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附件</w:t>
      </w:r>
    </w:p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>
      <w:pPr>
        <w:rPr>
          <w:rFonts w:hint="eastAsia" w:eastAsia="仿宋_GB2312"/>
        </w:rPr>
      </w:pP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4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建档立卡贫困</w:t>
            </w:r>
            <w:r>
              <w:rPr>
                <w:rFonts w:ascii="新宋体" w:hAnsi="新宋体" w:eastAsia="新宋体"/>
                <w:b/>
              </w:rPr>
              <w:t>家庭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</w:t>
      </w:r>
      <w:r>
        <w:rPr>
          <w:rFonts w:hint="eastAsia" w:eastAsia="黑体"/>
          <w:b/>
          <w:bCs/>
          <w:sz w:val="18"/>
          <w:szCs w:val="18"/>
          <w:lang w:eastAsia="zh-CN"/>
        </w:rPr>
        <w:t>申请校园地国家助学贷款使用</w:t>
      </w:r>
      <w:r>
        <w:rPr>
          <w:rFonts w:hint="eastAsia" w:eastAsia="黑体"/>
          <w:b/>
          <w:bCs/>
          <w:sz w:val="18"/>
          <w:szCs w:val="18"/>
        </w:rPr>
        <w:t>，可复印。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</w:pPr>
      <w:r>
        <w:rPr>
          <w:rFonts w:hint="eastAsia" w:eastAsia="黑体"/>
          <w:b/>
          <w:bCs/>
          <w:sz w:val="18"/>
          <w:szCs w:val="18"/>
        </w:rPr>
        <w:t xml:space="preserve">    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sectPr>
      <w:pgSz w:w="11906" w:h="16838"/>
      <w:pgMar w:top="805" w:right="1797" w:bottom="907" w:left="1797" w:header="851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8E"/>
    <w:rsid w:val="0021378E"/>
    <w:rsid w:val="002B0647"/>
    <w:rsid w:val="00B664E2"/>
    <w:rsid w:val="00DA7E6D"/>
    <w:rsid w:val="2FC5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685</Characters>
  <Lines>5</Lines>
  <Paragraphs>1</Paragraphs>
  <TotalTime>0</TotalTime>
  <ScaleCrop>false</ScaleCrop>
  <LinksUpToDate>false</LinksUpToDate>
  <CharactersWithSpaces>804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2019-06-20T00:25:00Z</dcterms:created>
  <dc:creator>weifei</dc:creator>
  <cp:lastModifiedBy>齐乐</cp:lastModifiedBy>
  <dcterms:modified xsi:type="dcterms:W3CDTF">2021-06-22T01:01:57Z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