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F25" w:rsidRPr="002E3095" w:rsidRDefault="00604003">
      <w:pPr>
        <w:ind w:firstLineChars="50" w:firstLine="160"/>
        <w:rPr>
          <w:rFonts w:ascii="黑体" w:eastAsia="黑体" w:hAnsi="黑体" w:cs="Arial"/>
          <w:color w:val="000000"/>
          <w:sz w:val="32"/>
          <w:szCs w:val="32"/>
        </w:rPr>
      </w:pPr>
      <w:r w:rsidRPr="002E3095">
        <w:rPr>
          <w:rFonts w:ascii="黑体" w:eastAsia="黑体" w:hAnsi="黑体" w:cs="Arial" w:hint="eastAsia"/>
          <w:color w:val="000000"/>
          <w:sz w:val="32"/>
          <w:szCs w:val="32"/>
        </w:rPr>
        <w:t>附件1：</w:t>
      </w:r>
    </w:p>
    <w:p w:rsidR="00666F25" w:rsidRDefault="00604003">
      <w:pPr>
        <w:ind w:firstLineChars="50" w:firstLine="151"/>
        <w:rPr>
          <w:rFonts w:ascii="仿宋" w:eastAsia="仿宋" w:hAnsi="仿宋" w:cs="Arial"/>
          <w:b/>
          <w:color w:val="000000"/>
          <w:sz w:val="30"/>
          <w:szCs w:val="30"/>
        </w:rPr>
      </w:pPr>
      <w:r>
        <w:rPr>
          <w:rFonts w:ascii="仿宋" w:eastAsia="仿宋" w:hAnsi="仿宋" w:cs="Arial" w:hint="eastAsia"/>
          <w:b/>
          <w:color w:val="000000"/>
          <w:sz w:val="30"/>
          <w:szCs w:val="30"/>
        </w:rPr>
        <w:t>第8</w:t>
      </w:r>
      <w:r w:rsidR="004757BF">
        <w:rPr>
          <w:rFonts w:ascii="仿宋" w:eastAsia="仿宋" w:hAnsi="仿宋" w:cs="Arial"/>
          <w:b/>
          <w:color w:val="000000"/>
          <w:sz w:val="30"/>
          <w:szCs w:val="30"/>
        </w:rPr>
        <w:t>8</w:t>
      </w:r>
      <w:r>
        <w:rPr>
          <w:rFonts w:ascii="仿宋" w:eastAsia="仿宋" w:hAnsi="仿宋" w:cs="Arial" w:hint="eastAsia"/>
          <w:b/>
          <w:color w:val="000000"/>
          <w:sz w:val="30"/>
          <w:szCs w:val="30"/>
        </w:rPr>
        <w:t>期</w:t>
      </w:r>
      <w:r>
        <w:rPr>
          <w:rFonts w:ascii="仿宋" w:eastAsia="仿宋" w:hAnsi="仿宋" w:cs="Arial"/>
          <w:b/>
          <w:color w:val="000000"/>
          <w:sz w:val="30"/>
          <w:szCs w:val="30"/>
        </w:rPr>
        <w:t>北京市高等学校教师岗前培训课程免修办理办法</w:t>
      </w:r>
      <w:r>
        <w:rPr>
          <w:rFonts w:ascii="仿宋" w:eastAsia="仿宋" w:hAnsi="仿宋" w:cs="Arial" w:hint="eastAsia"/>
          <w:b/>
          <w:color w:val="000000"/>
          <w:sz w:val="30"/>
          <w:szCs w:val="30"/>
        </w:rPr>
        <w:t>（</w:t>
      </w:r>
      <w:r>
        <w:rPr>
          <w:rFonts w:ascii="仿宋" w:eastAsia="仿宋" w:hAnsi="仿宋" w:cs="Arial"/>
          <w:b/>
          <w:color w:val="000000"/>
          <w:sz w:val="30"/>
          <w:szCs w:val="30"/>
        </w:rPr>
        <w:t>暂行</w:t>
      </w:r>
      <w:r>
        <w:rPr>
          <w:rFonts w:ascii="仿宋" w:eastAsia="仿宋" w:hAnsi="仿宋" w:cs="Arial" w:hint="eastAsia"/>
          <w:b/>
          <w:color w:val="000000"/>
          <w:sz w:val="30"/>
          <w:szCs w:val="30"/>
        </w:rPr>
        <w:t>）</w:t>
      </w:r>
    </w:p>
    <w:p w:rsidR="00666F25" w:rsidRDefault="00604003">
      <w:pPr>
        <w:spacing w:line="360" w:lineRule="auto"/>
        <w:ind w:firstLineChars="300" w:firstLine="630"/>
        <w:rPr>
          <w:rFonts w:ascii="宋体" w:hAnsi="宋体" w:cs="Microsoft Sans Serif"/>
          <w:color w:val="000000"/>
          <w:szCs w:val="21"/>
        </w:rPr>
      </w:pPr>
      <w:r>
        <w:rPr>
          <w:rFonts w:ascii="宋体" w:hAnsi="宋体" w:cs="Microsoft Sans Serif"/>
          <w:color w:val="000000"/>
          <w:szCs w:val="21"/>
        </w:rPr>
        <w:t>为了进一步做好</w:t>
      </w:r>
      <w:r>
        <w:rPr>
          <w:rFonts w:ascii="宋体" w:hAnsi="宋体" w:cs="Microsoft Sans Serif" w:hint="eastAsia"/>
          <w:color w:val="000000"/>
          <w:szCs w:val="21"/>
        </w:rPr>
        <w:t>第8</w:t>
      </w:r>
      <w:r w:rsidR="004757BF">
        <w:rPr>
          <w:rFonts w:ascii="宋体" w:hAnsi="宋体" w:cs="Microsoft Sans Serif"/>
          <w:color w:val="000000"/>
          <w:szCs w:val="21"/>
        </w:rPr>
        <w:t>8</w:t>
      </w:r>
      <w:r>
        <w:rPr>
          <w:rFonts w:ascii="宋体" w:hAnsi="宋体" w:cs="Microsoft Sans Serif" w:hint="eastAsia"/>
          <w:color w:val="000000"/>
          <w:szCs w:val="21"/>
        </w:rPr>
        <w:t>期</w:t>
      </w:r>
      <w:r>
        <w:rPr>
          <w:rFonts w:ascii="宋体" w:hAnsi="宋体" w:cs="Microsoft Sans Serif"/>
          <w:color w:val="000000"/>
          <w:szCs w:val="21"/>
        </w:rPr>
        <w:t>北京市高等学校教师岗前培训工作，规范课程免修办理办法，制定本</w:t>
      </w:r>
      <w:r>
        <w:rPr>
          <w:rFonts w:ascii="宋体" w:hAnsi="宋体" w:cs="Microsoft Sans Serif" w:hint="eastAsia"/>
          <w:color w:val="000000"/>
          <w:szCs w:val="21"/>
        </w:rPr>
        <w:t>办法</w:t>
      </w:r>
      <w:r>
        <w:rPr>
          <w:rFonts w:ascii="宋体" w:hAnsi="宋体" w:cs="Microsoft Sans Serif"/>
          <w:color w:val="000000"/>
          <w:szCs w:val="21"/>
        </w:rPr>
        <w:t>。</w:t>
      </w:r>
    </w:p>
    <w:p w:rsidR="00666F25" w:rsidRDefault="00604003">
      <w:pPr>
        <w:spacing w:line="360" w:lineRule="auto"/>
        <w:ind w:firstLineChars="200" w:firstLine="502"/>
        <w:jc w:val="center"/>
        <w:rPr>
          <w:rFonts w:ascii="宋体" w:hAnsi="宋体" w:cs="Microsoft Sans Serif"/>
          <w:b/>
          <w:color w:val="000000"/>
          <w:szCs w:val="21"/>
        </w:rPr>
      </w:pPr>
      <w:r>
        <w:rPr>
          <w:rFonts w:ascii="宋体" w:hAnsi="宋体" w:cs="Microsoft Sans Serif"/>
          <w:b/>
          <w:color w:val="000000"/>
          <w:spacing w:val="20"/>
          <w:szCs w:val="21"/>
        </w:rPr>
        <w:t>第一章免修条件</w:t>
      </w:r>
    </w:p>
    <w:p w:rsidR="00666F25" w:rsidRDefault="00604003">
      <w:pPr>
        <w:tabs>
          <w:tab w:val="left" w:pos="525"/>
        </w:tabs>
        <w:spacing w:line="312" w:lineRule="auto"/>
        <w:ind w:firstLineChars="200" w:firstLine="422"/>
        <w:rPr>
          <w:rFonts w:ascii="宋体" w:hAnsi="宋体" w:cs="Microsoft Sans Serif"/>
          <w:color w:val="000000"/>
          <w:szCs w:val="21"/>
        </w:rPr>
      </w:pPr>
      <w:r>
        <w:rPr>
          <w:rFonts w:ascii="宋体" w:hAnsi="宋体" w:cs="Microsoft Sans Serif"/>
          <w:b/>
          <w:color w:val="000000"/>
          <w:szCs w:val="21"/>
        </w:rPr>
        <w:t>第</w:t>
      </w:r>
      <w:r>
        <w:rPr>
          <w:rFonts w:ascii="宋体" w:hAnsi="宋体" w:cs="Microsoft Sans Serif" w:hint="eastAsia"/>
          <w:b/>
          <w:color w:val="000000"/>
          <w:szCs w:val="21"/>
        </w:rPr>
        <w:t>一</w:t>
      </w:r>
      <w:r>
        <w:rPr>
          <w:rFonts w:ascii="宋体" w:hAnsi="宋体" w:cs="Microsoft Sans Serif"/>
          <w:b/>
          <w:color w:val="000000"/>
          <w:szCs w:val="21"/>
        </w:rPr>
        <w:t>条</w:t>
      </w:r>
      <w:r w:rsidR="00C57B37">
        <w:rPr>
          <w:rFonts w:ascii="宋体" w:hAnsi="宋体" w:cs="Microsoft Sans Serif" w:hint="eastAsia"/>
          <w:b/>
          <w:color w:val="000000"/>
          <w:szCs w:val="21"/>
        </w:rPr>
        <w:t xml:space="preserve"> </w:t>
      </w:r>
      <w:r w:rsidR="00C57B37">
        <w:rPr>
          <w:rFonts w:ascii="宋体" w:hAnsi="宋体" w:cs="Microsoft Sans Serif"/>
          <w:b/>
          <w:color w:val="000000"/>
          <w:szCs w:val="21"/>
        </w:rPr>
        <w:t xml:space="preserve"> </w:t>
      </w:r>
      <w:r>
        <w:rPr>
          <w:rFonts w:ascii="宋体" w:hAnsi="宋体" w:cs="Microsoft Sans Serif"/>
          <w:color w:val="000000"/>
          <w:szCs w:val="21"/>
        </w:rPr>
        <w:t>大学本科毕业或本科以上学历的学员，在校期间</w:t>
      </w:r>
      <w:r>
        <w:rPr>
          <w:rFonts w:ascii="宋体" w:hAnsi="宋体" w:cs="Microsoft Sans Serif" w:hint="eastAsia"/>
          <w:color w:val="000000"/>
          <w:szCs w:val="21"/>
        </w:rPr>
        <w:t>必</w:t>
      </w:r>
      <w:r>
        <w:rPr>
          <w:rFonts w:ascii="宋体" w:hAnsi="宋体" w:cs="Microsoft Sans Serif"/>
          <w:color w:val="000000"/>
          <w:szCs w:val="21"/>
        </w:rPr>
        <w:t>修过高等教育学、高等教育心理学，并且成绩合格的，可免修高等教育学、高等教育心理学。大学本科在校期间</w:t>
      </w:r>
      <w:r>
        <w:rPr>
          <w:rFonts w:ascii="宋体" w:hAnsi="宋体" w:cs="Microsoft Sans Serif" w:hint="eastAsia"/>
          <w:color w:val="000000"/>
          <w:szCs w:val="21"/>
        </w:rPr>
        <w:t>必</w:t>
      </w:r>
      <w:r>
        <w:rPr>
          <w:rFonts w:ascii="宋体" w:hAnsi="宋体" w:cs="Microsoft Sans Serif"/>
          <w:color w:val="000000"/>
          <w:szCs w:val="21"/>
        </w:rPr>
        <w:t>修过与所学专业相应的教材教法课程及成绩合格，并有教育实习学时及成绩合格的，可免修大学教学技能。</w:t>
      </w:r>
    </w:p>
    <w:p w:rsidR="00666F25" w:rsidRDefault="00604003">
      <w:pPr>
        <w:spacing w:line="360" w:lineRule="auto"/>
        <w:ind w:firstLineChars="200" w:firstLine="502"/>
        <w:jc w:val="center"/>
        <w:rPr>
          <w:rFonts w:ascii="宋体" w:hAnsi="宋体" w:cs="Microsoft Sans Serif"/>
          <w:b/>
          <w:color w:val="000000"/>
          <w:spacing w:val="20"/>
          <w:szCs w:val="21"/>
        </w:rPr>
      </w:pPr>
      <w:r>
        <w:rPr>
          <w:rFonts w:ascii="宋体" w:hAnsi="宋体" w:cs="Microsoft Sans Serif"/>
          <w:b/>
          <w:color w:val="000000"/>
          <w:spacing w:val="20"/>
          <w:szCs w:val="21"/>
        </w:rPr>
        <w:t>第二章 免修办理办法</w:t>
      </w:r>
    </w:p>
    <w:p w:rsidR="00666F25" w:rsidRDefault="00604003">
      <w:pPr>
        <w:tabs>
          <w:tab w:val="left" w:pos="525"/>
        </w:tabs>
        <w:spacing w:line="312" w:lineRule="auto"/>
        <w:ind w:firstLineChars="200" w:firstLine="422"/>
        <w:rPr>
          <w:rFonts w:ascii="宋体" w:hAnsi="宋体" w:cs="Microsoft Sans Serif"/>
          <w:color w:val="000000"/>
          <w:szCs w:val="21"/>
        </w:rPr>
      </w:pPr>
      <w:r>
        <w:rPr>
          <w:rFonts w:ascii="宋体" w:hAnsi="宋体" w:cs="Microsoft Sans Serif"/>
          <w:b/>
          <w:color w:val="000000"/>
          <w:szCs w:val="21"/>
        </w:rPr>
        <w:t>第</w:t>
      </w:r>
      <w:r>
        <w:rPr>
          <w:rFonts w:ascii="宋体" w:hAnsi="宋体" w:cs="Microsoft Sans Serif" w:hint="eastAsia"/>
          <w:b/>
          <w:color w:val="000000"/>
          <w:szCs w:val="21"/>
        </w:rPr>
        <w:t>二</w:t>
      </w:r>
      <w:r>
        <w:rPr>
          <w:rFonts w:ascii="宋体" w:hAnsi="宋体" w:cs="Microsoft Sans Serif"/>
          <w:b/>
          <w:color w:val="000000"/>
          <w:szCs w:val="21"/>
        </w:rPr>
        <w:t>条</w:t>
      </w:r>
      <w:r>
        <w:rPr>
          <w:rFonts w:ascii="宋体" w:hAnsi="宋体" w:cs="Microsoft Sans Serif"/>
          <w:color w:val="000000"/>
          <w:szCs w:val="21"/>
        </w:rPr>
        <w:t xml:space="preserve"> </w:t>
      </w:r>
      <w:r w:rsidR="00C57B37">
        <w:rPr>
          <w:rFonts w:ascii="宋体" w:hAnsi="宋体" w:cs="Microsoft Sans Serif"/>
          <w:color w:val="000000"/>
          <w:szCs w:val="21"/>
        </w:rPr>
        <w:t xml:space="preserve"> </w:t>
      </w:r>
      <w:r>
        <w:rPr>
          <w:rFonts w:ascii="宋体" w:hAnsi="宋体" w:cs="Microsoft Sans Serif"/>
          <w:color w:val="000000"/>
          <w:szCs w:val="21"/>
        </w:rPr>
        <w:t>办理免修需要的材料</w:t>
      </w:r>
    </w:p>
    <w:p w:rsidR="00666F25" w:rsidRDefault="00604003">
      <w:pPr>
        <w:tabs>
          <w:tab w:val="left" w:pos="525"/>
        </w:tabs>
        <w:spacing w:line="312" w:lineRule="auto"/>
        <w:ind w:firstLineChars="200" w:firstLine="420"/>
        <w:rPr>
          <w:rFonts w:ascii="宋体" w:hAnsi="宋体" w:cs="Microsoft Sans Serif"/>
          <w:color w:val="000000"/>
          <w:szCs w:val="21"/>
        </w:rPr>
      </w:pPr>
      <w:r>
        <w:rPr>
          <w:rFonts w:ascii="宋体" w:hAnsi="宋体" w:cs="Microsoft Sans Serif"/>
          <w:color w:val="000000"/>
          <w:szCs w:val="21"/>
        </w:rPr>
        <w:t>（一）</w:t>
      </w:r>
      <w:r>
        <w:rPr>
          <w:rFonts w:ascii="宋体" w:hAnsi="宋体" w:cs="Microsoft Sans Serif" w:hint="eastAsia"/>
          <w:color w:val="000000"/>
          <w:szCs w:val="21"/>
        </w:rPr>
        <w:t>国内</w:t>
      </w:r>
      <w:r>
        <w:rPr>
          <w:rFonts w:ascii="宋体" w:hAnsi="宋体" w:cs="Microsoft Sans Serif"/>
          <w:color w:val="000000"/>
          <w:szCs w:val="21"/>
        </w:rPr>
        <w:t>大学本科毕业或本科以上学历的学员，办理免修所需要的材料为（1）毕业证书和学位证书的复印件；（2）成绩单。</w:t>
      </w:r>
      <w:r>
        <w:rPr>
          <w:rFonts w:ascii="宋体" w:hAnsi="宋体" w:cs="Microsoft Sans Serif" w:hint="eastAsia"/>
          <w:color w:val="000000"/>
          <w:szCs w:val="21"/>
        </w:rPr>
        <w:t>请到档案所在地从档案中取出大学期间或研究生期间完整的成绩单，复印此成绩单，并在其上加盖该档案室章。</w:t>
      </w:r>
    </w:p>
    <w:p w:rsidR="00666F25" w:rsidRDefault="00604003">
      <w:pPr>
        <w:tabs>
          <w:tab w:val="left" w:pos="525"/>
        </w:tabs>
        <w:spacing w:line="312" w:lineRule="auto"/>
        <w:ind w:firstLineChars="200" w:firstLine="420"/>
        <w:rPr>
          <w:rFonts w:ascii="宋体" w:hAnsi="宋体" w:cs="Microsoft Sans Serif"/>
          <w:color w:val="000000"/>
          <w:szCs w:val="21"/>
        </w:rPr>
      </w:pPr>
      <w:r>
        <w:rPr>
          <w:rFonts w:ascii="宋体" w:hAnsi="宋体" w:cs="Microsoft Sans Serif"/>
          <w:color w:val="000000"/>
          <w:szCs w:val="21"/>
        </w:rPr>
        <w:t>（二）</w:t>
      </w:r>
      <w:r>
        <w:rPr>
          <w:rFonts w:ascii="宋体" w:hAnsi="宋体" w:cs="Microsoft Sans Serif" w:hint="eastAsia"/>
          <w:color w:val="000000"/>
          <w:szCs w:val="21"/>
        </w:rPr>
        <w:t>国外</w:t>
      </w:r>
      <w:r>
        <w:rPr>
          <w:rFonts w:ascii="宋体" w:hAnsi="宋体" w:cs="Microsoft Sans Serif"/>
          <w:color w:val="000000"/>
          <w:szCs w:val="21"/>
        </w:rPr>
        <w:t>大学本科毕业或本科以上学历的学员，办理免修所需要的材料为（1）毕业证书和学位证书的复印件；（2）成绩单复印件；（3）毕业证书和学位证书公证书的复印件；（4）可做为公证材料使用的成绩单原件的翻译件及复印件。</w:t>
      </w:r>
    </w:p>
    <w:p w:rsidR="00666F25" w:rsidRDefault="00604003">
      <w:pPr>
        <w:tabs>
          <w:tab w:val="left" w:pos="525"/>
        </w:tabs>
        <w:spacing w:line="312" w:lineRule="auto"/>
        <w:ind w:firstLineChars="200" w:firstLine="422"/>
        <w:rPr>
          <w:rFonts w:ascii="宋体" w:hAnsi="宋体" w:cs="Microsoft Sans Serif"/>
          <w:color w:val="000000"/>
          <w:szCs w:val="21"/>
        </w:rPr>
      </w:pPr>
      <w:r>
        <w:rPr>
          <w:rFonts w:ascii="宋体" w:hAnsi="宋体" w:cs="Microsoft Sans Serif"/>
          <w:b/>
          <w:color w:val="000000"/>
          <w:szCs w:val="21"/>
        </w:rPr>
        <w:t>第</w:t>
      </w:r>
      <w:r>
        <w:rPr>
          <w:rFonts w:ascii="宋体" w:hAnsi="宋体" w:cs="Microsoft Sans Serif" w:hint="eastAsia"/>
          <w:b/>
          <w:color w:val="000000"/>
          <w:szCs w:val="21"/>
        </w:rPr>
        <w:t>三</w:t>
      </w:r>
      <w:r>
        <w:rPr>
          <w:rFonts w:ascii="宋体" w:hAnsi="宋体" w:cs="Microsoft Sans Serif"/>
          <w:b/>
          <w:color w:val="000000"/>
          <w:szCs w:val="21"/>
        </w:rPr>
        <w:t xml:space="preserve">条 </w:t>
      </w:r>
      <w:r>
        <w:rPr>
          <w:rFonts w:ascii="宋体" w:hAnsi="宋体" w:cs="Microsoft Sans Serif"/>
          <w:color w:val="000000"/>
          <w:szCs w:val="21"/>
        </w:rPr>
        <w:t xml:space="preserve"> 办理免修方式</w:t>
      </w:r>
    </w:p>
    <w:p w:rsidR="00666F25" w:rsidRDefault="00604003">
      <w:pPr>
        <w:tabs>
          <w:tab w:val="left" w:pos="525"/>
        </w:tabs>
        <w:spacing w:line="312" w:lineRule="auto"/>
        <w:ind w:firstLineChars="200" w:firstLine="420"/>
        <w:rPr>
          <w:rFonts w:ascii="宋体" w:hAnsi="宋体" w:cs="Microsoft Sans Serif"/>
          <w:color w:val="000000"/>
          <w:szCs w:val="21"/>
        </w:rPr>
      </w:pPr>
      <w:r>
        <w:rPr>
          <w:rFonts w:ascii="宋体" w:hAnsi="宋体" w:cs="Microsoft Sans Serif" w:hint="eastAsia"/>
          <w:color w:val="000000"/>
          <w:szCs w:val="21"/>
        </w:rPr>
        <w:t>学员申请免修，需在规定时间内向各单位师资管理部门提交电子版审核材料，请留存纸质版材料，提交时间另行通知。</w:t>
      </w:r>
    </w:p>
    <w:p w:rsidR="00666F25" w:rsidRDefault="00604003">
      <w:pPr>
        <w:tabs>
          <w:tab w:val="left" w:pos="525"/>
        </w:tabs>
        <w:spacing w:line="312" w:lineRule="auto"/>
        <w:ind w:firstLineChars="200" w:firstLine="422"/>
        <w:rPr>
          <w:rFonts w:ascii="宋体" w:hAnsi="宋体" w:cs="Microsoft Sans Serif"/>
          <w:color w:val="000000"/>
          <w:szCs w:val="21"/>
        </w:rPr>
      </w:pPr>
      <w:r>
        <w:rPr>
          <w:rFonts w:ascii="宋体" w:hAnsi="宋体" w:cs="Microsoft Sans Serif"/>
          <w:b/>
          <w:color w:val="000000"/>
          <w:szCs w:val="21"/>
        </w:rPr>
        <w:t>第</w:t>
      </w:r>
      <w:r>
        <w:rPr>
          <w:rFonts w:ascii="宋体" w:hAnsi="宋体" w:cs="Microsoft Sans Serif" w:hint="eastAsia"/>
          <w:b/>
          <w:color w:val="000000"/>
          <w:szCs w:val="21"/>
        </w:rPr>
        <w:t>四</w:t>
      </w:r>
      <w:r>
        <w:rPr>
          <w:rFonts w:ascii="宋体" w:hAnsi="宋体" w:cs="Microsoft Sans Serif"/>
          <w:b/>
          <w:color w:val="000000"/>
          <w:szCs w:val="21"/>
        </w:rPr>
        <w:t>条</w:t>
      </w:r>
      <w:r>
        <w:rPr>
          <w:rFonts w:ascii="宋体" w:hAnsi="宋体" w:cs="Microsoft Sans Serif"/>
          <w:color w:val="000000"/>
          <w:szCs w:val="21"/>
        </w:rPr>
        <w:t xml:space="preserve"> 办理免修</w:t>
      </w:r>
      <w:r>
        <w:rPr>
          <w:rFonts w:ascii="宋体" w:hAnsi="宋体" w:cs="Microsoft Sans Serif" w:hint="eastAsia"/>
          <w:color w:val="000000"/>
          <w:szCs w:val="21"/>
        </w:rPr>
        <w:t>时间</w:t>
      </w:r>
    </w:p>
    <w:p w:rsidR="00666F25" w:rsidRDefault="00604003">
      <w:pPr>
        <w:tabs>
          <w:tab w:val="left" w:pos="525"/>
        </w:tabs>
        <w:spacing w:line="312" w:lineRule="auto"/>
        <w:ind w:firstLineChars="200" w:firstLine="420"/>
        <w:rPr>
          <w:rFonts w:ascii="宋体" w:hAnsi="宋体" w:cs="Microsoft Sans Serif"/>
          <w:color w:val="000000"/>
          <w:szCs w:val="21"/>
        </w:rPr>
      </w:pPr>
      <w:r>
        <w:rPr>
          <w:rFonts w:ascii="宋体" w:hAnsi="宋体" w:cs="Microsoft Sans Serif"/>
          <w:color w:val="000000"/>
          <w:szCs w:val="21"/>
        </w:rPr>
        <w:t>（一）</w:t>
      </w:r>
      <w:r>
        <w:rPr>
          <w:rFonts w:ascii="宋体" w:hAnsi="宋体" w:cs="Microsoft Sans Serif" w:hint="eastAsia"/>
          <w:color w:val="000000"/>
          <w:szCs w:val="21"/>
        </w:rPr>
        <w:t>免修电子版审核材料提交时间由各单位师资管理部门自行通知。各单位师资管理部门人员汇总后按照通知时间提交。</w:t>
      </w:r>
    </w:p>
    <w:p w:rsidR="00666F25" w:rsidRDefault="00604003">
      <w:pPr>
        <w:spacing w:line="312" w:lineRule="auto"/>
        <w:ind w:firstLineChars="200" w:firstLine="422"/>
        <w:rPr>
          <w:rFonts w:ascii="宋体" w:hAnsi="宋体" w:cs="Microsoft Sans Serif"/>
          <w:color w:val="000000"/>
          <w:szCs w:val="21"/>
        </w:rPr>
      </w:pPr>
      <w:r>
        <w:rPr>
          <w:rFonts w:ascii="宋体" w:hAnsi="宋体" w:cs="Microsoft Sans Serif"/>
          <w:b/>
          <w:color w:val="000000"/>
          <w:szCs w:val="21"/>
        </w:rPr>
        <w:t>第</w:t>
      </w:r>
      <w:r>
        <w:rPr>
          <w:rFonts w:ascii="宋体" w:hAnsi="宋体" w:cs="Microsoft Sans Serif" w:hint="eastAsia"/>
          <w:b/>
          <w:color w:val="000000"/>
          <w:szCs w:val="21"/>
        </w:rPr>
        <w:t>五</w:t>
      </w:r>
      <w:r>
        <w:rPr>
          <w:rFonts w:ascii="宋体" w:hAnsi="宋体" w:cs="Microsoft Sans Serif"/>
          <w:b/>
          <w:color w:val="000000"/>
          <w:szCs w:val="21"/>
        </w:rPr>
        <w:t>条</w:t>
      </w:r>
      <w:r>
        <w:rPr>
          <w:rFonts w:ascii="宋体" w:hAnsi="宋体" w:cs="Microsoft Sans Serif"/>
          <w:color w:val="000000"/>
          <w:szCs w:val="21"/>
        </w:rPr>
        <w:t xml:space="preserve"> 确认免修资格</w:t>
      </w:r>
    </w:p>
    <w:p w:rsidR="00666F25" w:rsidRDefault="00C57B37" w:rsidP="00995B27">
      <w:pPr>
        <w:spacing w:line="312" w:lineRule="auto"/>
        <w:ind w:firstLineChars="150" w:firstLine="315"/>
        <w:rPr>
          <w:rFonts w:ascii="宋体" w:hAnsi="宋体" w:cs="Microsoft Sans Serif"/>
          <w:color w:val="000000"/>
          <w:szCs w:val="21"/>
        </w:rPr>
      </w:pPr>
      <w:bookmarkStart w:id="0" w:name="_GoBack"/>
      <w:bookmarkEnd w:id="0"/>
      <w:r>
        <w:rPr>
          <w:rFonts w:ascii="宋体" w:hAnsi="宋体" w:cs="Microsoft Sans Serif" w:hint="eastAsia"/>
          <w:color w:val="000000"/>
          <w:szCs w:val="21"/>
        </w:rPr>
        <w:t>首都</w:t>
      </w:r>
      <w:r>
        <w:rPr>
          <w:rFonts w:ascii="宋体" w:hAnsi="宋体" w:cs="Microsoft Sans Serif"/>
          <w:color w:val="000000"/>
          <w:szCs w:val="21"/>
        </w:rPr>
        <w:t>师范大学</w:t>
      </w:r>
      <w:r w:rsidR="00604003">
        <w:rPr>
          <w:rFonts w:ascii="宋体" w:hAnsi="宋体" w:cs="Microsoft Sans Serif"/>
          <w:color w:val="000000"/>
          <w:szCs w:val="21"/>
        </w:rPr>
        <w:t>北京市高等学校师资培训中心依据本</w:t>
      </w:r>
      <w:r w:rsidR="00604003">
        <w:rPr>
          <w:rFonts w:ascii="宋体" w:hAnsi="宋体" w:cs="Microsoft Sans Serif" w:hint="eastAsia"/>
          <w:color w:val="000000"/>
          <w:szCs w:val="21"/>
        </w:rPr>
        <w:t>办法</w:t>
      </w:r>
      <w:r w:rsidR="00604003">
        <w:rPr>
          <w:rFonts w:ascii="宋体" w:hAnsi="宋体" w:cs="Microsoft Sans Serif"/>
          <w:color w:val="000000"/>
          <w:szCs w:val="21"/>
        </w:rPr>
        <w:t>及学员提供的相关资料，确认学员岗前培训课程免修资格，并在网上公布。已在网上公布具有免修资格的学员可以不参加相应免修课程的培训及考试。</w:t>
      </w:r>
    </w:p>
    <w:p w:rsidR="00666F25" w:rsidRDefault="00604003">
      <w:pPr>
        <w:spacing w:line="360" w:lineRule="auto"/>
        <w:ind w:firstLineChars="200" w:firstLine="502"/>
        <w:jc w:val="center"/>
        <w:rPr>
          <w:rFonts w:ascii="宋体" w:hAnsi="宋体" w:cs="Microsoft Sans Serif"/>
          <w:b/>
          <w:color w:val="000000"/>
          <w:spacing w:val="20"/>
          <w:szCs w:val="21"/>
        </w:rPr>
      </w:pPr>
      <w:r>
        <w:rPr>
          <w:rFonts w:ascii="宋体" w:hAnsi="宋体" w:cs="Microsoft Sans Serif"/>
          <w:b/>
          <w:color w:val="000000"/>
          <w:spacing w:val="20"/>
          <w:szCs w:val="21"/>
        </w:rPr>
        <w:t>第三章 附  则</w:t>
      </w:r>
    </w:p>
    <w:p w:rsidR="00666F25" w:rsidRDefault="00604003">
      <w:pPr>
        <w:spacing w:line="312" w:lineRule="auto"/>
        <w:ind w:firstLineChars="200" w:firstLine="422"/>
        <w:rPr>
          <w:rFonts w:ascii="宋体" w:hAnsi="宋体" w:cs="Microsoft Sans Serif"/>
          <w:color w:val="000000"/>
          <w:szCs w:val="21"/>
        </w:rPr>
      </w:pPr>
      <w:r>
        <w:rPr>
          <w:rFonts w:ascii="宋体" w:hAnsi="宋体" w:cs="Microsoft Sans Serif"/>
          <w:b/>
          <w:color w:val="000000"/>
          <w:szCs w:val="21"/>
        </w:rPr>
        <w:t>第</w:t>
      </w:r>
      <w:r>
        <w:rPr>
          <w:rFonts w:ascii="宋体" w:hAnsi="宋体" w:cs="Microsoft Sans Serif" w:hint="eastAsia"/>
          <w:b/>
          <w:color w:val="000000"/>
          <w:szCs w:val="21"/>
        </w:rPr>
        <w:t>六</w:t>
      </w:r>
      <w:r>
        <w:rPr>
          <w:rFonts w:ascii="宋体" w:hAnsi="宋体" w:cs="Microsoft Sans Serif"/>
          <w:b/>
          <w:color w:val="000000"/>
          <w:szCs w:val="21"/>
        </w:rPr>
        <w:t>条</w:t>
      </w:r>
      <w:r>
        <w:rPr>
          <w:rFonts w:ascii="宋体" w:hAnsi="宋体" w:cs="Microsoft Sans Serif"/>
          <w:color w:val="000000"/>
          <w:szCs w:val="21"/>
        </w:rPr>
        <w:t xml:space="preserve"> </w:t>
      </w:r>
      <w:r w:rsidR="00AE2DB6">
        <w:rPr>
          <w:rFonts w:ascii="宋体" w:hAnsi="宋体" w:cs="Microsoft Sans Serif"/>
          <w:color w:val="000000"/>
          <w:szCs w:val="21"/>
        </w:rPr>
        <w:t xml:space="preserve"> </w:t>
      </w:r>
      <w:r>
        <w:rPr>
          <w:rFonts w:ascii="宋体" w:hAnsi="宋体" w:cs="Microsoft Sans Serif"/>
          <w:color w:val="000000"/>
          <w:szCs w:val="21"/>
        </w:rPr>
        <w:t>本办法中提到的“大学本科”均指四年或五年全日制本科，不包含</w:t>
      </w:r>
      <w:r>
        <w:rPr>
          <w:rFonts w:ascii="宋体" w:hAnsi="宋体" w:cs="Microsoft Sans Serif" w:hint="eastAsia"/>
          <w:color w:val="000000"/>
          <w:szCs w:val="21"/>
        </w:rPr>
        <w:t>专升本和</w:t>
      </w:r>
      <w:r>
        <w:rPr>
          <w:rFonts w:ascii="宋体" w:hAnsi="宋体" w:cs="Microsoft Sans Serif"/>
          <w:color w:val="000000"/>
          <w:szCs w:val="21"/>
        </w:rPr>
        <w:t>成人续本、函授本科、夜大本科等非全日制本科。</w:t>
      </w:r>
    </w:p>
    <w:p w:rsidR="00666F25" w:rsidRDefault="00604003">
      <w:pPr>
        <w:spacing w:line="312" w:lineRule="auto"/>
        <w:ind w:firstLineChars="200" w:firstLine="422"/>
        <w:rPr>
          <w:rFonts w:ascii="宋体" w:hAnsi="宋体" w:cs="宋体"/>
          <w:color w:val="000000"/>
          <w:kern w:val="0"/>
          <w:szCs w:val="21"/>
        </w:rPr>
      </w:pPr>
      <w:r>
        <w:rPr>
          <w:rFonts w:ascii="宋体" w:hAnsi="宋体" w:cs="Microsoft Sans Serif"/>
          <w:b/>
          <w:color w:val="000000"/>
          <w:szCs w:val="21"/>
        </w:rPr>
        <w:t>第</w:t>
      </w:r>
      <w:r>
        <w:rPr>
          <w:rFonts w:ascii="宋体" w:hAnsi="宋体" w:cs="Microsoft Sans Serif" w:hint="eastAsia"/>
          <w:b/>
          <w:color w:val="000000"/>
          <w:szCs w:val="21"/>
        </w:rPr>
        <w:t>七</w:t>
      </w:r>
      <w:r>
        <w:rPr>
          <w:rFonts w:ascii="宋体" w:hAnsi="宋体" w:cs="Microsoft Sans Serif"/>
          <w:b/>
          <w:color w:val="000000"/>
          <w:szCs w:val="21"/>
        </w:rPr>
        <w:t>条</w:t>
      </w:r>
      <w:r>
        <w:rPr>
          <w:rFonts w:ascii="宋体" w:hAnsi="宋体" w:cs="Microsoft Sans Serif"/>
          <w:color w:val="000000"/>
          <w:szCs w:val="21"/>
        </w:rPr>
        <w:t xml:space="preserve"> </w:t>
      </w:r>
      <w:r w:rsidR="00AE2DB6">
        <w:rPr>
          <w:rFonts w:ascii="宋体" w:hAnsi="宋体" w:cs="Microsoft Sans Serif"/>
          <w:color w:val="000000"/>
          <w:szCs w:val="21"/>
        </w:rPr>
        <w:t xml:space="preserve"> </w:t>
      </w:r>
      <w:r>
        <w:rPr>
          <w:rFonts w:ascii="宋体" w:hAnsi="宋体" w:cs="Microsoft Sans Serif"/>
          <w:color w:val="000000"/>
          <w:szCs w:val="21"/>
        </w:rPr>
        <w:t>本办法自公布之日起</w:t>
      </w:r>
      <w:r>
        <w:rPr>
          <w:rFonts w:ascii="宋体" w:hAnsi="宋体" w:cs="Microsoft Sans Serif" w:hint="eastAsia"/>
          <w:color w:val="000000"/>
          <w:szCs w:val="21"/>
        </w:rPr>
        <w:t>执行</w:t>
      </w:r>
      <w:r>
        <w:rPr>
          <w:rFonts w:ascii="宋体" w:hAnsi="宋体" w:cs="Microsoft Sans Serif"/>
          <w:color w:val="000000"/>
          <w:szCs w:val="21"/>
        </w:rPr>
        <w:t>。</w:t>
      </w:r>
      <w:r>
        <w:rPr>
          <w:rFonts w:ascii="宋体" w:hAnsi="宋体" w:cs="宋体"/>
          <w:color w:val="000000"/>
          <w:kern w:val="0"/>
          <w:szCs w:val="21"/>
        </w:rPr>
        <w:t>此前相关规定与本</w:t>
      </w:r>
      <w:r>
        <w:rPr>
          <w:rFonts w:ascii="宋体" w:hAnsi="宋体" w:cs="宋体" w:hint="eastAsia"/>
          <w:color w:val="000000"/>
          <w:kern w:val="0"/>
          <w:szCs w:val="21"/>
        </w:rPr>
        <w:t>办法</w:t>
      </w:r>
      <w:r>
        <w:rPr>
          <w:rFonts w:ascii="宋体" w:hAnsi="宋体" w:cs="宋体"/>
          <w:color w:val="000000"/>
          <w:kern w:val="0"/>
          <w:szCs w:val="21"/>
        </w:rPr>
        <w:t>不一致的，以本</w:t>
      </w:r>
      <w:r>
        <w:rPr>
          <w:rFonts w:ascii="宋体" w:hAnsi="宋体" w:cs="宋体" w:hint="eastAsia"/>
          <w:color w:val="000000"/>
          <w:kern w:val="0"/>
          <w:szCs w:val="21"/>
        </w:rPr>
        <w:t>办法</w:t>
      </w:r>
      <w:r>
        <w:rPr>
          <w:rFonts w:ascii="宋体" w:hAnsi="宋体" w:cs="宋体"/>
          <w:color w:val="000000"/>
          <w:kern w:val="0"/>
          <w:szCs w:val="21"/>
        </w:rPr>
        <w:t>为准</w:t>
      </w:r>
      <w:r>
        <w:rPr>
          <w:rFonts w:ascii="宋体" w:hAnsi="宋体" w:cs="宋体" w:hint="eastAsia"/>
          <w:color w:val="000000"/>
          <w:kern w:val="0"/>
          <w:szCs w:val="21"/>
        </w:rPr>
        <w:t>。</w:t>
      </w:r>
    </w:p>
    <w:p w:rsidR="00E02427" w:rsidRDefault="00604003" w:rsidP="00E02427">
      <w:pPr>
        <w:spacing w:line="312" w:lineRule="auto"/>
        <w:ind w:firstLineChars="200" w:firstLine="422"/>
        <w:rPr>
          <w:rFonts w:ascii="宋体" w:hAnsi="宋体" w:cs="Microsoft Sans Serif"/>
          <w:color w:val="000000"/>
          <w:szCs w:val="21"/>
        </w:rPr>
      </w:pPr>
      <w:r>
        <w:rPr>
          <w:rFonts w:ascii="宋体" w:hAnsi="宋体" w:cs="Microsoft Sans Serif"/>
          <w:b/>
          <w:color w:val="000000"/>
          <w:szCs w:val="21"/>
        </w:rPr>
        <w:t>第</w:t>
      </w:r>
      <w:r>
        <w:rPr>
          <w:rFonts w:ascii="宋体" w:hAnsi="宋体" w:cs="Microsoft Sans Serif" w:hint="eastAsia"/>
          <w:b/>
          <w:color w:val="000000"/>
          <w:szCs w:val="21"/>
        </w:rPr>
        <w:t>八</w:t>
      </w:r>
      <w:r>
        <w:rPr>
          <w:rFonts w:ascii="宋体" w:hAnsi="宋体" w:cs="Microsoft Sans Serif"/>
          <w:b/>
          <w:color w:val="000000"/>
          <w:szCs w:val="21"/>
        </w:rPr>
        <w:t>条</w:t>
      </w:r>
      <w:r w:rsidR="00AE2DB6">
        <w:rPr>
          <w:rFonts w:ascii="宋体" w:hAnsi="宋体" w:cs="Microsoft Sans Serif" w:hint="eastAsia"/>
          <w:b/>
          <w:color w:val="000000"/>
          <w:szCs w:val="21"/>
        </w:rPr>
        <w:t xml:space="preserve">  </w:t>
      </w:r>
      <w:r>
        <w:rPr>
          <w:rFonts w:ascii="宋体" w:hAnsi="宋体" w:cs="Microsoft Sans Serif"/>
          <w:color w:val="000000"/>
          <w:szCs w:val="21"/>
        </w:rPr>
        <w:t>本办法由北京市高等学校师资培训中心负责解释。</w:t>
      </w:r>
    </w:p>
    <w:p w:rsidR="00666F25" w:rsidRDefault="00E02427" w:rsidP="00E02427">
      <w:pPr>
        <w:spacing w:line="312" w:lineRule="auto"/>
        <w:ind w:firstLineChars="1850" w:firstLine="3885"/>
        <w:rPr>
          <w:rFonts w:ascii="宋体" w:hAnsi="宋体" w:cs="Microsoft Sans Serif"/>
          <w:color w:val="000000"/>
          <w:szCs w:val="21"/>
        </w:rPr>
      </w:pPr>
      <w:r>
        <w:rPr>
          <w:rFonts w:ascii="宋体" w:hAnsi="宋体" w:cs="Microsoft Sans Serif" w:hint="eastAsia"/>
          <w:color w:val="000000"/>
          <w:szCs w:val="21"/>
        </w:rPr>
        <w:t>首都</w:t>
      </w:r>
      <w:r>
        <w:rPr>
          <w:rFonts w:ascii="宋体" w:hAnsi="宋体" w:cs="Microsoft Sans Serif"/>
          <w:color w:val="000000"/>
          <w:szCs w:val="21"/>
        </w:rPr>
        <w:t>师范大学</w:t>
      </w:r>
      <w:r w:rsidR="00604003">
        <w:rPr>
          <w:rFonts w:ascii="宋体" w:hAnsi="宋体" w:cs="Microsoft Sans Serif" w:hint="eastAsia"/>
          <w:color w:val="000000"/>
          <w:szCs w:val="21"/>
        </w:rPr>
        <w:t xml:space="preserve">北京市高等学校师资培训中心                                                    </w:t>
      </w:r>
    </w:p>
    <w:p w:rsidR="00666F25" w:rsidRDefault="00604003">
      <w:pPr>
        <w:tabs>
          <w:tab w:val="left" w:pos="525"/>
        </w:tabs>
        <w:spacing w:line="312" w:lineRule="auto"/>
        <w:ind w:right="1155" w:firstLineChars="200" w:firstLine="420"/>
        <w:jc w:val="center"/>
        <w:rPr>
          <w:rFonts w:ascii="宋体" w:hAnsi="宋体" w:cs="Microsoft Sans Serif"/>
          <w:color w:val="000000"/>
          <w:szCs w:val="21"/>
        </w:rPr>
      </w:pPr>
      <w:r>
        <w:rPr>
          <w:rFonts w:ascii="宋体" w:hAnsi="宋体" w:cs="Microsoft Sans Serif" w:hint="eastAsia"/>
          <w:color w:val="000000"/>
          <w:szCs w:val="21"/>
        </w:rPr>
        <w:t xml:space="preserve">                                 202</w:t>
      </w:r>
      <w:r w:rsidR="004757BF">
        <w:rPr>
          <w:rFonts w:ascii="宋体" w:hAnsi="宋体" w:cs="Microsoft Sans Serif"/>
          <w:color w:val="000000"/>
          <w:szCs w:val="21"/>
        </w:rPr>
        <w:t>5</w:t>
      </w:r>
      <w:r>
        <w:rPr>
          <w:rFonts w:ascii="宋体" w:hAnsi="宋体" w:cs="Microsoft Sans Serif" w:hint="eastAsia"/>
          <w:color w:val="000000"/>
          <w:szCs w:val="21"/>
        </w:rPr>
        <w:t>年</w:t>
      </w:r>
      <w:r w:rsidR="00E02427">
        <w:rPr>
          <w:rFonts w:ascii="宋体" w:hAnsi="宋体" w:cs="Microsoft Sans Serif"/>
          <w:color w:val="000000"/>
          <w:szCs w:val="21"/>
        </w:rPr>
        <w:t>9</w:t>
      </w:r>
      <w:r>
        <w:rPr>
          <w:rFonts w:ascii="宋体" w:hAnsi="宋体" w:cs="Microsoft Sans Serif" w:hint="eastAsia"/>
          <w:color w:val="000000"/>
          <w:szCs w:val="21"/>
        </w:rPr>
        <w:t>月</w:t>
      </w:r>
    </w:p>
    <w:sectPr w:rsidR="00666F25" w:rsidSect="00666F25">
      <w:pgSz w:w="11906" w:h="16838"/>
      <w:pgMar w:top="709"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3C4" w:rsidRDefault="00D863C4" w:rsidP="00604003">
      <w:r>
        <w:separator/>
      </w:r>
    </w:p>
  </w:endnote>
  <w:endnote w:type="continuationSeparator" w:id="0">
    <w:p w:rsidR="00D863C4" w:rsidRDefault="00D863C4" w:rsidP="0060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3C4" w:rsidRDefault="00D863C4" w:rsidP="00604003">
      <w:r>
        <w:separator/>
      </w:r>
    </w:p>
  </w:footnote>
  <w:footnote w:type="continuationSeparator" w:id="0">
    <w:p w:rsidR="00D863C4" w:rsidRDefault="00D863C4" w:rsidP="00604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3DE0"/>
    <w:rsid w:val="00024AB8"/>
    <w:rsid w:val="0003264F"/>
    <w:rsid w:val="000457B1"/>
    <w:rsid w:val="00045DD6"/>
    <w:rsid w:val="00057FB2"/>
    <w:rsid w:val="00073DD4"/>
    <w:rsid w:val="000932D9"/>
    <w:rsid w:val="0009567C"/>
    <w:rsid w:val="000A24A0"/>
    <w:rsid w:val="000B09D0"/>
    <w:rsid w:val="000D1476"/>
    <w:rsid w:val="000E2F18"/>
    <w:rsid w:val="000F2374"/>
    <w:rsid w:val="000F41A5"/>
    <w:rsid w:val="000F6B1A"/>
    <w:rsid w:val="000F7405"/>
    <w:rsid w:val="001061A8"/>
    <w:rsid w:val="0011212E"/>
    <w:rsid w:val="00113FDD"/>
    <w:rsid w:val="00125297"/>
    <w:rsid w:val="00130564"/>
    <w:rsid w:val="00135F3A"/>
    <w:rsid w:val="00144459"/>
    <w:rsid w:val="001448F1"/>
    <w:rsid w:val="00145D02"/>
    <w:rsid w:val="00151F5F"/>
    <w:rsid w:val="00153292"/>
    <w:rsid w:val="00157668"/>
    <w:rsid w:val="00165E88"/>
    <w:rsid w:val="0018568F"/>
    <w:rsid w:val="0018748C"/>
    <w:rsid w:val="00190714"/>
    <w:rsid w:val="00194EA1"/>
    <w:rsid w:val="00196EEF"/>
    <w:rsid w:val="001A085C"/>
    <w:rsid w:val="001A1BD3"/>
    <w:rsid w:val="001B6677"/>
    <w:rsid w:val="001D01FE"/>
    <w:rsid w:val="001F0ACF"/>
    <w:rsid w:val="001F3951"/>
    <w:rsid w:val="00204129"/>
    <w:rsid w:val="0020469D"/>
    <w:rsid w:val="00221A18"/>
    <w:rsid w:val="002223D9"/>
    <w:rsid w:val="00223E15"/>
    <w:rsid w:val="00224CF6"/>
    <w:rsid w:val="00247506"/>
    <w:rsid w:val="002556FA"/>
    <w:rsid w:val="00263D08"/>
    <w:rsid w:val="00274F9F"/>
    <w:rsid w:val="00277E9E"/>
    <w:rsid w:val="00286F97"/>
    <w:rsid w:val="002A2262"/>
    <w:rsid w:val="002E3095"/>
    <w:rsid w:val="002F0173"/>
    <w:rsid w:val="002F61DE"/>
    <w:rsid w:val="00300A94"/>
    <w:rsid w:val="003178F1"/>
    <w:rsid w:val="00327EB4"/>
    <w:rsid w:val="003412D3"/>
    <w:rsid w:val="00342E85"/>
    <w:rsid w:val="00352387"/>
    <w:rsid w:val="0035507E"/>
    <w:rsid w:val="0036325D"/>
    <w:rsid w:val="0036754F"/>
    <w:rsid w:val="00370A57"/>
    <w:rsid w:val="003C24C4"/>
    <w:rsid w:val="003C34B8"/>
    <w:rsid w:val="003E1F22"/>
    <w:rsid w:val="003E2F20"/>
    <w:rsid w:val="00400B0D"/>
    <w:rsid w:val="00420877"/>
    <w:rsid w:val="00426925"/>
    <w:rsid w:val="0044038D"/>
    <w:rsid w:val="00440F97"/>
    <w:rsid w:val="004422B1"/>
    <w:rsid w:val="0045024E"/>
    <w:rsid w:val="00452491"/>
    <w:rsid w:val="00463003"/>
    <w:rsid w:val="004757BF"/>
    <w:rsid w:val="00484822"/>
    <w:rsid w:val="00492A09"/>
    <w:rsid w:val="00493BB5"/>
    <w:rsid w:val="004A012F"/>
    <w:rsid w:val="004A5D6F"/>
    <w:rsid w:val="004E0B30"/>
    <w:rsid w:val="004E121C"/>
    <w:rsid w:val="004F1A1A"/>
    <w:rsid w:val="004F1B16"/>
    <w:rsid w:val="004F379A"/>
    <w:rsid w:val="005122AC"/>
    <w:rsid w:val="00517A52"/>
    <w:rsid w:val="005350F3"/>
    <w:rsid w:val="00550AE2"/>
    <w:rsid w:val="00563415"/>
    <w:rsid w:val="0057451F"/>
    <w:rsid w:val="00576C19"/>
    <w:rsid w:val="00592F62"/>
    <w:rsid w:val="0059605E"/>
    <w:rsid w:val="00596C32"/>
    <w:rsid w:val="005A3E07"/>
    <w:rsid w:val="005A7919"/>
    <w:rsid w:val="005C4ED8"/>
    <w:rsid w:val="005C58F7"/>
    <w:rsid w:val="005D03D7"/>
    <w:rsid w:val="005D7709"/>
    <w:rsid w:val="005F71AB"/>
    <w:rsid w:val="00604003"/>
    <w:rsid w:val="00616E2E"/>
    <w:rsid w:val="00621804"/>
    <w:rsid w:val="00630152"/>
    <w:rsid w:val="0064194F"/>
    <w:rsid w:val="00643BC4"/>
    <w:rsid w:val="00666F25"/>
    <w:rsid w:val="00673C91"/>
    <w:rsid w:val="0067491C"/>
    <w:rsid w:val="00674954"/>
    <w:rsid w:val="00676A96"/>
    <w:rsid w:val="006834A1"/>
    <w:rsid w:val="00686C40"/>
    <w:rsid w:val="006A7D78"/>
    <w:rsid w:val="006B5122"/>
    <w:rsid w:val="006D16E6"/>
    <w:rsid w:val="006E13B0"/>
    <w:rsid w:val="007165B4"/>
    <w:rsid w:val="00723DEB"/>
    <w:rsid w:val="00724923"/>
    <w:rsid w:val="0074061D"/>
    <w:rsid w:val="00753908"/>
    <w:rsid w:val="00761A17"/>
    <w:rsid w:val="00777846"/>
    <w:rsid w:val="00795544"/>
    <w:rsid w:val="007A09C0"/>
    <w:rsid w:val="007C1F55"/>
    <w:rsid w:val="007C575C"/>
    <w:rsid w:val="007D223D"/>
    <w:rsid w:val="007D3DE0"/>
    <w:rsid w:val="007E44AA"/>
    <w:rsid w:val="007F1F1E"/>
    <w:rsid w:val="007F6AF7"/>
    <w:rsid w:val="007F7515"/>
    <w:rsid w:val="00817C92"/>
    <w:rsid w:val="00823B4D"/>
    <w:rsid w:val="00856220"/>
    <w:rsid w:val="00861E9D"/>
    <w:rsid w:val="00890CBF"/>
    <w:rsid w:val="008B4679"/>
    <w:rsid w:val="008C317F"/>
    <w:rsid w:val="008D4A87"/>
    <w:rsid w:val="008E63E7"/>
    <w:rsid w:val="008F1795"/>
    <w:rsid w:val="00907E50"/>
    <w:rsid w:val="00916735"/>
    <w:rsid w:val="00923AE4"/>
    <w:rsid w:val="00932EC7"/>
    <w:rsid w:val="00943BA6"/>
    <w:rsid w:val="009518F4"/>
    <w:rsid w:val="00956834"/>
    <w:rsid w:val="00963ECD"/>
    <w:rsid w:val="00965533"/>
    <w:rsid w:val="0096698D"/>
    <w:rsid w:val="00982378"/>
    <w:rsid w:val="00983D09"/>
    <w:rsid w:val="00995B27"/>
    <w:rsid w:val="009B051C"/>
    <w:rsid w:val="009C2484"/>
    <w:rsid w:val="009C54D3"/>
    <w:rsid w:val="009E491C"/>
    <w:rsid w:val="009F05B3"/>
    <w:rsid w:val="009F1FE2"/>
    <w:rsid w:val="00A039CD"/>
    <w:rsid w:val="00A31AA9"/>
    <w:rsid w:val="00A34634"/>
    <w:rsid w:val="00A5503D"/>
    <w:rsid w:val="00A5605C"/>
    <w:rsid w:val="00A67558"/>
    <w:rsid w:val="00A76F05"/>
    <w:rsid w:val="00AA5AB0"/>
    <w:rsid w:val="00AC074B"/>
    <w:rsid w:val="00AC1CBC"/>
    <w:rsid w:val="00AC2CE4"/>
    <w:rsid w:val="00AC7BDF"/>
    <w:rsid w:val="00AE2DB6"/>
    <w:rsid w:val="00AE385A"/>
    <w:rsid w:val="00AF7C28"/>
    <w:rsid w:val="00B01106"/>
    <w:rsid w:val="00B02602"/>
    <w:rsid w:val="00B04B77"/>
    <w:rsid w:val="00B15BF1"/>
    <w:rsid w:val="00B26FEC"/>
    <w:rsid w:val="00B52FCF"/>
    <w:rsid w:val="00B6761A"/>
    <w:rsid w:val="00B83C4D"/>
    <w:rsid w:val="00B90936"/>
    <w:rsid w:val="00BA1662"/>
    <w:rsid w:val="00BA7E11"/>
    <w:rsid w:val="00BB1A1C"/>
    <w:rsid w:val="00BB236F"/>
    <w:rsid w:val="00BB27B2"/>
    <w:rsid w:val="00BB5205"/>
    <w:rsid w:val="00BC1C81"/>
    <w:rsid w:val="00BC4C2F"/>
    <w:rsid w:val="00BE692D"/>
    <w:rsid w:val="00C11684"/>
    <w:rsid w:val="00C22904"/>
    <w:rsid w:val="00C2716E"/>
    <w:rsid w:val="00C3361C"/>
    <w:rsid w:val="00C51609"/>
    <w:rsid w:val="00C56869"/>
    <w:rsid w:val="00C56CE4"/>
    <w:rsid w:val="00C57B37"/>
    <w:rsid w:val="00C60992"/>
    <w:rsid w:val="00C809D0"/>
    <w:rsid w:val="00CA2A4F"/>
    <w:rsid w:val="00CB031F"/>
    <w:rsid w:val="00CC212E"/>
    <w:rsid w:val="00CC320F"/>
    <w:rsid w:val="00CC328C"/>
    <w:rsid w:val="00CC3AFD"/>
    <w:rsid w:val="00CC5EAF"/>
    <w:rsid w:val="00CD6116"/>
    <w:rsid w:val="00CE03C9"/>
    <w:rsid w:val="00CE2870"/>
    <w:rsid w:val="00CE5551"/>
    <w:rsid w:val="00CF0217"/>
    <w:rsid w:val="00D01B18"/>
    <w:rsid w:val="00D028A0"/>
    <w:rsid w:val="00D176C3"/>
    <w:rsid w:val="00D25C58"/>
    <w:rsid w:val="00D269F1"/>
    <w:rsid w:val="00D26ADC"/>
    <w:rsid w:val="00D26DD4"/>
    <w:rsid w:val="00D27FD1"/>
    <w:rsid w:val="00D5347E"/>
    <w:rsid w:val="00D63E32"/>
    <w:rsid w:val="00D863C4"/>
    <w:rsid w:val="00D920A2"/>
    <w:rsid w:val="00DB07D6"/>
    <w:rsid w:val="00DB73CD"/>
    <w:rsid w:val="00DB7FC5"/>
    <w:rsid w:val="00DC09B2"/>
    <w:rsid w:val="00DD20E2"/>
    <w:rsid w:val="00DE4803"/>
    <w:rsid w:val="00E02427"/>
    <w:rsid w:val="00E03E80"/>
    <w:rsid w:val="00E05219"/>
    <w:rsid w:val="00E428A0"/>
    <w:rsid w:val="00E44C58"/>
    <w:rsid w:val="00E534FC"/>
    <w:rsid w:val="00E616F0"/>
    <w:rsid w:val="00E942A3"/>
    <w:rsid w:val="00E94AE6"/>
    <w:rsid w:val="00EA3BF9"/>
    <w:rsid w:val="00EA6BD7"/>
    <w:rsid w:val="00EB79A9"/>
    <w:rsid w:val="00EB7FF7"/>
    <w:rsid w:val="00ED0F2C"/>
    <w:rsid w:val="00ED4BCB"/>
    <w:rsid w:val="00ED5281"/>
    <w:rsid w:val="00EE2C3A"/>
    <w:rsid w:val="00EF0E3F"/>
    <w:rsid w:val="00EF36DD"/>
    <w:rsid w:val="00EF6DAF"/>
    <w:rsid w:val="00F01173"/>
    <w:rsid w:val="00F01E8C"/>
    <w:rsid w:val="00F022B6"/>
    <w:rsid w:val="00F1016B"/>
    <w:rsid w:val="00F25C8F"/>
    <w:rsid w:val="00F36B1A"/>
    <w:rsid w:val="00F4138C"/>
    <w:rsid w:val="00F451EA"/>
    <w:rsid w:val="00F47E36"/>
    <w:rsid w:val="00F50BB2"/>
    <w:rsid w:val="00F640F5"/>
    <w:rsid w:val="00F72094"/>
    <w:rsid w:val="00F965D6"/>
    <w:rsid w:val="00F96A87"/>
    <w:rsid w:val="00F973AD"/>
    <w:rsid w:val="00FC2A68"/>
    <w:rsid w:val="00FC4F81"/>
    <w:rsid w:val="00FD5694"/>
    <w:rsid w:val="00FE2D5C"/>
    <w:rsid w:val="00FF68D5"/>
    <w:rsid w:val="3A5E18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BB4AE1-9E11-4D86-9900-13316925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F2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66F25"/>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666F2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666F25"/>
    <w:rPr>
      <w:sz w:val="18"/>
      <w:szCs w:val="18"/>
    </w:rPr>
  </w:style>
  <w:style w:type="character" w:customStyle="1" w:styleId="Char">
    <w:name w:val="页脚 Char"/>
    <w:basedOn w:val="a0"/>
    <w:link w:val="a3"/>
    <w:uiPriority w:val="99"/>
    <w:qFormat/>
    <w:rsid w:val="00666F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140</Words>
  <Characters>798</Characters>
  <Application>Microsoft Office Word</Application>
  <DocSecurity>0</DocSecurity>
  <Lines>6</Lines>
  <Paragraphs>1</Paragraphs>
  <ScaleCrop>false</ScaleCrop>
  <Company>Microsoft</Company>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周丙锋</cp:lastModifiedBy>
  <cp:revision>30</cp:revision>
  <cp:lastPrinted>2020-04-13T06:20:00Z</cp:lastPrinted>
  <dcterms:created xsi:type="dcterms:W3CDTF">2020-04-07T01:57:00Z</dcterms:created>
  <dcterms:modified xsi:type="dcterms:W3CDTF">2025-09-29T02:49:00Z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