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C6" w:rsidRPr="001F080F" w:rsidRDefault="009F3EC6" w:rsidP="009F3EC6">
      <w:pPr>
        <w:widowControl/>
        <w:jc w:val="center"/>
        <w:rPr>
          <w:rFonts w:ascii="Times New Roman" w:eastAsia="方正小标宋简体" w:hAnsi="Times New Roman" w:cs="Times New Roman"/>
          <w:b/>
          <w:bCs/>
          <w:sz w:val="52"/>
          <w:szCs w:val="52"/>
        </w:rPr>
      </w:pPr>
      <w:r w:rsidRPr="001F080F">
        <w:rPr>
          <w:rFonts w:ascii="Times New Roman" w:eastAsia="方正小标宋简体" w:hAnsi="Times New Roman" w:cs="Times New Roman"/>
          <w:b/>
          <w:bCs/>
          <w:sz w:val="52"/>
          <w:szCs w:val="52"/>
        </w:rPr>
        <w:t>石油工程学院文件</w:t>
      </w:r>
    </w:p>
    <w:p w:rsidR="009F3EC6" w:rsidRPr="001F080F" w:rsidRDefault="00BE7C94" w:rsidP="009F3EC6">
      <w:pPr>
        <w:pStyle w:val="2"/>
        <w:rPr>
          <w:rFonts w:ascii="Times New Roman" w:hAnsi="Times New Roman" w:cs="Times New Roman"/>
          <w:sz w:val="72"/>
        </w:rPr>
      </w:pPr>
      <w:bookmarkStart w:id="0" w:name="_Toc465849385"/>
      <w:r>
        <w:rPr>
          <w:rFonts w:ascii="Times New Roman" w:hAnsi="Times New Roman" w:cs="Times New Roman"/>
        </w:rPr>
        <w:t>石工</w:t>
      </w:r>
      <w:r>
        <w:rPr>
          <w:rFonts w:ascii="Times New Roman" w:hAnsi="Times New Roman" w:cs="Times New Roman" w:hint="eastAsia"/>
        </w:rPr>
        <w:t>[</w:t>
      </w:r>
      <w:r w:rsidR="00583948">
        <w:rPr>
          <w:rFonts w:ascii="Times New Roman" w:hAnsi="Times New Roman" w:cs="Times New Roman"/>
        </w:rPr>
        <w:t>201</w:t>
      </w:r>
      <w:r w:rsidR="00AF1B76">
        <w:rPr>
          <w:rFonts w:ascii="Times New Roman" w:hAnsi="Times New Roman" w:cs="Times New Roman" w:hint="eastAsia"/>
        </w:rPr>
        <w:t>8</w:t>
      </w:r>
      <w:r>
        <w:rPr>
          <w:rFonts w:ascii="Times New Roman" w:hAnsi="Times New Roman" w:cs="Times New Roman" w:hint="eastAsia"/>
        </w:rPr>
        <w:t xml:space="preserve">] </w:t>
      </w:r>
      <w:r w:rsidR="0000121E">
        <w:rPr>
          <w:rFonts w:ascii="Times New Roman" w:hAnsi="Times New Roman" w:cs="Times New Roman" w:hint="eastAsia"/>
        </w:rPr>
        <w:t>10</w:t>
      </w:r>
      <w:r w:rsidR="009F3EC6" w:rsidRPr="001F080F">
        <w:rPr>
          <w:rFonts w:ascii="Times New Roman" w:hAnsi="Times New Roman" w:cs="Times New Roman"/>
        </w:rPr>
        <w:t>号</w:t>
      </w:r>
      <w:bookmarkEnd w:id="0"/>
    </w:p>
    <w:p w:rsidR="00583948" w:rsidRDefault="00583948" w:rsidP="009F3EC6">
      <w:pPr>
        <w:pStyle w:val="1"/>
        <w:rPr>
          <w:rFonts w:ascii="Times New Roman" w:hAnsi="Times New Roman" w:cs="Times New Roman"/>
        </w:rPr>
      </w:pPr>
      <w:bookmarkStart w:id="1" w:name="_Toc465849386"/>
    </w:p>
    <w:p w:rsidR="009F3EC6" w:rsidRPr="008C6F0E" w:rsidRDefault="009F3EC6" w:rsidP="008C6F0E">
      <w:pPr>
        <w:pStyle w:val="1"/>
        <w:ind w:firstLineChars="395" w:firstLine="1428"/>
        <w:rPr>
          <w:rFonts w:ascii="Times New Roman" w:hAnsi="Times New Roman" w:cs="Times New Roman"/>
          <w:color w:val="000000" w:themeColor="text1"/>
          <w:sz w:val="36"/>
          <w:szCs w:val="36"/>
        </w:rPr>
      </w:pPr>
      <w:r w:rsidRPr="008C6F0E">
        <w:rPr>
          <w:rFonts w:ascii="Times New Roman" w:hAnsi="Times New Roman" w:cs="Times New Roman"/>
          <w:color w:val="000000" w:themeColor="text1"/>
          <w:sz w:val="36"/>
          <w:szCs w:val="36"/>
        </w:rPr>
        <w:t>石油工程学院</w:t>
      </w:r>
      <w:r w:rsidR="00583948" w:rsidRPr="008C6F0E">
        <w:rPr>
          <w:rFonts w:ascii="Times New Roman" w:hAnsi="Times New Roman" w:cs="Times New Roman"/>
          <w:color w:val="000000" w:themeColor="text1"/>
          <w:sz w:val="36"/>
          <w:szCs w:val="36"/>
        </w:rPr>
        <w:t>201</w:t>
      </w:r>
      <w:r w:rsidR="0037641B">
        <w:rPr>
          <w:rFonts w:ascii="Times New Roman" w:hAnsi="Times New Roman" w:cs="Times New Roman" w:hint="eastAsia"/>
          <w:color w:val="000000" w:themeColor="text1"/>
          <w:sz w:val="36"/>
          <w:szCs w:val="36"/>
        </w:rPr>
        <w:t>8</w:t>
      </w:r>
      <w:r w:rsidRPr="008C6F0E">
        <w:rPr>
          <w:rFonts w:ascii="Times New Roman" w:hAnsi="Times New Roman" w:cs="Times New Roman"/>
          <w:color w:val="000000" w:themeColor="text1"/>
          <w:sz w:val="36"/>
          <w:szCs w:val="36"/>
        </w:rPr>
        <w:t>年转专业实施细则</w:t>
      </w:r>
      <w:bookmarkEnd w:id="1"/>
    </w:p>
    <w:p w:rsidR="008C6F0E" w:rsidRDefault="008C6F0E" w:rsidP="00583948">
      <w:pPr>
        <w:spacing w:line="360" w:lineRule="auto"/>
        <w:rPr>
          <w:rFonts w:ascii="Times New Roman" w:eastAsia="仿宋_GB2312" w:hAnsi="Times New Roman" w:cs="Times New Roman"/>
          <w:color w:val="FF0000"/>
          <w:kern w:val="0"/>
          <w:sz w:val="28"/>
          <w:szCs w:val="28"/>
        </w:rPr>
      </w:pPr>
      <w:bookmarkStart w:id="2" w:name="_GoBack"/>
      <w:bookmarkEnd w:id="2"/>
    </w:p>
    <w:p w:rsidR="009F3EC6" w:rsidRPr="008C6F0E" w:rsidRDefault="009F3EC6" w:rsidP="008C6F0E">
      <w:pPr>
        <w:spacing w:line="360" w:lineRule="auto"/>
        <w:ind w:firstLineChars="200" w:firstLine="560"/>
        <w:rPr>
          <w:rFonts w:ascii="Times New Roman" w:eastAsia="仿宋_GB2312" w:hAnsi="Times New Roman" w:cs="Times New Roman"/>
          <w:color w:val="FF0000"/>
          <w:kern w:val="0"/>
          <w:sz w:val="28"/>
          <w:szCs w:val="28"/>
        </w:rPr>
      </w:pPr>
      <w:r w:rsidRPr="008C6F0E">
        <w:rPr>
          <w:rFonts w:ascii="Times New Roman" w:eastAsia="仿宋_GB2312" w:hAnsi="Times New Roman" w:cs="Times New Roman"/>
          <w:color w:val="000000" w:themeColor="text1"/>
          <w:kern w:val="0"/>
          <w:sz w:val="28"/>
          <w:szCs w:val="28"/>
        </w:rPr>
        <w:t>为落实学校</w:t>
      </w:r>
      <w:r w:rsidR="00583948" w:rsidRPr="008C6F0E">
        <w:rPr>
          <w:rFonts w:ascii="Times New Roman" w:eastAsia="仿宋_GB2312" w:hAnsi="Times New Roman" w:cs="Times New Roman" w:hint="eastAsia"/>
          <w:color w:val="000000" w:themeColor="text1"/>
          <w:kern w:val="0"/>
          <w:sz w:val="28"/>
          <w:szCs w:val="28"/>
        </w:rPr>
        <w:t>《关于</w:t>
      </w:r>
      <w:r w:rsidR="00C34223">
        <w:rPr>
          <w:rFonts w:ascii="Times New Roman" w:eastAsia="仿宋_GB2312" w:hAnsi="Times New Roman" w:cs="Times New Roman" w:hint="eastAsia"/>
          <w:color w:val="000000" w:themeColor="text1"/>
          <w:kern w:val="0"/>
          <w:sz w:val="28"/>
          <w:szCs w:val="28"/>
        </w:rPr>
        <w:t>2018</w:t>
      </w:r>
      <w:r w:rsidR="00583948" w:rsidRPr="008C6F0E">
        <w:rPr>
          <w:rFonts w:ascii="Times New Roman" w:eastAsia="仿宋_GB2312" w:hAnsi="Times New Roman" w:cs="Times New Roman" w:hint="eastAsia"/>
          <w:color w:val="000000" w:themeColor="text1"/>
          <w:kern w:val="0"/>
          <w:sz w:val="28"/>
          <w:szCs w:val="28"/>
        </w:rPr>
        <w:t>年本科生转专业、双学士学位、外语特色班报名及录取工作的通知》</w:t>
      </w:r>
      <w:r w:rsidR="00583948" w:rsidRPr="008C6F0E">
        <w:rPr>
          <w:rFonts w:ascii="Times New Roman" w:eastAsia="仿宋_GB2312" w:hAnsi="Times New Roman" w:cs="Times New Roman"/>
          <w:color w:val="000000" w:themeColor="text1"/>
          <w:kern w:val="0"/>
          <w:sz w:val="28"/>
          <w:szCs w:val="28"/>
        </w:rPr>
        <w:t>的工作要求</w:t>
      </w:r>
      <w:r w:rsidRPr="008C6F0E">
        <w:rPr>
          <w:rFonts w:ascii="Times New Roman" w:eastAsia="仿宋_GB2312" w:hAnsi="Times New Roman" w:cs="Times New Roman"/>
          <w:color w:val="000000" w:themeColor="text1"/>
          <w:kern w:val="0"/>
          <w:sz w:val="28"/>
          <w:szCs w:val="28"/>
        </w:rPr>
        <w:t>，满足我校其他院系学生转入我院学习的愿望，根据</w:t>
      </w:r>
      <w:r w:rsidR="009F02EE" w:rsidRPr="008C6F0E">
        <w:rPr>
          <w:rFonts w:ascii="Times New Roman" w:eastAsia="仿宋_GB2312" w:hAnsi="Times New Roman" w:cs="Times New Roman" w:hint="eastAsia"/>
          <w:color w:val="000000" w:themeColor="text1"/>
          <w:kern w:val="0"/>
          <w:sz w:val="28"/>
          <w:szCs w:val="28"/>
        </w:rPr>
        <w:t>《</w:t>
      </w:r>
      <w:r w:rsidR="009F02EE" w:rsidRPr="008C6F0E">
        <w:rPr>
          <w:rFonts w:ascii="Times New Roman" w:eastAsia="仿宋_GB2312" w:hAnsi="Times New Roman" w:cs="Times New Roman"/>
          <w:color w:val="000000" w:themeColor="text1"/>
          <w:kern w:val="0"/>
          <w:sz w:val="28"/>
          <w:szCs w:val="28"/>
        </w:rPr>
        <w:t>中国石油大学（北京）</w:t>
      </w:r>
      <w:bookmarkStart w:id="3" w:name="_Toc79641813"/>
      <w:r w:rsidR="00C34223">
        <w:rPr>
          <w:rFonts w:ascii="Times New Roman" w:eastAsia="仿宋_GB2312" w:hAnsi="Times New Roman" w:cs="Times New Roman" w:hint="eastAsia"/>
          <w:color w:val="000000" w:themeColor="text1"/>
          <w:kern w:val="0"/>
          <w:sz w:val="28"/>
          <w:szCs w:val="28"/>
        </w:rPr>
        <w:t>关于</w:t>
      </w:r>
      <w:r w:rsidR="009F02EE" w:rsidRPr="008C6F0E">
        <w:rPr>
          <w:rFonts w:ascii="Times New Roman" w:eastAsia="仿宋_GB2312" w:hAnsi="Times New Roman" w:cs="Times New Roman"/>
          <w:color w:val="000000" w:themeColor="text1"/>
          <w:kern w:val="0"/>
          <w:sz w:val="28"/>
          <w:szCs w:val="28"/>
        </w:rPr>
        <w:t>本科生转专业的实施</w:t>
      </w:r>
      <w:bookmarkEnd w:id="3"/>
      <w:r w:rsidR="00C34223">
        <w:rPr>
          <w:rFonts w:ascii="Times New Roman" w:eastAsia="仿宋_GB2312" w:hAnsi="Times New Roman" w:cs="Times New Roman" w:hint="eastAsia"/>
          <w:color w:val="000000" w:themeColor="text1"/>
          <w:kern w:val="0"/>
          <w:sz w:val="28"/>
          <w:szCs w:val="28"/>
        </w:rPr>
        <w:t>细则》</w:t>
      </w:r>
      <w:r w:rsidRPr="008C6F0E">
        <w:rPr>
          <w:rFonts w:ascii="Times New Roman" w:eastAsia="仿宋_GB2312" w:hAnsi="Times New Roman" w:cs="Times New Roman"/>
          <w:color w:val="000000" w:themeColor="text1"/>
          <w:kern w:val="0"/>
          <w:sz w:val="28"/>
          <w:szCs w:val="28"/>
        </w:rPr>
        <w:t>的相关规定，制定</w:t>
      </w:r>
      <w:r w:rsidRPr="001F080F">
        <w:rPr>
          <w:rFonts w:ascii="Times New Roman" w:eastAsia="仿宋_GB2312" w:hAnsi="Times New Roman" w:cs="Times New Roman"/>
          <w:kern w:val="0"/>
          <w:sz w:val="28"/>
          <w:szCs w:val="28"/>
        </w:rPr>
        <w:t>此项办法，具体内容如下：</w:t>
      </w:r>
    </w:p>
    <w:p w:rsidR="009F3EC6" w:rsidRPr="001F080F" w:rsidRDefault="009F3EC6" w:rsidP="009F3EC6">
      <w:pPr>
        <w:adjustRightInd w:val="0"/>
        <w:snapToGrid w:val="0"/>
        <w:spacing w:line="288" w:lineRule="auto"/>
        <w:rPr>
          <w:rFonts w:ascii="Times New Roman" w:eastAsia="仿宋_GB2312" w:hAnsi="Times New Roman" w:cs="Times New Roman"/>
          <w:b/>
          <w:kern w:val="0"/>
          <w:sz w:val="28"/>
          <w:szCs w:val="28"/>
        </w:rPr>
      </w:pPr>
      <w:r w:rsidRPr="001F080F">
        <w:rPr>
          <w:rFonts w:ascii="Times New Roman" w:eastAsia="仿宋_GB2312" w:hAnsi="Times New Roman" w:cs="Times New Roman"/>
          <w:b/>
          <w:kern w:val="0"/>
          <w:sz w:val="28"/>
          <w:szCs w:val="28"/>
        </w:rPr>
        <w:t>一、本科生转出</w:t>
      </w:r>
    </w:p>
    <w:p w:rsidR="009F3EC6" w:rsidRPr="001F080F" w:rsidRDefault="009F3EC6" w:rsidP="008C6F0E">
      <w:pPr>
        <w:adjustRightInd w:val="0"/>
        <w:snapToGrid w:val="0"/>
        <w:spacing w:line="360" w:lineRule="auto"/>
        <w:rPr>
          <w:rFonts w:ascii="Times New Roman" w:eastAsia="仿宋_GB2312" w:hAnsi="Times New Roman" w:cs="Times New Roman"/>
          <w:kern w:val="0"/>
          <w:sz w:val="28"/>
          <w:szCs w:val="28"/>
        </w:rPr>
      </w:pPr>
      <w:r w:rsidRPr="001F080F">
        <w:rPr>
          <w:rFonts w:ascii="Times New Roman" w:eastAsia="仿宋_GB2312" w:hAnsi="Times New Roman" w:cs="Times New Roman"/>
          <w:kern w:val="0"/>
          <w:sz w:val="28"/>
          <w:szCs w:val="28"/>
        </w:rPr>
        <w:t xml:space="preserve">   </w:t>
      </w:r>
      <w:r w:rsidRPr="003C3922">
        <w:rPr>
          <w:rFonts w:ascii="Times New Roman" w:eastAsia="仿宋_GB2312" w:hAnsi="Times New Roman" w:cs="Times New Roman"/>
          <w:color w:val="000000" w:themeColor="text1"/>
          <w:kern w:val="0"/>
          <w:sz w:val="28"/>
          <w:szCs w:val="28"/>
        </w:rPr>
        <w:t xml:space="preserve"> 1</w:t>
      </w:r>
      <w:r w:rsidR="003C3922">
        <w:rPr>
          <w:rFonts w:ascii="Times New Roman" w:eastAsia="仿宋_GB2312" w:hAnsi="Times New Roman" w:cs="Times New Roman" w:hint="eastAsia"/>
          <w:color w:val="000000" w:themeColor="text1"/>
          <w:kern w:val="0"/>
          <w:sz w:val="28"/>
          <w:szCs w:val="28"/>
        </w:rPr>
        <w:t>.</w:t>
      </w:r>
      <w:r w:rsidR="008C6F0E">
        <w:rPr>
          <w:rFonts w:ascii="Times New Roman" w:eastAsia="仿宋_GB2312" w:hAnsi="Times New Roman" w:cs="Times New Roman" w:hint="eastAsia"/>
          <w:color w:val="000000" w:themeColor="text1"/>
          <w:kern w:val="0"/>
          <w:sz w:val="28"/>
          <w:szCs w:val="28"/>
        </w:rPr>
        <w:t xml:space="preserve"> </w:t>
      </w:r>
      <w:r w:rsidRPr="003C3922">
        <w:rPr>
          <w:rFonts w:ascii="Times New Roman" w:eastAsia="仿宋_GB2312" w:hAnsi="Times New Roman" w:cs="Times New Roman"/>
          <w:color w:val="000000" w:themeColor="text1"/>
          <w:kern w:val="0"/>
          <w:sz w:val="28"/>
          <w:szCs w:val="28"/>
        </w:rPr>
        <w:t>辅</w:t>
      </w:r>
      <w:r w:rsidRPr="001F080F">
        <w:rPr>
          <w:rFonts w:ascii="Times New Roman" w:eastAsia="仿宋_GB2312" w:hAnsi="Times New Roman" w:cs="Times New Roman"/>
          <w:kern w:val="0"/>
          <w:sz w:val="28"/>
          <w:szCs w:val="28"/>
        </w:rPr>
        <w:t>导员要向学生讲解学校有关转专业的规定，认真解答学生提出的问题，做好学生的思想工作。</w:t>
      </w:r>
    </w:p>
    <w:p w:rsidR="009F3EC6" w:rsidRPr="001F080F" w:rsidRDefault="009F3EC6" w:rsidP="008C6F0E">
      <w:pPr>
        <w:adjustRightInd w:val="0"/>
        <w:snapToGrid w:val="0"/>
        <w:spacing w:line="360" w:lineRule="auto"/>
        <w:ind w:firstLineChars="200" w:firstLine="560"/>
        <w:rPr>
          <w:rFonts w:ascii="Times New Roman" w:eastAsia="仿宋_GB2312" w:hAnsi="Times New Roman" w:cs="Times New Roman"/>
          <w:kern w:val="0"/>
          <w:sz w:val="28"/>
          <w:szCs w:val="28"/>
        </w:rPr>
      </w:pPr>
      <w:r w:rsidRPr="001F080F">
        <w:rPr>
          <w:rFonts w:ascii="Times New Roman" w:eastAsia="仿宋_GB2312" w:hAnsi="Times New Roman" w:cs="Times New Roman"/>
          <w:kern w:val="0"/>
          <w:sz w:val="28"/>
          <w:szCs w:val="28"/>
        </w:rPr>
        <w:t>2</w:t>
      </w:r>
      <w:r w:rsidR="003C3922">
        <w:rPr>
          <w:rFonts w:ascii="Times New Roman" w:eastAsia="仿宋_GB2312" w:hAnsi="Times New Roman" w:cs="Times New Roman" w:hint="eastAsia"/>
          <w:kern w:val="0"/>
          <w:sz w:val="28"/>
          <w:szCs w:val="28"/>
        </w:rPr>
        <w:t>.</w:t>
      </w:r>
      <w:r w:rsidR="008C6F0E">
        <w:rPr>
          <w:rFonts w:ascii="Times New Roman" w:eastAsia="仿宋_GB2312" w:hAnsi="Times New Roman" w:cs="Times New Roman" w:hint="eastAsia"/>
          <w:kern w:val="0"/>
          <w:sz w:val="28"/>
          <w:szCs w:val="28"/>
        </w:rPr>
        <w:t xml:space="preserve"> </w:t>
      </w:r>
      <w:r w:rsidRPr="001F080F">
        <w:rPr>
          <w:rFonts w:ascii="Times New Roman" w:eastAsia="仿宋_GB2312" w:hAnsi="Times New Roman" w:cs="Times New Roman"/>
          <w:kern w:val="0"/>
          <w:sz w:val="28"/>
          <w:szCs w:val="28"/>
        </w:rPr>
        <w:t>对于转出学生，本科生导师首先要与学生进行谈话，了解学生的思想，给学生介绍准备转入专业的情况。</w:t>
      </w:r>
    </w:p>
    <w:p w:rsidR="009F3EC6" w:rsidRPr="008C6F0E" w:rsidRDefault="003C3922" w:rsidP="008C6F0E">
      <w:pPr>
        <w:adjustRightInd w:val="0"/>
        <w:snapToGrid w:val="0"/>
        <w:spacing w:line="360" w:lineRule="auto"/>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hint="eastAsia"/>
          <w:kern w:val="0"/>
          <w:sz w:val="28"/>
          <w:szCs w:val="28"/>
        </w:rPr>
        <w:t>3.</w:t>
      </w:r>
      <w:r w:rsidR="008C6F0E">
        <w:rPr>
          <w:rFonts w:ascii="Times New Roman" w:eastAsia="仿宋_GB2312" w:hAnsi="Times New Roman" w:cs="Times New Roman" w:hint="eastAsia"/>
          <w:kern w:val="0"/>
          <w:sz w:val="28"/>
          <w:szCs w:val="28"/>
        </w:rPr>
        <w:t xml:space="preserve"> </w:t>
      </w:r>
      <w:r w:rsidR="009F3EC6" w:rsidRPr="001F080F">
        <w:rPr>
          <w:rFonts w:ascii="Times New Roman" w:eastAsia="仿宋_GB2312" w:hAnsi="Times New Roman" w:cs="Times New Roman"/>
          <w:kern w:val="0"/>
          <w:sz w:val="28"/>
          <w:szCs w:val="28"/>
        </w:rPr>
        <w:t>本着自愿的原则，由学生自己决定</w:t>
      </w:r>
      <w:r w:rsidR="00BE360B">
        <w:rPr>
          <w:rFonts w:ascii="Times New Roman" w:eastAsia="仿宋_GB2312" w:hAnsi="Times New Roman" w:cs="Times New Roman"/>
          <w:kern w:val="0"/>
          <w:sz w:val="28"/>
          <w:szCs w:val="28"/>
        </w:rPr>
        <w:t>是否转出和转入何种专业。转出学生根据转入专业所在学院的要求进行</w:t>
      </w:r>
      <w:r w:rsidR="00BE360B">
        <w:rPr>
          <w:rFonts w:ascii="Times New Roman" w:eastAsia="仿宋_GB2312" w:hAnsi="Times New Roman" w:cs="Times New Roman" w:hint="eastAsia"/>
          <w:kern w:val="0"/>
          <w:sz w:val="28"/>
          <w:szCs w:val="28"/>
        </w:rPr>
        <w:t>，</w:t>
      </w:r>
      <w:r w:rsidR="00BE360B" w:rsidRPr="008C6F0E">
        <w:rPr>
          <w:rFonts w:ascii="Times New Roman" w:eastAsia="仿宋_GB2312" w:hAnsi="Times New Roman" w:cs="Times New Roman"/>
          <w:color w:val="000000" w:themeColor="text1"/>
          <w:kern w:val="0"/>
          <w:sz w:val="28"/>
          <w:szCs w:val="28"/>
        </w:rPr>
        <w:t>学生在校期间只能转专业一次，只能填报一个志愿</w:t>
      </w:r>
      <w:r w:rsidR="00BE360B" w:rsidRPr="008C6F0E">
        <w:rPr>
          <w:rFonts w:ascii="Times New Roman" w:eastAsia="仿宋_GB2312" w:hAnsi="Times New Roman" w:cs="Times New Roman" w:hint="eastAsia"/>
          <w:color w:val="000000" w:themeColor="text1"/>
          <w:kern w:val="0"/>
          <w:sz w:val="28"/>
          <w:szCs w:val="28"/>
        </w:rPr>
        <w:t>。</w:t>
      </w:r>
    </w:p>
    <w:p w:rsidR="009F3EC6" w:rsidRDefault="009F3EC6" w:rsidP="009F3EC6">
      <w:pPr>
        <w:adjustRightInd w:val="0"/>
        <w:snapToGrid w:val="0"/>
        <w:spacing w:line="288" w:lineRule="auto"/>
        <w:rPr>
          <w:rFonts w:ascii="Times New Roman" w:eastAsia="仿宋_GB2312" w:hAnsi="Times New Roman" w:cs="Times New Roman"/>
          <w:b/>
          <w:kern w:val="0"/>
          <w:sz w:val="28"/>
          <w:szCs w:val="28"/>
        </w:rPr>
      </w:pPr>
      <w:r w:rsidRPr="001F080F">
        <w:rPr>
          <w:rFonts w:ascii="Times New Roman" w:eastAsia="仿宋_GB2312" w:hAnsi="Times New Roman" w:cs="Times New Roman"/>
          <w:b/>
          <w:kern w:val="0"/>
          <w:sz w:val="28"/>
          <w:szCs w:val="28"/>
        </w:rPr>
        <w:t>二、本科生转入审批程序</w:t>
      </w:r>
    </w:p>
    <w:p w:rsidR="003C3922" w:rsidRPr="008C6F0E" w:rsidRDefault="003C3922"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1</w:t>
      </w:r>
      <w:r w:rsidR="008C6F0E" w:rsidRPr="008C6F0E">
        <w:rPr>
          <w:rFonts w:ascii="Times New Roman" w:eastAsia="仿宋_GB2312" w:hAnsi="Times New Roman" w:cs="Times New Roman" w:hint="eastAsia"/>
          <w:color w:val="000000" w:themeColor="text1"/>
          <w:kern w:val="0"/>
          <w:sz w:val="28"/>
          <w:szCs w:val="28"/>
        </w:rPr>
        <w:t xml:space="preserve">. </w:t>
      </w:r>
      <w:r w:rsidRPr="008C6F0E">
        <w:rPr>
          <w:rFonts w:ascii="Times New Roman" w:eastAsia="仿宋_GB2312" w:hAnsi="Times New Roman" w:cs="Times New Roman" w:hint="eastAsia"/>
          <w:color w:val="000000" w:themeColor="text1"/>
          <w:kern w:val="0"/>
          <w:sz w:val="28"/>
          <w:szCs w:val="28"/>
        </w:rPr>
        <w:t>报名对象</w:t>
      </w:r>
      <w:r w:rsidR="008C6F0E" w:rsidRPr="008C6F0E">
        <w:rPr>
          <w:rFonts w:ascii="Times New Roman" w:eastAsia="仿宋_GB2312" w:hAnsi="Times New Roman" w:cs="Times New Roman" w:hint="eastAsia"/>
          <w:color w:val="000000" w:themeColor="text1"/>
          <w:kern w:val="0"/>
          <w:sz w:val="28"/>
          <w:szCs w:val="28"/>
        </w:rPr>
        <w:t>为</w:t>
      </w:r>
      <w:r w:rsidR="00C34223">
        <w:rPr>
          <w:rFonts w:ascii="Times New Roman" w:eastAsia="仿宋_GB2312" w:hAnsi="Times New Roman" w:cs="Times New Roman" w:hint="eastAsia"/>
          <w:color w:val="000000" w:themeColor="text1"/>
          <w:kern w:val="0"/>
          <w:sz w:val="28"/>
          <w:szCs w:val="28"/>
        </w:rPr>
        <w:t>2017</w:t>
      </w:r>
      <w:r w:rsidRPr="008C6F0E">
        <w:rPr>
          <w:rFonts w:ascii="Times New Roman" w:eastAsia="仿宋_GB2312" w:hAnsi="Times New Roman" w:cs="Times New Roman" w:hint="eastAsia"/>
          <w:color w:val="000000" w:themeColor="text1"/>
          <w:kern w:val="0"/>
          <w:sz w:val="28"/>
          <w:szCs w:val="28"/>
        </w:rPr>
        <w:t>级在校本科生</w:t>
      </w:r>
      <w:r w:rsidR="008C6F0E" w:rsidRPr="008C6F0E">
        <w:rPr>
          <w:rFonts w:ascii="Times New Roman" w:eastAsia="仿宋_GB2312" w:hAnsi="Times New Roman" w:cs="Times New Roman" w:hint="eastAsia"/>
          <w:color w:val="000000" w:themeColor="text1"/>
          <w:kern w:val="0"/>
          <w:sz w:val="28"/>
          <w:szCs w:val="28"/>
        </w:rPr>
        <w:t>。</w:t>
      </w:r>
    </w:p>
    <w:p w:rsidR="00711EF3" w:rsidRPr="008C6F0E" w:rsidRDefault="003C3922"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2</w:t>
      </w:r>
      <w:r w:rsidR="00711EF3" w:rsidRPr="008C6F0E">
        <w:rPr>
          <w:rFonts w:ascii="Times New Roman" w:eastAsia="仿宋_GB2312" w:hAnsi="Times New Roman" w:cs="Times New Roman" w:hint="eastAsia"/>
          <w:color w:val="000000" w:themeColor="text1"/>
          <w:kern w:val="0"/>
          <w:sz w:val="28"/>
          <w:szCs w:val="28"/>
        </w:rPr>
        <w:t>.</w:t>
      </w:r>
      <w:r w:rsidR="008C6F0E" w:rsidRPr="008C6F0E">
        <w:rPr>
          <w:rFonts w:ascii="Times New Roman" w:eastAsia="仿宋_GB2312" w:hAnsi="Times New Roman" w:cs="Times New Roman" w:hint="eastAsia"/>
          <w:color w:val="000000" w:themeColor="text1"/>
          <w:kern w:val="0"/>
          <w:sz w:val="28"/>
          <w:szCs w:val="28"/>
        </w:rPr>
        <w:t xml:space="preserve"> </w:t>
      </w:r>
      <w:r w:rsidR="00711EF3" w:rsidRPr="008C6F0E">
        <w:rPr>
          <w:rFonts w:ascii="Times New Roman" w:eastAsia="仿宋_GB2312" w:hAnsi="Times New Roman" w:cs="Times New Roman"/>
          <w:color w:val="000000" w:themeColor="text1"/>
          <w:kern w:val="0"/>
          <w:sz w:val="28"/>
          <w:szCs w:val="28"/>
        </w:rPr>
        <w:t>人数要求：石油工程专业拟接收一个自然班。</w:t>
      </w:r>
      <w:r w:rsidR="00F118F5" w:rsidRPr="008C6F0E">
        <w:rPr>
          <w:rFonts w:ascii="Times New Roman" w:eastAsia="仿宋_GB2312" w:hAnsi="Times New Roman" w:cs="Times New Roman"/>
          <w:color w:val="000000" w:themeColor="text1"/>
          <w:kern w:val="0"/>
          <w:sz w:val="28"/>
          <w:szCs w:val="28"/>
        </w:rPr>
        <w:t>海洋油气工程专业不招收转专业</w:t>
      </w:r>
      <w:r w:rsidR="00711EF3" w:rsidRPr="008C6F0E">
        <w:rPr>
          <w:rFonts w:ascii="Times New Roman" w:eastAsia="仿宋_GB2312" w:hAnsi="Times New Roman" w:cs="Times New Roman"/>
          <w:color w:val="000000" w:themeColor="text1"/>
          <w:kern w:val="0"/>
          <w:sz w:val="28"/>
          <w:szCs w:val="28"/>
        </w:rPr>
        <w:t>学生。</w:t>
      </w:r>
    </w:p>
    <w:p w:rsidR="008C6F0E" w:rsidRPr="008C6F0E" w:rsidRDefault="008C6F0E"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3.</w:t>
      </w:r>
      <w:r>
        <w:rPr>
          <w:rFonts w:ascii="Times New Roman" w:eastAsia="仿宋_GB2312" w:hAnsi="Times New Roman" w:cs="Times New Roman" w:hint="eastAsia"/>
          <w:color w:val="000000" w:themeColor="text1"/>
          <w:kern w:val="0"/>
          <w:sz w:val="28"/>
          <w:szCs w:val="28"/>
        </w:rPr>
        <w:t xml:space="preserve"> </w:t>
      </w:r>
      <w:r w:rsidRPr="008C6F0E">
        <w:rPr>
          <w:rFonts w:ascii="Times New Roman" w:eastAsia="仿宋_GB2312" w:hAnsi="Times New Roman" w:cs="Times New Roman" w:hint="eastAsia"/>
          <w:color w:val="000000" w:themeColor="text1"/>
          <w:kern w:val="0"/>
          <w:sz w:val="28"/>
          <w:szCs w:val="28"/>
        </w:rPr>
        <w:t>成绩要求：学生转入前，在原专业成绩排名为前</w:t>
      </w:r>
      <w:r w:rsidR="005B4A9A">
        <w:rPr>
          <w:rFonts w:ascii="Times New Roman" w:eastAsia="仿宋_GB2312" w:hAnsi="Times New Roman" w:cs="Times New Roman" w:hint="eastAsia"/>
          <w:color w:val="000000" w:themeColor="text1"/>
          <w:kern w:val="0"/>
          <w:sz w:val="28"/>
          <w:szCs w:val="28"/>
        </w:rPr>
        <w:t>（含）</w:t>
      </w:r>
      <w:r w:rsidRPr="008C6F0E">
        <w:rPr>
          <w:rFonts w:ascii="Times New Roman" w:eastAsia="仿宋_GB2312" w:hAnsi="Times New Roman" w:cs="Times New Roman" w:hint="eastAsia"/>
          <w:color w:val="000000" w:themeColor="text1"/>
          <w:kern w:val="0"/>
          <w:sz w:val="28"/>
          <w:szCs w:val="28"/>
        </w:rPr>
        <w:t>50%</w:t>
      </w:r>
      <w:r w:rsidRPr="008C6F0E">
        <w:rPr>
          <w:rFonts w:ascii="Times New Roman" w:eastAsia="仿宋_GB2312" w:hAnsi="Times New Roman" w:cs="Times New Roman" w:hint="eastAsia"/>
          <w:color w:val="000000" w:themeColor="text1"/>
          <w:kern w:val="0"/>
          <w:sz w:val="28"/>
          <w:szCs w:val="28"/>
        </w:rPr>
        <w:t>。</w:t>
      </w:r>
    </w:p>
    <w:p w:rsidR="009F3EC6" w:rsidRPr="008C6F0E" w:rsidRDefault="008C6F0E" w:rsidP="008C6F0E">
      <w:pPr>
        <w:adjustRightInd w:val="0"/>
        <w:snapToGrid w:val="0"/>
        <w:spacing w:line="360" w:lineRule="auto"/>
        <w:ind w:firstLineChars="196" w:firstLine="549"/>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4</w:t>
      </w:r>
      <w:r w:rsidR="003C3922" w:rsidRPr="008C6F0E">
        <w:rPr>
          <w:rFonts w:ascii="Times New Roman" w:eastAsia="仿宋_GB2312" w:hAnsi="Times New Roman" w:cs="Times New Roman" w:hint="eastAsia"/>
          <w:color w:val="000000" w:themeColor="text1"/>
          <w:kern w:val="0"/>
          <w:sz w:val="28"/>
          <w:szCs w:val="28"/>
        </w:rPr>
        <w:t>.</w:t>
      </w:r>
      <w:r w:rsidRPr="008C6F0E">
        <w:rPr>
          <w:rFonts w:ascii="Times New Roman" w:eastAsia="仿宋_GB2312" w:hAnsi="Times New Roman" w:cs="Times New Roman" w:hint="eastAsia"/>
          <w:color w:val="000000" w:themeColor="text1"/>
          <w:kern w:val="0"/>
          <w:sz w:val="28"/>
          <w:szCs w:val="28"/>
        </w:rPr>
        <w:t xml:space="preserve"> </w:t>
      </w:r>
      <w:r w:rsidR="009F3EC6" w:rsidRPr="008C6F0E">
        <w:rPr>
          <w:rFonts w:ascii="Times New Roman" w:eastAsia="仿宋_GB2312" w:hAnsi="Times New Roman" w:cs="Times New Roman"/>
          <w:color w:val="000000" w:themeColor="text1"/>
          <w:kern w:val="0"/>
          <w:sz w:val="28"/>
          <w:szCs w:val="28"/>
        </w:rPr>
        <w:t>申请转专业的本科生需填写</w:t>
      </w:r>
      <w:r w:rsidR="009F3EC6" w:rsidRPr="008C6F0E">
        <w:rPr>
          <w:rFonts w:ascii="Times New Roman" w:eastAsia="仿宋_GB2312" w:hAnsi="Times New Roman" w:cs="Times New Roman"/>
          <w:color w:val="000000" w:themeColor="text1"/>
          <w:kern w:val="0"/>
          <w:sz w:val="28"/>
          <w:szCs w:val="28"/>
        </w:rPr>
        <w:t>“</w:t>
      </w:r>
      <w:r w:rsidR="00A12BC1" w:rsidRPr="008C6F0E">
        <w:rPr>
          <w:rFonts w:ascii="Times New Roman" w:eastAsia="仿宋_GB2312" w:hAnsi="Times New Roman" w:cs="Times New Roman"/>
          <w:color w:val="000000" w:themeColor="text1"/>
          <w:kern w:val="0"/>
          <w:sz w:val="28"/>
          <w:szCs w:val="28"/>
        </w:rPr>
        <w:t>中国石油大学（北京）本科生转专业</w:t>
      </w:r>
      <w:r w:rsidR="009F3EC6" w:rsidRPr="008C6F0E">
        <w:rPr>
          <w:rFonts w:ascii="Times New Roman" w:eastAsia="仿宋_GB2312" w:hAnsi="Times New Roman" w:cs="Times New Roman"/>
          <w:color w:val="000000" w:themeColor="text1"/>
          <w:kern w:val="0"/>
          <w:sz w:val="28"/>
          <w:szCs w:val="28"/>
        </w:rPr>
        <w:t>审批表</w:t>
      </w:r>
      <w:r w:rsidR="009F3EC6" w:rsidRPr="008C6F0E">
        <w:rPr>
          <w:rFonts w:ascii="Times New Roman" w:eastAsia="仿宋_GB2312" w:hAnsi="Times New Roman" w:cs="Times New Roman"/>
          <w:color w:val="000000" w:themeColor="text1"/>
          <w:kern w:val="0"/>
          <w:sz w:val="28"/>
          <w:szCs w:val="28"/>
        </w:rPr>
        <w:t>”</w:t>
      </w:r>
      <w:r w:rsidR="009F3EC6" w:rsidRPr="008C6F0E">
        <w:rPr>
          <w:rFonts w:ascii="Times New Roman" w:hAnsi="Times New Roman" w:cs="Times New Roman"/>
          <w:color w:val="000000" w:themeColor="text1"/>
          <w:kern w:val="0"/>
          <w:szCs w:val="21"/>
        </w:rPr>
        <w:t>，</w:t>
      </w:r>
      <w:r w:rsidR="009F3EC6" w:rsidRPr="008C6F0E">
        <w:rPr>
          <w:rFonts w:ascii="Times New Roman" w:eastAsia="仿宋_GB2312" w:hAnsi="Times New Roman" w:cs="Times New Roman"/>
          <w:color w:val="000000" w:themeColor="text1"/>
          <w:kern w:val="0"/>
          <w:sz w:val="28"/>
          <w:szCs w:val="28"/>
        </w:rPr>
        <w:t>由学生所在院（部）辅导员签字并加盖院系公章后，</w:t>
      </w:r>
      <w:r w:rsidR="009F3EC6" w:rsidRPr="008C6F0E">
        <w:rPr>
          <w:rFonts w:ascii="Times New Roman" w:eastAsia="仿宋_GB2312" w:hAnsi="Times New Roman" w:cs="Times New Roman"/>
          <w:color w:val="000000" w:themeColor="text1"/>
          <w:kern w:val="0"/>
          <w:sz w:val="28"/>
          <w:szCs w:val="28"/>
        </w:rPr>
        <w:lastRenderedPageBreak/>
        <w:t>连同转专业学生成绩单一并交到我院</w:t>
      </w:r>
      <w:r w:rsidR="00370C08" w:rsidRPr="00370C08">
        <w:rPr>
          <w:rFonts w:ascii="Times New Roman" w:eastAsia="仿宋_GB2312" w:hAnsi="Times New Roman" w:cs="Times New Roman"/>
          <w:b/>
          <w:color w:val="000000" w:themeColor="text1"/>
          <w:kern w:val="0"/>
          <w:sz w:val="28"/>
          <w:szCs w:val="28"/>
        </w:rPr>
        <w:t>研修大厦北座</w:t>
      </w:r>
      <w:r w:rsidR="00370C08" w:rsidRPr="00370C08">
        <w:rPr>
          <w:rFonts w:ascii="Times New Roman" w:eastAsia="仿宋_GB2312" w:hAnsi="Times New Roman" w:cs="Times New Roman" w:hint="eastAsia"/>
          <w:b/>
          <w:color w:val="000000" w:themeColor="text1"/>
          <w:kern w:val="0"/>
          <w:sz w:val="28"/>
          <w:szCs w:val="28"/>
        </w:rPr>
        <w:t>811</w:t>
      </w:r>
      <w:r w:rsidR="00370C08" w:rsidRPr="00370C08">
        <w:rPr>
          <w:rFonts w:ascii="Times New Roman" w:eastAsia="仿宋_GB2312" w:hAnsi="Times New Roman" w:cs="Times New Roman" w:hint="eastAsia"/>
          <w:b/>
          <w:color w:val="000000" w:themeColor="text1"/>
          <w:kern w:val="0"/>
          <w:sz w:val="28"/>
          <w:szCs w:val="28"/>
        </w:rPr>
        <w:t>房间</w:t>
      </w:r>
      <w:r w:rsidR="009F3EC6" w:rsidRPr="00370C08">
        <w:rPr>
          <w:rFonts w:ascii="Times New Roman" w:eastAsia="仿宋_GB2312" w:hAnsi="Times New Roman" w:cs="Times New Roman"/>
          <w:b/>
          <w:color w:val="000000" w:themeColor="text1"/>
          <w:kern w:val="0"/>
          <w:sz w:val="28"/>
          <w:szCs w:val="28"/>
        </w:rPr>
        <w:t>。</w:t>
      </w:r>
    </w:p>
    <w:p w:rsidR="009F3EC6" w:rsidRPr="008C6F0E" w:rsidRDefault="008C6F0E"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5</w:t>
      </w:r>
      <w:r w:rsidR="009F3EC6" w:rsidRPr="008C6F0E">
        <w:rPr>
          <w:rFonts w:ascii="Times New Roman" w:eastAsia="仿宋_GB2312" w:hAnsi="Times New Roman" w:cs="Times New Roman"/>
          <w:color w:val="000000" w:themeColor="text1"/>
          <w:kern w:val="0"/>
          <w:sz w:val="28"/>
          <w:szCs w:val="28"/>
        </w:rPr>
        <w:t>．</w:t>
      </w:r>
      <w:r w:rsidR="00F118F5" w:rsidRPr="008C6F0E">
        <w:rPr>
          <w:rFonts w:ascii="Times New Roman" w:eastAsia="仿宋_GB2312" w:hAnsi="Times New Roman" w:cs="Times New Roman"/>
          <w:color w:val="000000" w:themeColor="text1"/>
          <w:kern w:val="0"/>
          <w:sz w:val="28"/>
          <w:szCs w:val="28"/>
        </w:rPr>
        <w:t>学院</w:t>
      </w:r>
      <w:r w:rsidR="009F3EC6" w:rsidRPr="008C6F0E">
        <w:rPr>
          <w:rFonts w:ascii="Times New Roman" w:eastAsia="仿宋_GB2312" w:hAnsi="Times New Roman" w:cs="Times New Roman"/>
          <w:color w:val="000000" w:themeColor="text1"/>
          <w:kern w:val="0"/>
          <w:sz w:val="28"/>
          <w:szCs w:val="28"/>
        </w:rPr>
        <w:t>转专业领导小组将根据学生填写的申请以及成绩单，确定面试名单，转专业学生必须参加我院组织的面试。转专业领导小组将分专业组织学生面试，面试过程中，每位面试者准备</w:t>
      </w:r>
      <w:r w:rsidR="009F3EC6" w:rsidRPr="008C6F0E">
        <w:rPr>
          <w:rFonts w:ascii="Times New Roman" w:eastAsia="仿宋_GB2312" w:hAnsi="Times New Roman" w:cs="Times New Roman"/>
          <w:color w:val="000000" w:themeColor="text1"/>
          <w:kern w:val="0"/>
          <w:sz w:val="28"/>
          <w:szCs w:val="28"/>
        </w:rPr>
        <w:t>1</w:t>
      </w:r>
      <w:r w:rsidR="009F3EC6" w:rsidRPr="008C6F0E">
        <w:rPr>
          <w:rFonts w:ascii="Times New Roman" w:eastAsia="仿宋_GB2312" w:hAnsi="Times New Roman" w:cs="Times New Roman"/>
          <w:color w:val="000000" w:themeColor="text1"/>
          <w:kern w:val="0"/>
          <w:sz w:val="28"/>
          <w:szCs w:val="28"/>
        </w:rPr>
        <w:t>分钟的自我介绍，并回答面试小组成员的现场提问；根据面试表现，工作小组成员进行现场打分。</w:t>
      </w:r>
    </w:p>
    <w:p w:rsidR="00F118F5" w:rsidRPr="008C6F0E" w:rsidRDefault="008C6F0E" w:rsidP="008C6F0E">
      <w:pPr>
        <w:adjustRightInd w:val="0"/>
        <w:snapToGrid w:val="0"/>
        <w:spacing w:line="360" w:lineRule="auto"/>
        <w:ind w:firstLineChars="200" w:firstLine="560"/>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hint="eastAsia"/>
          <w:color w:val="000000" w:themeColor="text1"/>
          <w:sz w:val="28"/>
          <w:szCs w:val="18"/>
        </w:rPr>
        <w:t>6</w:t>
      </w:r>
      <w:r w:rsidR="00F118F5" w:rsidRPr="008C6F0E">
        <w:rPr>
          <w:rFonts w:ascii="Times New Roman" w:eastAsia="仿宋_GB2312" w:hAnsi="Times New Roman" w:cs="Times New Roman"/>
          <w:color w:val="000000" w:themeColor="text1"/>
          <w:sz w:val="28"/>
          <w:szCs w:val="18"/>
        </w:rPr>
        <w:t>．录取学生将根据学生学习成绩、综合素质及面试成绩，</w:t>
      </w:r>
      <w:proofErr w:type="gramStart"/>
      <w:r w:rsidR="00F118F5" w:rsidRPr="008C6F0E">
        <w:rPr>
          <w:rFonts w:ascii="Times New Roman" w:eastAsia="仿宋_GB2312" w:hAnsi="Times New Roman" w:cs="Times New Roman"/>
          <w:color w:val="000000" w:themeColor="text1"/>
          <w:sz w:val="28"/>
          <w:szCs w:val="18"/>
        </w:rPr>
        <w:t>由转专业</w:t>
      </w:r>
      <w:proofErr w:type="gramEnd"/>
      <w:r w:rsidR="00F118F5" w:rsidRPr="008C6F0E">
        <w:rPr>
          <w:rFonts w:ascii="Times New Roman" w:eastAsia="仿宋_GB2312" w:hAnsi="Times New Roman" w:cs="Times New Roman"/>
          <w:color w:val="000000" w:themeColor="text1"/>
          <w:sz w:val="28"/>
          <w:szCs w:val="18"/>
        </w:rPr>
        <w:t>小组严格选拔确定。</w:t>
      </w:r>
    </w:p>
    <w:p w:rsidR="009F3EC6" w:rsidRPr="008C6F0E" w:rsidRDefault="008C6F0E"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7</w:t>
      </w:r>
      <w:r w:rsidR="009F3EC6" w:rsidRPr="008C6F0E">
        <w:rPr>
          <w:rFonts w:ascii="Times New Roman" w:eastAsia="仿宋_GB2312" w:hAnsi="Times New Roman" w:cs="Times New Roman"/>
          <w:color w:val="000000" w:themeColor="text1"/>
          <w:kern w:val="0"/>
          <w:sz w:val="28"/>
          <w:szCs w:val="28"/>
        </w:rPr>
        <w:t>．根据初审及面试结果，初步确定转入我院学生名单，并上报学校教务处进行公示。</w:t>
      </w:r>
    </w:p>
    <w:p w:rsidR="00AB7DDA" w:rsidRPr="008C6F0E" w:rsidRDefault="00A5701F" w:rsidP="00AB7DDA">
      <w:pPr>
        <w:adjustRightInd w:val="0"/>
        <w:snapToGrid w:val="0"/>
        <w:spacing w:line="360" w:lineRule="auto"/>
        <w:rPr>
          <w:rFonts w:ascii="Times New Roman" w:eastAsia="仿宋_GB2312" w:hAnsi="Times New Roman" w:cs="Times New Roman"/>
          <w:b/>
          <w:color w:val="000000" w:themeColor="text1"/>
          <w:kern w:val="0"/>
          <w:sz w:val="28"/>
          <w:szCs w:val="28"/>
        </w:rPr>
      </w:pPr>
      <w:r w:rsidRPr="008C6F0E">
        <w:rPr>
          <w:rFonts w:ascii="Times New Roman" w:eastAsia="仿宋_GB2312" w:hAnsi="Times New Roman" w:cs="Times New Roman"/>
          <w:b/>
          <w:color w:val="000000" w:themeColor="text1"/>
          <w:kern w:val="0"/>
          <w:sz w:val="28"/>
          <w:szCs w:val="28"/>
        </w:rPr>
        <w:t>三</w:t>
      </w:r>
      <w:r w:rsidR="00AB7DDA" w:rsidRPr="008C6F0E">
        <w:rPr>
          <w:rFonts w:ascii="Times New Roman" w:eastAsia="仿宋_GB2312" w:hAnsi="Times New Roman" w:cs="Times New Roman" w:hint="eastAsia"/>
          <w:b/>
          <w:color w:val="000000" w:themeColor="text1"/>
          <w:kern w:val="0"/>
          <w:sz w:val="28"/>
          <w:szCs w:val="28"/>
        </w:rPr>
        <w:t>、</w:t>
      </w:r>
      <w:bookmarkStart w:id="4" w:name="_Toc465356759"/>
      <w:bookmarkStart w:id="5" w:name="_Toc465363307"/>
      <w:bookmarkStart w:id="6" w:name="_Toc465363518"/>
      <w:bookmarkStart w:id="7" w:name="_Toc465363810"/>
      <w:bookmarkStart w:id="8" w:name="_Toc465406966"/>
      <w:bookmarkStart w:id="9" w:name="_Toc465520458"/>
      <w:bookmarkStart w:id="10" w:name="_Toc465523026"/>
      <w:bookmarkStart w:id="11" w:name="_Toc465525655"/>
      <w:bookmarkStart w:id="12" w:name="_Toc466383948"/>
      <w:bookmarkStart w:id="13" w:name="_Toc466385968"/>
      <w:bookmarkStart w:id="14" w:name="_Toc466386494"/>
      <w:r w:rsidR="00AB7DDA" w:rsidRPr="008C6F0E">
        <w:rPr>
          <w:rFonts w:ascii="Times New Roman" w:eastAsia="仿宋_GB2312" w:hAnsi="Times New Roman" w:cs="Times New Roman"/>
          <w:b/>
          <w:color w:val="000000" w:themeColor="text1"/>
          <w:kern w:val="0"/>
          <w:sz w:val="28"/>
          <w:szCs w:val="28"/>
        </w:rPr>
        <w:t>转专业后学籍及教学管理</w:t>
      </w:r>
      <w:bookmarkEnd w:id="4"/>
      <w:bookmarkEnd w:id="5"/>
      <w:bookmarkEnd w:id="6"/>
      <w:bookmarkEnd w:id="7"/>
      <w:bookmarkEnd w:id="8"/>
      <w:bookmarkEnd w:id="9"/>
      <w:bookmarkEnd w:id="10"/>
      <w:bookmarkEnd w:id="11"/>
      <w:bookmarkEnd w:id="12"/>
      <w:bookmarkEnd w:id="13"/>
      <w:bookmarkEnd w:id="14"/>
    </w:p>
    <w:p w:rsidR="00AB7DDA" w:rsidRPr="008C6F0E" w:rsidRDefault="00AB7DDA" w:rsidP="008C6F0E">
      <w:pPr>
        <w:adjustRightInd w:val="0"/>
        <w:snapToGrid w:val="0"/>
        <w:spacing w:line="360" w:lineRule="auto"/>
        <w:ind w:firstLineChars="200" w:firstLine="560"/>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color w:val="000000" w:themeColor="text1"/>
          <w:sz w:val="28"/>
          <w:szCs w:val="18"/>
        </w:rPr>
        <w:t>1</w:t>
      </w:r>
      <w:r w:rsidRPr="008C6F0E">
        <w:rPr>
          <w:rFonts w:ascii="Times New Roman" w:eastAsia="仿宋_GB2312" w:hAnsi="Times New Roman" w:cs="Times New Roman" w:hint="eastAsia"/>
          <w:color w:val="000000" w:themeColor="text1"/>
          <w:sz w:val="28"/>
          <w:szCs w:val="18"/>
        </w:rPr>
        <w:t>.</w:t>
      </w:r>
      <w:r w:rsidR="008C6F0E">
        <w:rPr>
          <w:rFonts w:ascii="Times New Roman" w:eastAsia="仿宋_GB2312" w:hAnsi="Times New Roman" w:cs="Times New Roman" w:hint="eastAsia"/>
          <w:color w:val="000000" w:themeColor="text1"/>
          <w:sz w:val="28"/>
          <w:szCs w:val="18"/>
        </w:rPr>
        <w:t xml:space="preserve"> </w:t>
      </w:r>
      <w:r w:rsidRPr="008C6F0E">
        <w:rPr>
          <w:rFonts w:ascii="Times New Roman" w:eastAsia="仿宋_GB2312" w:hAnsi="Times New Roman" w:cs="Times New Roman"/>
          <w:color w:val="000000" w:themeColor="text1"/>
          <w:sz w:val="28"/>
          <w:szCs w:val="18"/>
        </w:rPr>
        <w:t>经批准后转入石油工程专业的本科生的学籍</w:t>
      </w:r>
      <w:proofErr w:type="gramStart"/>
      <w:r w:rsidRPr="008C6F0E">
        <w:rPr>
          <w:rFonts w:ascii="Times New Roman" w:eastAsia="仿宋_GB2312" w:hAnsi="Times New Roman" w:cs="Times New Roman"/>
          <w:color w:val="000000" w:themeColor="text1"/>
          <w:sz w:val="28"/>
          <w:szCs w:val="18"/>
        </w:rPr>
        <w:t>变动自</w:t>
      </w:r>
      <w:proofErr w:type="gramEnd"/>
      <w:r w:rsidRPr="008C6F0E">
        <w:rPr>
          <w:rFonts w:ascii="Times New Roman" w:eastAsia="仿宋_GB2312" w:hAnsi="Times New Roman" w:cs="Times New Roman"/>
          <w:color w:val="000000" w:themeColor="text1"/>
          <w:sz w:val="28"/>
          <w:szCs w:val="18"/>
        </w:rPr>
        <w:t>下学年第一学期开始，此前</w:t>
      </w:r>
      <w:r w:rsidRPr="008C6F0E">
        <w:rPr>
          <w:rFonts w:ascii="Times New Roman" w:eastAsia="仿宋_GB2312" w:hAnsi="Times New Roman" w:cs="Times New Roman" w:hint="eastAsia"/>
          <w:color w:val="000000" w:themeColor="text1"/>
          <w:sz w:val="28"/>
          <w:szCs w:val="18"/>
        </w:rPr>
        <w:t>春季学期的课程</w:t>
      </w:r>
      <w:r w:rsidRPr="008C6F0E">
        <w:rPr>
          <w:rFonts w:ascii="Times New Roman" w:eastAsia="仿宋_GB2312" w:hAnsi="Times New Roman" w:cs="Times New Roman"/>
          <w:color w:val="000000" w:themeColor="text1"/>
          <w:sz w:val="28"/>
          <w:szCs w:val="18"/>
        </w:rPr>
        <w:t>按原专业要求学习</w:t>
      </w:r>
      <w:r w:rsidR="0018034E">
        <w:rPr>
          <w:rFonts w:ascii="Times New Roman" w:eastAsia="仿宋_GB2312" w:hAnsi="Times New Roman" w:cs="Times New Roman" w:hint="eastAsia"/>
          <w:color w:val="000000" w:themeColor="text1"/>
          <w:sz w:val="28"/>
          <w:szCs w:val="18"/>
        </w:rPr>
        <w:t>、考试；</w:t>
      </w:r>
      <w:r w:rsidR="008058B8">
        <w:rPr>
          <w:rFonts w:ascii="Times New Roman" w:eastAsia="仿宋_GB2312" w:hAnsi="Times New Roman" w:cs="Times New Roman" w:hint="eastAsia"/>
          <w:color w:val="000000" w:themeColor="text1"/>
          <w:sz w:val="28"/>
          <w:szCs w:val="18"/>
        </w:rPr>
        <w:t>2017-2018</w:t>
      </w:r>
      <w:r w:rsidR="008058B8">
        <w:rPr>
          <w:rFonts w:ascii="Times New Roman" w:eastAsia="仿宋_GB2312" w:hAnsi="Times New Roman" w:cs="Times New Roman" w:hint="eastAsia"/>
          <w:color w:val="000000" w:themeColor="text1"/>
          <w:sz w:val="28"/>
          <w:szCs w:val="18"/>
        </w:rPr>
        <w:t>学年</w:t>
      </w:r>
      <w:r w:rsidR="0018034E">
        <w:rPr>
          <w:rFonts w:ascii="Times New Roman" w:eastAsia="仿宋_GB2312" w:hAnsi="Times New Roman" w:cs="Times New Roman" w:hint="eastAsia"/>
          <w:color w:val="000000" w:themeColor="text1"/>
          <w:sz w:val="28"/>
          <w:szCs w:val="18"/>
        </w:rPr>
        <w:t>夏季学期的课程按照石油工程专业的要求学习、考试；学期末按照石油工程专业的培养方案选课。</w:t>
      </w:r>
    </w:p>
    <w:p w:rsidR="00AB7DDA" w:rsidRPr="008C6F0E" w:rsidRDefault="00AB7DDA" w:rsidP="008C6F0E">
      <w:pPr>
        <w:adjustRightInd w:val="0"/>
        <w:snapToGrid w:val="0"/>
        <w:spacing w:line="360" w:lineRule="auto"/>
        <w:ind w:firstLineChars="200" w:firstLine="560"/>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color w:val="000000" w:themeColor="text1"/>
          <w:sz w:val="28"/>
          <w:szCs w:val="18"/>
        </w:rPr>
        <w:t>2</w:t>
      </w:r>
      <w:r w:rsidRPr="008C6F0E">
        <w:rPr>
          <w:rFonts w:ascii="Times New Roman" w:eastAsia="仿宋_GB2312" w:hAnsi="Times New Roman" w:cs="Times New Roman" w:hint="eastAsia"/>
          <w:color w:val="000000" w:themeColor="text1"/>
          <w:sz w:val="28"/>
          <w:szCs w:val="18"/>
        </w:rPr>
        <w:t>.</w:t>
      </w:r>
      <w:r w:rsidR="008C6F0E">
        <w:rPr>
          <w:rFonts w:ascii="Times New Roman" w:eastAsia="仿宋_GB2312" w:hAnsi="Times New Roman" w:cs="Times New Roman" w:hint="eastAsia"/>
          <w:color w:val="000000" w:themeColor="text1"/>
          <w:sz w:val="28"/>
          <w:szCs w:val="18"/>
        </w:rPr>
        <w:t xml:space="preserve"> </w:t>
      </w:r>
      <w:r w:rsidRPr="008C6F0E">
        <w:rPr>
          <w:rFonts w:ascii="Times New Roman" w:eastAsia="仿宋_GB2312" w:hAnsi="Times New Roman" w:cs="Times New Roman"/>
          <w:color w:val="000000" w:themeColor="text1"/>
          <w:sz w:val="28"/>
          <w:szCs w:val="18"/>
        </w:rPr>
        <w:t>转入石油工程专业的学生自新学年起</w:t>
      </w:r>
      <w:r w:rsidRPr="008C6F0E">
        <w:rPr>
          <w:rFonts w:ascii="Times New Roman" w:eastAsia="仿宋_GB2312" w:hAnsi="Times New Roman" w:cs="Times New Roman" w:hint="eastAsia"/>
          <w:color w:val="000000" w:themeColor="text1"/>
          <w:sz w:val="28"/>
          <w:szCs w:val="18"/>
        </w:rPr>
        <w:t>，</w:t>
      </w:r>
      <w:r w:rsidRPr="008C6F0E">
        <w:rPr>
          <w:rFonts w:ascii="Times New Roman" w:eastAsia="仿宋_GB2312" w:hAnsi="Times New Roman" w:cs="Times New Roman"/>
          <w:color w:val="000000" w:themeColor="text1"/>
          <w:sz w:val="28"/>
          <w:szCs w:val="18"/>
        </w:rPr>
        <w:t>将按石油工程专业的标准缴纳学费，其转专业前在校修业时间记入石油工程专业的修业时间。</w:t>
      </w:r>
    </w:p>
    <w:p w:rsidR="00A5701F" w:rsidRPr="008C6F0E" w:rsidRDefault="00AB7DDA" w:rsidP="008C6F0E">
      <w:pPr>
        <w:spacing w:line="360" w:lineRule="auto"/>
        <w:ind w:firstLine="555"/>
        <w:jc w:val="center"/>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color w:val="000000" w:themeColor="text1"/>
          <w:sz w:val="28"/>
          <w:szCs w:val="18"/>
        </w:rPr>
        <w:t>3</w:t>
      </w:r>
      <w:r w:rsidRPr="008C6F0E">
        <w:rPr>
          <w:rFonts w:ascii="Times New Roman" w:eastAsia="仿宋_GB2312" w:hAnsi="Times New Roman" w:cs="Times New Roman" w:hint="eastAsia"/>
          <w:color w:val="000000" w:themeColor="text1"/>
          <w:sz w:val="28"/>
          <w:szCs w:val="18"/>
        </w:rPr>
        <w:t>.</w:t>
      </w:r>
      <w:r w:rsidR="008C6F0E">
        <w:rPr>
          <w:rFonts w:ascii="Times New Roman" w:eastAsia="仿宋_GB2312" w:hAnsi="Times New Roman" w:cs="Times New Roman" w:hint="eastAsia"/>
          <w:color w:val="000000" w:themeColor="text1"/>
          <w:sz w:val="28"/>
          <w:szCs w:val="18"/>
        </w:rPr>
        <w:t xml:space="preserve"> </w:t>
      </w:r>
      <w:r w:rsidRPr="008C6F0E">
        <w:rPr>
          <w:rFonts w:ascii="Times New Roman" w:eastAsia="仿宋_GB2312" w:hAnsi="Times New Roman" w:cs="Times New Roman"/>
          <w:color w:val="000000" w:themeColor="text1"/>
          <w:sz w:val="28"/>
          <w:szCs w:val="18"/>
        </w:rPr>
        <w:t>转入石油工程专业后，学生将按照</w:t>
      </w:r>
      <w:r w:rsidR="007B1E6C">
        <w:rPr>
          <w:rFonts w:ascii="Times New Roman" w:eastAsia="仿宋_GB2312" w:hAnsi="Times New Roman" w:cs="Times New Roman" w:hint="eastAsia"/>
          <w:color w:val="000000" w:themeColor="text1"/>
          <w:sz w:val="28"/>
          <w:szCs w:val="18"/>
        </w:rPr>
        <w:t>2017</w:t>
      </w:r>
      <w:r w:rsidR="00A5701F" w:rsidRPr="008C6F0E">
        <w:rPr>
          <w:rFonts w:ascii="Times New Roman" w:eastAsia="仿宋_GB2312" w:hAnsi="Times New Roman" w:cs="Times New Roman" w:hint="eastAsia"/>
          <w:color w:val="000000" w:themeColor="text1"/>
          <w:sz w:val="28"/>
          <w:szCs w:val="18"/>
        </w:rPr>
        <w:t>级</w:t>
      </w:r>
      <w:r w:rsidRPr="008C6F0E">
        <w:rPr>
          <w:rFonts w:ascii="Times New Roman" w:eastAsia="仿宋_GB2312" w:hAnsi="Times New Roman" w:cs="Times New Roman"/>
          <w:color w:val="000000" w:themeColor="text1"/>
          <w:sz w:val="28"/>
          <w:szCs w:val="18"/>
        </w:rPr>
        <w:t>石油工程专业的培</w:t>
      </w:r>
    </w:p>
    <w:p w:rsidR="00AB7DDA" w:rsidRPr="008C6F0E" w:rsidRDefault="00AB7DDA" w:rsidP="00AB7DDA">
      <w:pPr>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color w:val="000000" w:themeColor="text1"/>
          <w:sz w:val="28"/>
          <w:szCs w:val="18"/>
        </w:rPr>
        <w:t>养计划要求学习，并按照</w:t>
      </w:r>
      <w:r w:rsidRPr="008C6F0E">
        <w:rPr>
          <w:rFonts w:ascii="Times New Roman" w:eastAsia="仿宋_GB2312" w:hAnsi="Times New Roman" w:cs="Times New Roman" w:hint="eastAsia"/>
          <w:color w:val="000000" w:themeColor="text1"/>
          <w:sz w:val="28"/>
          <w:szCs w:val="18"/>
        </w:rPr>
        <w:t>《</w:t>
      </w:r>
      <w:r w:rsidRPr="001F080F">
        <w:rPr>
          <w:rFonts w:ascii="Times New Roman" w:hAnsi="Times New Roman" w:cs="Times New Roman"/>
          <w:b/>
          <w:sz w:val="24"/>
        </w:rPr>
        <w:t>石油工程学院要求</w:t>
      </w:r>
      <w:r w:rsidR="007B1E6C">
        <w:rPr>
          <w:rFonts w:ascii="Times New Roman" w:hAnsi="Times New Roman" w:cs="Times New Roman" w:hint="eastAsia"/>
          <w:b/>
          <w:sz w:val="24"/>
        </w:rPr>
        <w:t>2017</w:t>
      </w:r>
      <w:r w:rsidRPr="001F080F">
        <w:rPr>
          <w:rFonts w:ascii="Times New Roman" w:hAnsi="Times New Roman" w:cs="Times New Roman"/>
          <w:b/>
          <w:sz w:val="24"/>
        </w:rPr>
        <w:t>级转专业学生补修课程统计表</w:t>
      </w:r>
      <w:r>
        <w:rPr>
          <w:rFonts w:ascii="Times New Roman" w:hAnsi="Times New Roman" w:cs="Times New Roman" w:hint="eastAsia"/>
          <w:b/>
          <w:sz w:val="24"/>
        </w:rPr>
        <w:t>》中的要求补修课程；</w:t>
      </w:r>
      <w:r w:rsidRPr="008C6F0E">
        <w:rPr>
          <w:rFonts w:ascii="Times New Roman" w:eastAsia="仿宋_GB2312" w:hAnsi="Times New Roman" w:cs="Times New Roman"/>
          <w:color w:val="000000" w:themeColor="text1"/>
          <w:sz w:val="28"/>
          <w:szCs w:val="18"/>
        </w:rPr>
        <w:t>毕业资格审核时，原则上转专业前的</w:t>
      </w:r>
      <w:r w:rsidRPr="008C6F0E">
        <w:rPr>
          <w:rFonts w:ascii="Times New Roman" w:eastAsia="仿宋_GB2312" w:hAnsi="Times New Roman" w:cs="Times New Roman" w:hint="eastAsia"/>
          <w:color w:val="000000" w:themeColor="text1"/>
          <w:sz w:val="28"/>
          <w:szCs w:val="18"/>
        </w:rPr>
        <w:t>必修</w:t>
      </w:r>
      <w:r w:rsidRPr="008C6F0E">
        <w:rPr>
          <w:rFonts w:ascii="Times New Roman" w:eastAsia="仿宋_GB2312" w:hAnsi="Times New Roman" w:cs="Times New Roman"/>
          <w:color w:val="000000" w:themeColor="text1"/>
          <w:sz w:val="28"/>
          <w:szCs w:val="18"/>
        </w:rPr>
        <w:t>课程按照原专业</w:t>
      </w:r>
      <w:r w:rsidRPr="008C6F0E">
        <w:rPr>
          <w:rFonts w:ascii="Times New Roman" w:eastAsia="仿宋_GB2312" w:hAnsi="Times New Roman" w:cs="Times New Roman" w:hint="eastAsia"/>
          <w:color w:val="000000" w:themeColor="text1"/>
          <w:sz w:val="28"/>
          <w:szCs w:val="18"/>
        </w:rPr>
        <w:t>修读学年的</w:t>
      </w:r>
      <w:r w:rsidRPr="008C6F0E">
        <w:rPr>
          <w:rFonts w:ascii="Times New Roman" w:eastAsia="仿宋_GB2312" w:hAnsi="Times New Roman" w:cs="Times New Roman"/>
          <w:color w:val="000000" w:themeColor="text1"/>
          <w:sz w:val="28"/>
          <w:szCs w:val="18"/>
        </w:rPr>
        <w:t>培养计划审核，转专业前</w:t>
      </w:r>
      <w:r w:rsidRPr="008C6F0E">
        <w:rPr>
          <w:rFonts w:ascii="Times New Roman" w:eastAsia="仿宋_GB2312" w:hAnsi="Times New Roman" w:cs="Times New Roman" w:hint="eastAsia"/>
          <w:color w:val="000000" w:themeColor="text1"/>
          <w:sz w:val="28"/>
          <w:szCs w:val="18"/>
        </w:rPr>
        <w:t>修读学年</w:t>
      </w:r>
      <w:r w:rsidRPr="008C6F0E">
        <w:rPr>
          <w:rFonts w:ascii="Times New Roman" w:eastAsia="仿宋_GB2312" w:hAnsi="Times New Roman" w:cs="Times New Roman"/>
          <w:color w:val="000000" w:themeColor="text1"/>
          <w:sz w:val="28"/>
          <w:szCs w:val="18"/>
        </w:rPr>
        <w:t>因不及格未取得学分的</w:t>
      </w:r>
      <w:r w:rsidRPr="008C6F0E">
        <w:rPr>
          <w:rFonts w:ascii="Times New Roman" w:eastAsia="仿宋_GB2312" w:hAnsi="Times New Roman" w:cs="Times New Roman" w:hint="eastAsia"/>
          <w:color w:val="000000" w:themeColor="text1"/>
          <w:sz w:val="28"/>
          <w:szCs w:val="18"/>
        </w:rPr>
        <w:t>必修</w:t>
      </w:r>
      <w:r w:rsidRPr="008C6F0E">
        <w:rPr>
          <w:rFonts w:ascii="Times New Roman" w:eastAsia="仿宋_GB2312" w:hAnsi="Times New Roman" w:cs="Times New Roman"/>
          <w:color w:val="000000" w:themeColor="text1"/>
          <w:sz w:val="28"/>
          <w:szCs w:val="18"/>
        </w:rPr>
        <w:t>课程必须补齐学分，转专业后的</w:t>
      </w:r>
      <w:r w:rsidRPr="008C6F0E">
        <w:rPr>
          <w:rFonts w:ascii="Times New Roman" w:eastAsia="仿宋_GB2312" w:hAnsi="Times New Roman" w:cs="Times New Roman" w:hint="eastAsia"/>
          <w:color w:val="000000" w:themeColor="text1"/>
          <w:sz w:val="28"/>
          <w:szCs w:val="18"/>
        </w:rPr>
        <w:t>必修</w:t>
      </w:r>
      <w:r w:rsidRPr="008C6F0E">
        <w:rPr>
          <w:rFonts w:ascii="Times New Roman" w:eastAsia="仿宋_GB2312" w:hAnsi="Times New Roman" w:cs="Times New Roman"/>
          <w:color w:val="000000" w:themeColor="text1"/>
          <w:sz w:val="28"/>
          <w:szCs w:val="18"/>
        </w:rPr>
        <w:t>课程将按照石油工程专业</w:t>
      </w:r>
      <w:r w:rsidR="007B1E6C">
        <w:rPr>
          <w:rFonts w:ascii="Times New Roman" w:eastAsia="仿宋_GB2312" w:hAnsi="Times New Roman" w:cs="Times New Roman" w:hint="eastAsia"/>
          <w:color w:val="000000" w:themeColor="text1"/>
          <w:sz w:val="28"/>
          <w:szCs w:val="18"/>
        </w:rPr>
        <w:t>2017</w:t>
      </w:r>
      <w:r w:rsidR="00E12B42" w:rsidRPr="008C6F0E">
        <w:rPr>
          <w:rFonts w:ascii="Times New Roman" w:eastAsia="仿宋_GB2312" w:hAnsi="Times New Roman" w:cs="Times New Roman" w:hint="eastAsia"/>
          <w:color w:val="000000" w:themeColor="text1"/>
          <w:sz w:val="28"/>
          <w:szCs w:val="18"/>
        </w:rPr>
        <w:t>级</w:t>
      </w:r>
      <w:r w:rsidRPr="008C6F0E">
        <w:rPr>
          <w:rFonts w:ascii="Times New Roman" w:eastAsia="仿宋_GB2312" w:hAnsi="Times New Roman" w:cs="Times New Roman"/>
          <w:color w:val="000000" w:themeColor="text1"/>
          <w:sz w:val="28"/>
          <w:szCs w:val="18"/>
        </w:rPr>
        <w:t>培养计划审核，选修课学分要求</w:t>
      </w:r>
      <w:r w:rsidRPr="008C6F0E">
        <w:rPr>
          <w:rFonts w:ascii="Times New Roman" w:eastAsia="仿宋_GB2312" w:hAnsi="Times New Roman" w:cs="Times New Roman" w:hint="eastAsia"/>
          <w:color w:val="000000" w:themeColor="text1"/>
          <w:sz w:val="28"/>
          <w:szCs w:val="18"/>
        </w:rPr>
        <w:t>全部</w:t>
      </w:r>
      <w:r w:rsidRPr="008C6F0E">
        <w:rPr>
          <w:rFonts w:ascii="Times New Roman" w:eastAsia="仿宋_GB2312" w:hAnsi="Times New Roman" w:cs="Times New Roman"/>
          <w:color w:val="000000" w:themeColor="text1"/>
          <w:sz w:val="28"/>
          <w:szCs w:val="18"/>
        </w:rPr>
        <w:t>按照石油</w:t>
      </w:r>
      <w:r w:rsidRPr="008C6F0E">
        <w:rPr>
          <w:rFonts w:ascii="Times New Roman" w:eastAsia="仿宋_GB2312" w:hAnsi="Times New Roman" w:cs="Times New Roman"/>
          <w:color w:val="000000" w:themeColor="text1"/>
          <w:sz w:val="28"/>
          <w:szCs w:val="18"/>
        </w:rPr>
        <w:lastRenderedPageBreak/>
        <w:t>工程专业</w:t>
      </w:r>
      <w:r w:rsidR="007B1E6C">
        <w:rPr>
          <w:rFonts w:ascii="Times New Roman" w:eastAsia="仿宋_GB2312" w:hAnsi="Times New Roman" w:cs="Times New Roman" w:hint="eastAsia"/>
          <w:color w:val="000000" w:themeColor="text1"/>
          <w:sz w:val="28"/>
          <w:szCs w:val="18"/>
        </w:rPr>
        <w:t>2017</w:t>
      </w:r>
      <w:r w:rsidR="00026AA6" w:rsidRPr="008C6F0E">
        <w:rPr>
          <w:rFonts w:ascii="Times New Roman" w:eastAsia="仿宋_GB2312" w:hAnsi="Times New Roman" w:cs="Times New Roman" w:hint="eastAsia"/>
          <w:color w:val="000000" w:themeColor="text1"/>
          <w:sz w:val="28"/>
          <w:szCs w:val="18"/>
        </w:rPr>
        <w:t>级</w:t>
      </w:r>
      <w:r w:rsidR="00E12B42" w:rsidRPr="008C6F0E">
        <w:rPr>
          <w:rFonts w:ascii="Times New Roman" w:eastAsia="仿宋_GB2312" w:hAnsi="Times New Roman" w:cs="Times New Roman"/>
          <w:color w:val="000000" w:themeColor="text1"/>
          <w:sz w:val="28"/>
          <w:szCs w:val="18"/>
        </w:rPr>
        <w:t>培养计划</w:t>
      </w:r>
      <w:r w:rsidRPr="008C6F0E">
        <w:rPr>
          <w:rFonts w:ascii="Times New Roman" w:eastAsia="仿宋_GB2312" w:hAnsi="Times New Roman" w:cs="Times New Roman"/>
          <w:color w:val="000000" w:themeColor="text1"/>
          <w:sz w:val="28"/>
          <w:szCs w:val="18"/>
        </w:rPr>
        <w:t>的规定执行</w:t>
      </w:r>
      <w:r w:rsidR="00026AA6" w:rsidRPr="008C6F0E">
        <w:rPr>
          <w:rFonts w:ascii="Times New Roman" w:eastAsia="仿宋_GB2312" w:hAnsi="Times New Roman" w:cs="Times New Roman" w:hint="eastAsia"/>
          <w:color w:val="000000" w:themeColor="text1"/>
          <w:sz w:val="28"/>
          <w:szCs w:val="18"/>
        </w:rPr>
        <w:t>。且</w:t>
      </w:r>
      <w:r w:rsidRPr="008C6F0E">
        <w:rPr>
          <w:rFonts w:ascii="Times New Roman" w:eastAsia="仿宋_GB2312" w:hAnsi="Times New Roman" w:cs="Times New Roman" w:hint="eastAsia"/>
          <w:color w:val="000000" w:themeColor="text1"/>
          <w:sz w:val="28"/>
          <w:szCs w:val="18"/>
        </w:rPr>
        <w:t>要求补修的课程必须合格</w:t>
      </w:r>
      <w:r w:rsidRPr="008C6F0E">
        <w:rPr>
          <w:rFonts w:ascii="Times New Roman" w:eastAsia="仿宋_GB2312" w:hAnsi="Times New Roman" w:cs="Times New Roman"/>
          <w:color w:val="000000" w:themeColor="text1"/>
          <w:sz w:val="28"/>
          <w:szCs w:val="18"/>
        </w:rPr>
        <w:t>。</w:t>
      </w:r>
      <w:r w:rsidRPr="008C6F0E">
        <w:rPr>
          <w:rFonts w:ascii="Times New Roman" w:eastAsia="仿宋_GB2312" w:hAnsi="Times New Roman" w:cs="Times New Roman" w:hint="eastAsia"/>
          <w:color w:val="000000" w:themeColor="text1"/>
          <w:sz w:val="28"/>
          <w:szCs w:val="18"/>
        </w:rPr>
        <w:t xml:space="preserve"> </w:t>
      </w:r>
    </w:p>
    <w:p w:rsidR="00026AA6" w:rsidRPr="001F080F" w:rsidRDefault="00026AA6" w:rsidP="00026AA6">
      <w:pPr>
        <w:ind w:firstLineChars="50" w:firstLine="140"/>
        <w:rPr>
          <w:rFonts w:ascii="Times New Roman" w:eastAsia="华文仿宋" w:hAnsi="Times New Roman" w:cs="Times New Roman"/>
          <w:b/>
          <w:color w:val="000000"/>
          <w:sz w:val="28"/>
        </w:rPr>
      </w:pPr>
      <w:r w:rsidRPr="001F080F">
        <w:rPr>
          <w:rFonts w:ascii="Times New Roman" w:eastAsia="华文仿宋" w:hAnsi="Times New Roman" w:cs="Times New Roman"/>
          <w:b/>
          <w:color w:val="000000"/>
          <w:sz w:val="28"/>
        </w:rPr>
        <w:t>附件</w:t>
      </w:r>
    </w:p>
    <w:p w:rsidR="00026AA6" w:rsidRPr="001F080F" w:rsidRDefault="00026AA6" w:rsidP="00026AA6">
      <w:pPr>
        <w:jc w:val="center"/>
        <w:rPr>
          <w:rFonts w:ascii="Times New Roman" w:hAnsi="Times New Roman" w:cs="Times New Roman"/>
          <w:b/>
          <w:sz w:val="24"/>
        </w:rPr>
      </w:pPr>
      <w:r w:rsidRPr="001F080F">
        <w:rPr>
          <w:rFonts w:ascii="Times New Roman" w:hAnsi="Times New Roman" w:cs="Times New Roman"/>
          <w:b/>
          <w:sz w:val="24"/>
        </w:rPr>
        <w:t>石油工程学院要求</w:t>
      </w:r>
      <w:r>
        <w:rPr>
          <w:rFonts w:ascii="Times New Roman" w:hAnsi="Times New Roman" w:cs="Times New Roman"/>
          <w:b/>
          <w:sz w:val="24"/>
        </w:rPr>
        <w:t>201</w:t>
      </w:r>
      <w:r w:rsidR="004B30EE">
        <w:rPr>
          <w:rFonts w:ascii="Times New Roman" w:hAnsi="Times New Roman" w:cs="Times New Roman" w:hint="eastAsia"/>
          <w:b/>
          <w:sz w:val="24"/>
        </w:rPr>
        <w:t>7</w:t>
      </w:r>
      <w:r w:rsidRPr="001F080F">
        <w:rPr>
          <w:rFonts w:ascii="Times New Roman" w:hAnsi="Times New Roman" w:cs="Times New Roman"/>
          <w:b/>
          <w:sz w:val="24"/>
        </w:rPr>
        <w:t>级转</w:t>
      </w:r>
      <w:r>
        <w:rPr>
          <w:rFonts w:ascii="Times New Roman" w:hAnsi="Times New Roman" w:cs="Times New Roman"/>
          <w:b/>
          <w:sz w:val="24"/>
        </w:rPr>
        <w:t>入石油工程</w:t>
      </w:r>
      <w:r w:rsidRPr="001F080F">
        <w:rPr>
          <w:rFonts w:ascii="Times New Roman" w:hAnsi="Times New Roman" w:cs="Times New Roman"/>
          <w:b/>
          <w:sz w:val="24"/>
        </w:rPr>
        <w:t>专业学生补修课程统计表</w:t>
      </w:r>
    </w:p>
    <w:tbl>
      <w:tblPr>
        <w:tblW w:w="865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30" w:type="dxa"/>
          <w:right w:w="30" w:type="dxa"/>
        </w:tblCellMar>
        <w:tblLook w:val="0000" w:firstRow="0" w:lastRow="0" w:firstColumn="0" w:lastColumn="0" w:noHBand="0" w:noVBand="0"/>
      </w:tblPr>
      <w:tblGrid>
        <w:gridCol w:w="1678"/>
        <w:gridCol w:w="3994"/>
        <w:gridCol w:w="2980"/>
      </w:tblGrid>
      <w:tr w:rsidR="00026AA6" w:rsidRPr="001F080F" w:rsidTr="00026AA6">
        <w:trPr>
          <w:trHeight w:val="194"/>
          <w:jc w:val="center"/>
        </w:trPr>
        <w:tc>
          <w:tcPr>
            <w:tcW w:w="1678" w:type="dxa"/>
          </w:tcPr>
          <w:p w:rsidR="00026AA6" w:rsidRPr="001F080F"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r w:rsidRPr="001F080F">
              <w:rPr>
                <w:rFonts w:ascii="Times New Roman" w:hAnsi="Times New Roman" w:cs="Times New Roman"/>
                <w:color w:val="000000"/>
                <w:kern w:val="0"/>
                <w:szCs w:val="21"/>
              </w:rPr>
              <w:t>转入专业</w:t>
            </w:r>
          </w:p>
        </w:tc>
        <w:tc>
          <w:tcPr>
            <w:tcW w:w="3994" w:type="dxa"/>
          </w:tcPr>
          <w:p w:rsidR="00026AA6" w:rsidRPr="001F080F"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r w:rsidRPr="001F080F">
              <w:rPr>
                <w:rFonts w:ascii="Times New Roman" w:hAnsi="Times New Roman" w:cs="Times New Roman"/>
                <w:color w:val="000000"/>
                <w:kern w:val="0"/>
                <w:szCs w:val="21"/>
              </w:rPr>
              <w:t>转入后需补修课程</w:t>
            </w:r>
          </w:p>
        </w:tc>
        <w:tc>
          <w:tcPr>
            <w:tcW w:w="2980" w:type="dxa"/>
          </w:tcPr>
          <w:p w:rsidR="00026AA6" w:rsidRPr="001F080F"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r w:rsidRPr="001F080F">
              <w:rPr>
                <w:rFonts w:ascii="Times New Roman" w:hAnsi="Times New Roman" w:cs="Times New Roman"/>
                <w:color w:val="000000"/>
                <w:kern w:val="0"/>
                <w:szCs w:val="21"/>
              </w:rPr>
              <w:t>毕业标准</w:t>
            </w:r>
          </w:p>
        </w:tc>
      </w:tr>
      <w:tr w:rsidR="00026AA6" w:rsidRPr="001F080F" w:rsidTr="00026AA6">
        <w:trPr>
          <w:trHeight w:val="194"/>
          <w:jc w:val="center"/>
        </w:trPr>
        <w:tc>
          <w:tcPr>
            <w:tcW w:w="1678" w:type="dxa"/>
          </w:tcPr>
          <w:p w:rsidR="00026AA6"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p>
          <w:p w:rsidR="00026AA6" w:rsidRPr="001F080F"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r w:rsidRPr="001F080F">
              <w:rPr>
                <w:rFonts w:ascii="Times New Roman" w:hAnsi="Times New Roman" w:cs="Times New Roman"/>
                <w:color w:val="000000"/>
                <w:kern w:val="0"/>
                <w:szCs w:val="21"/>
              </w:rPr>
              <w:t>石油工程</w:t>
            </w:r>
          </w:p>
        </w:tc>
        <w:tc>
          <w:tcPr>
            <w:tcW w:w="3994" w:type="dxa"/>
          </w:tcPr>
          <w:p w:rsidR="00026AA6" w:rsidRPr="001F080F" w:rsidRDefault="00026AA6" w:rsidP="00212BE6">
            <w:pPr>
              <w:widowControl/>
              <w:shd w:val="clear" w:color="auto" w:fill="FFFFFF"/>
              <w:wordWrap w:val="0"/>
              <w:snapToGrid w:val="0"/>
              <w:rPr>
                <w:rFonts w:ascii="Times New Roman" w:hAnsi="Times New Roman" w:cs="Times New Roman"/>
                <w:szCs w:val="21"/>
              </w:rPr>
            </w:pPr>
            <w:r w:rsidRPr="001F080F">
              <w:rPr>
                <w:rFonts w:ascii="Times New Roman" w:hAnsi="Times New Roman" w:cs="Times New Roman"/>
                <w:szCs w:val="21"/>
              </w:rPr>
              <w:t>一年级末转入：大学化学（</w:t>
            </w:r>
            <w:r w:rsidRPr="001F080F">
              <w:rPr>
                <w:rFonts w:ascii="Times New Roman" w:hAnsi="Times New Roman" w:cs="Times New Roman"/>
                <w:szCs w:val="21"/>
              </w:rPr>
              <w:t>I</w:t>
            </w:r>
            <w:r w:rsidRPr="001F080F">
              <w:rPr>
                <w:rFonts w:ascii="Times New Roman" w:hAnsi="Times New Roman" w:cs="Times New Roman"/>
                <w:szCs w:val="21"/>
              </w:rPr>
              <w:t>）</w:t>
            </w:r>
            <w:r w:rsidRPr="001F080F">
              <w:rPr>
                <w:rFonts w:ascii="Times New Roman" w:hAnsi="Times New Roman" w:cs="Times New Roman"/>
                <w:szCs w:val="21"/>
              </w:rPr>
              <w:t>4.5</w:t>
            </w:r>
            <w:r w:rsidRPr="001F080F">
              <w:rPr>
                <w:rFonts w:ascii="Times New Roman" w:hAnsi="Times New Roman" w:cs="Times New Roman"/>
                <w:szCs w:val="21"/>
              </w:rPr>
              <w:t>学分，大学物理</w:t>
            </w:r>
            <w:r w:rsidRPr="001F080F">
              <w:rPr>
                <w:rFonts w:ascii="Times New Roman" w:hAnsi="Times New Roman" w:cs="Times New Roman"/>
                <w:szCs w:val="21"/>
              </w:rPr>
              <w:t>B</w:t>
            </w:r>
            <w:r w:rsidRPr="001F080F">
              <w:rPr>
                <w:rFonts w:ascii="Times New Roman" w:hAnsi="Times New Roman" w:cs="Times New Roman"/>
                <w:szCs w:val="21"/>
              </w:rPr>
              <w:t>（</w:t>
            </w:r>
            <w:r w:rsidRPr="001F080F">
              <w:rPr>
                <w:rFonts w:ascii="Times New Roman" w:hAnsi="Times New Roman" w:cs="Times New Roman"/>
                <w:szCs w:val="21"/>
              </w:rPr>
              <w:t>I</w:t>
            </w:r>
            <w:r w:rsidRPr="001F080F">
              <w:rPr>
                <w:rFonts w:ascii="Times New Roman" w:hAnsi="Times New Roman" w:cs="Times New Roman"/>
                <w:szCs w:val="21"/>
              </w:rPr>
              <w:t>）</w:t>
            </w:r>
            <w:r w:rsidRPr="001F080F">
              <w:rPr>
                <w:rFonts w:ascii="Times New Roman" w:hAnsi="Times New Roman" w:cs="Times New Roman"/>
                <w:szCs w:val="21"/>
              </w:rPr>
              <w:t>4</w:t>
            </w:r>
            <w:r w:rsidRPr="001F080F">
              <w:rPr>
                <w:rFonts w:ascii="Times New Roman" w:hAnsi="Times New Roman" w:cs="Times New Roman"/>
                <w:szCs w:val="21"/>
              </w:rPr>
              <w:t>学分，大学物理</w:t>
            </w:r>
            <w:r w:rsidRPr="001F080F">
              <w:rPr>
                <w:rFonts w:ascii="Times New Roman" w:hAnsi="Times New Roman" w:cs="Times New Roman"/>
                <w:szCs w:val="21"/>
              </w:rPr>
              <w:t>B</w:t>
            </w:r>
            <w:r w:rsidRPr="001F080F">
              <w:rPr>
                <w:rFonts w:ascii="Times New Roman" w:hAnsi="Times New Roman" w:cs="Times New Roman"/>
                <w:szCs w:val="21"/>
              </w:rPr>
              <w:t>（</w:t>
            </w:r>
            <w:r w:rsidRPr="001F080F">
              <w:rPr>
                <w:rFonts w:ascii="Times New Roman" w:hAnsi="Times New Roman" w:cs="Times New Roman"/>
                <w:szCs w:val="21"/>
              </w:rPr>
              <w:t>II</w:t>
            </w:r>
            <w:r w:rsidRPr="001F080F">
              <w:rPr>
                <w:rFonts w:ascii="Times New Roman" w:hAnsi="Times New Roman" w:cs="Times New Roman"/>
                <w:szCs w:val="21"/>
              </w:rPr>
              <w:t>）</w:t>
            </w:r>
            <w:r w:rsidRPr="001F080F">
              <w:rPr>
                <w:rFonts w:ascii="Times New Roman" w:hAnsi="Times New Roman" w:cs="Times New Roman"/>
                <w:szCs w:val="21"/>
              </w:rPr>
              <w:t>4</w:t>
            </w:r>
            <w:r w:rsidRPr="001F080F">
              <w:rPr>
                <w:rFonts w:ascii="Times New Roman" w:hAnsi="Times New Roman" w:cs="Times New Roman"/>
                <w:szCs w:val="21"/>
              </w:rPr>
              <w:t>学分</w:t>
            </w:r>
            <w:r w:rsidRPr="001F080F">
              <w:rPr>
                <w:rFonts w:ascii="Times New Roman" w:hAnsi="Times New Roman" w:cs="Times New Roman"/>
                <w:szCs w:val="21"/>
              </w:rPr>
              <w:t>,</w:t>
            </w:r>
            <w:r w:rsidRPr="001F080F">
              <w:rPr>
                <w:rFonts w:ascii="Times New Roman" w:hAnsi="Times New Roman" w:cs="Times New Roman"/>
                <w:szCs w:val="21"/>
              </w:rPr>
              <w:t>普通地质学</w:t>
            </w:r>
            <w:r w:rsidRPr="001F080F">
              <w:rPr>
                <w:rFonts w:ascii="Times New Roman" w:hAnsi="Times New Roman" w:cs="Times New Roman"/>
                <w:szCs w:val="21"/>
              </w:rPr>
              <w:t>3</w:t>
            </w:r>
            <w:r w:rsidRPr="001F080F">
              <w:rPr>
                <w:rFonts w:ascii="Times New Roman" w:hAnsi="Times New Roman" w:cs="Times New Roman"/>
                <w:szCs w:val="21"/>
              </w:rPr>
              <w:t>学分，机械制图</w:t>
            </w:r>
            <w:r w:rsidRPr="001F080F">
              <w:rPr>
                <w:rFonts w:ascii="Times New Roman" w:hAnsi="Times New Roman" w:cs="Times New Roman"/>
                <w:szCs w:val="21"/>
              </w:rPr>
              <w:t xml:space="preserve"> 2.5</w:t>
            </w:r>
            <w:r w:rsidRPr="001F080F">
              <w:rPr>
                <w:rFonts w:ascii="Times New Roman" w:hAnsi="Times New Roman" w:cs="Times New Roman"/>
                <w:szCs w:val="21"/>
              </w:rPr>
              <w:t>学分，理论力学</w:t>
            </w:r>
            <w:r w:rsidRPr="001F080F">
              <w:rPr>
                <w:rFonts w:ascii="Times New Roman" w:hAnsi="Times New Roman" w:cs="Times New Roman"/>
                <w:szCs w:val="21"/>
              </w:rPr>
              <w:t xml:space="preserve"> 2</w:t>
            </w:r>
            <w:r w:rsidR="00601E28">
              <w:rPr>
                <w:rFonts w:ascii="Times New Roman" w:hAnsi="Times New Roman" w:cs="Times New Roman" w:hint="eastAsia"/>
                <w:szCs w:val="21"/>
              </w:rPr>
              <w:t>.5</w:t>
            </w:r>
            <w:r w:rsidRPr="001F080F">
              <w:rPr>
                <w:rFonts w:ascii="Times New Roman" w:hAnsi="Times New Roman" w:cs="Times New Roman"/>
                <w:szCs w:val="21"/>
              </w:rPr>
              <w:t>学分，石油工程导论</w:t>
            </w:r>
            <w:r w:rsidRPr="001F080F">
              <w:rPr>
                <w:rFonts w:ascii="Times New Roman" w:hAnsi="Times New Roman" w:cs="Times New Roman"/>
                <w:szCs w:val="21"/>
              </w:rPr>
              <w:t xml:space="preserve"> 1</w:t>
            </w:r>
            <w:r w:rsidRPr="001F080F">
              <w:rPr>
                <w:rFonts w:ascii="Times New Roman" w:hAnsi="Times New Roman" w:cs="Times New Roman"/>
                <w:szCs w:val="21"/>
              </w:rPr>
              <w:t>学分。</w:t>
            </w:r>
          </w:p>
          <w:p w:rsidR="00026AA6" w:rsidRPr="001F080F" w:rsidRDefault="00026AA6" w:rsidP="00212BE6">
            <w:pPr>
              <w:widowControl/>
              <w:shd w:val="clear" w:color="auto" w:fill="FFFFFF"/>
              <w:wordWrap w:val="0"/>
              <w:snapToGrid w:val="0"/>
              <w:rPr>
                <w:rFonts w:ascii="Times New Roman" w:hAnsi="Times New Roman" w:cs="Times New Roman"/>
                <w:color w:val="000000"/>
                <w:kern w:val="0"/>
                <w:szCs w:val="21"/>
              </w:rPr>
            </w:pPr>
          </w:p>
        </w:tc>
        <w:tc>
          <w:tcPr>
            <w:tcW w:w="2980" w:type="dxa"/>
          </w:tcPr>
          <w:p w:rsidR="00026AA6" w:rsidRPr="001F080F"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r w:rsidRPr="001F080F">
              <w:rPr>
                <w:rFonts w:ascii="Times New Roman" w:hAnsi="Times New Roman" w:cs="Times New Roman"/>
                <w:color w:val="000000"/>
                <w:kern w:val="0"/>
                <w:szCs w:val="21"/>
              </w:rPr>
              <w:t>转入前、后的必修课全部及格、转入后的选修课达到转入专业的毕业要求、补修的课程及格</w:t>
            </w:r>
          </w:p>
        </w:tc>
      </w:tr>
    </w:tbl>
    <w:p w:rsidR="00026AA6" w:rsidRPr="001F080F" w:rsidRDefault="00026AA6" w:rsidP="00026AA6">
      <w:pPr>
        <w:spacing w:line="360" w:lineRule="auto"/>
        <w:rPr>
          <w:rFonts w:ascii="Times New Roman" w:hAnsi="Times New Roman" w:cs="Times New Roman"/>
        </w:rPr>
      </w:pPr>
      <w:r w:rsidRPr="001F080F">
        <w:rPr>
          <w:rFonts w:ascii="Times New Roman" w:hAnsi="Times New Roman" w:cs="Times New Roman"/>
        </w:rPr>
        <w:t>备注：</w:t>
      </w:r>
    </w:p>
    <w:p w:rsidR="00026AA6" w:rsidRPr="001F080F" w:rsidRDefault="00026AA6" w:rsidP="00A5701F">
      <w:pPr>
        <w:spacing w:line="360" w:lineRule="auto"/>
        <w:ind w:firstLineChars="100" w:firstLine="210"/>
        <w:rPr>
          <w:rFonts w:ascii="Times New Roman" w:hAnsi="Times New Roman" w:cs="Times New Roman"/>
        </w:rPr>
      </w:pPr>
      <w:r w:rsidRPr="001F080F">
        <w:rPr>
          <w:rFonts w:ascii="Times New Roman" w:hAnsi="Times New Roman" w:cs="Times New Roman"/>
        </w:rPr>
        <w:t>学生转入我院后，学院将只负责统一补修《理论力学》《普通地质学》和《机械制图》课程；课程补修的具体时间安排，待学院与教务处协商后通知到辅导员。其他课程的补修由学生本人负责。</w:t>
      </w:r>
    </w:p>
    <w:p w:rsidR="009F3EC6" w:rsidRPr="008C6F0E" w:rsidRDefault="00ED307B" w:rsidP="009F3EC6">
      <w:pPr>
        <w:adjustRightInd w:val="0"/>
        <w:snapToGrid w:val="0"/>
        <w:spacing w:line="288" w:lineRule="auto"/>
        <w:rPr>
          <w:rFonts w:ascii="Times New Roman" w:eastAsia="仿宋_GB2312" w:hAnsi="Times New Roman" w:cs="Times New Roman"/>
          <w:b/>
          <w:color w:val="000000" w:themeColor="text1"/>
          <w:kern w:val="0"/>
          <w:sz w:val="28"/>
          <w:szCs w:val="28"/>
        </w:rPr>
      </w:pPr>
      <w:r>
        <w:rPr>
          <w:rFonts w:ascii="Times New Roman" w:eastAsia="仿宋_GB2312" w:hAnsi="Times New Roman" w:cs="Times New Roman"/>
          <w:b/>
          <w:kern w:val="0"/>
          <w:sz w:val="28"/>
          <w:szCs w:val="28"/>
        </w:rPr>
        <w:t>四</w:t>
      </w:r>
      <w:r w:rsidR="00886081" w:rsidRPr="008C6F0E">
        <w:rPr>
          <w:rFonts w:ascii="Times New Roman" w:eastAsia="仿宋_GB2312" w:hAnsi="Times New Roman" w:cs="Times New Roman"/>
          <w:b/>
          <w:color w:val="000000" w:themeColor="text1"/>
          <w:kern w:val="0"/>
          <w:sz w:val="28"/>
          <w:szCs w:val="28"/>
        </w:rPr>
        <w:t>、</w:t>
      </w:r>
      <w:r w:rsidR="009F3EC6" w:rsidRPr="008C6F0E">
        <w:rPr>
          <w:rFonts w:ascii="Times New Roman" w:eastAsia="仿宋_GB2312" w:hAnsi="Times New Roman" w:cs="Times New Roman"/>
          <w:b/>
          <w:color w:val="000000" w:themeColor="text1"/>
          <w:kern w:val="0"/>
          <w:sz w:val="28"/>
          <w:szCs w:val="28"/>
        </w:rPr>
        <w:t>转入</w:t>
      </w:r>
      <w:r w:rsidR="00886081" w:rsidRPr="008C6F0E">
        <w:rPr>
          <w:rFonts w:ascii="Times New Roman" w:eastAsia="仿宋_GB2312" w:hAnsi="Times New Roman" w:cs="Times New Roman"/>
          <w:b/>
          <w:color w:val="000000" w:themeColor="text1"/>
          <w:kern w:val="0"/>
          <w:sz w:val="28"/>
          <w:szCs w:val="28"/>
        </w:rPr>
        <w:t>石油工程专业</w:t>
      </w:r>
      <w:r w:rsidR="009F3EC6" w:rsidRPr="008C6F0E">
        <w:rPr>
          <w:rFonts w:ascii="Times New Roman" w:eastAsia="仿宋_GB2312" w:hAnsi="Times New Roman" w:cs="Times New Roman"/>
          <w:b/>
          <w:color w:val="000000" w:themeColor="text1"/>
          <w:kern w:val="0"/>
          <w:sz w:val="28"/>
          <w:szCs w:val="28"/>
        </w:rPr>
        <w:t>时间安排</w:t>
      </w:r>
    </w:p>
    <w:p w:rsidR="009F3EC6" w:rsidRPr="008C6F0E" w:rsidRDefault="009F3EC6" w:rsidP="008C6F0E">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8C6F0E">
        <w:rPr>
          <w:rFonts w:ascii="Times New Roman" w:eastAsia="仿宋_GB2312" w:hAnsi="Times New Roman" w:cs="Times New Roman"/>
          <w:color w:val="000000" w:themeColor="text1"/>
          <w:sz w:val="28"/>
          <w:szCs w:val="18"/>
        </w:rPr>
        <w:t>1</w:t>
      </w:r>
      <w:r w:rsidRPr="008C6F0E">
        <w:rPr>
          <w:rFonts w:ascii="Times New Roman" w:eastAsia="仿宋_GB2312" w:hAnsi="Times New Roman" w:cs="Times New Roman"/>
          <w:color w:val="000000" w:themeColor="text1"/>
          <w:sz w:val="28"/>
          <w:szCs w:val="18"/>
        </w:rPr>
        <w:t>．</w:t>
      </w:r>
      <w:r w:rsidRPr="008C6F0E">
        <w:rPr>
          <w:rFonts w:ascii="Times New Roman" w:eastAsia="仿宋_GB2312" w:hAnsi="Times New Roman" w:cs="Times New Roman"/>
          <w:color w:val="000000" w:themeColor="text1"/>
          <w:kern w:val="0"/>
          <w:sz w:val="28"/>
        </w:rPr>
        <w:t>5</w:t>
      </w:r>
      <w:r w:rsidRPr="008C6F0E">
        <w:rPr>
          <w:rFonts w:ascii="Times New Roman" w:eastAsia="仿宋_GB2312" w:hAnsi="Times New Roman" w:cs="Times New Roman"/>
          <w:color w:val="000000" w:themeColor="text1"/>
          <w:kern w:val="0"/>
          <w:sz w:val="28"/>
        </w:rPr>
        <w:t>月</w:t>
      </w:r>
      <w:r w:rsidR="00886081" w:rsidRPr="008C6F0E">
        <w:rPr>
          <w:rFonts w:ascii="Times New Roman" w:eastAsia="仿宋_GB2312" w:hAnsi="Times New Roman" w:cs="Times New Roman" w:hint="eastAsia"/>
          <w:color w:val="000000" w:themeColor="text1"/>
          <w:kern w:val="0"/>
          <w:sz w:val="28"/>
        </w:rPr>
        <w:t>17</w:t>
      </w:r>
      <w:r w:rsidRPr="008C6F0E">
        <w:rPr>
          <w:rFonts w:ascii="Times New Roman" w:eastAsia="仿宋_GB2312" w:hAnsi="Times New Roman" w:cs="Times New Roman"/>
          <w:color w:val="000000" w:themeColor="text1"/>
          <w:kern w:val="0"/>
          <w:sz w:val="28"/>
        </w:rPr>
        <w:t>日前，学生进行转专业申请。学生填写</w:t>
      </w:r>
      <w:r w:rsidRPr="008C6F0E">
        <w:rPr>
          <w:rFonts w:ascii="Times New Roman" w:eastAsia="仿宋_GB2312" w:hAnsi="Times New Roman" w:cs="Times New Roman"/>
          <w:color w:val="000000" w:themeColor="text1"/>
          <w:kern w:val="0"/>
          <w:sz w:val="28"/>
        </w:rPr>
        <w:t>“</w:t>
      </w:r>
      <w:r w:rsidR="00886081" w:rsidRPr="008C6F0E">
        <w:rPr>
          <w:rFonts w:ascii="Times New Roman" w:eastAsia="仿宋_GB2312" w:hAnsi="Times New Roman" w:cs="Times New Roman"/>
          <w:color w:val="000000" w:themeColor="text1"/>
          <w:kern w:val="0"/>
          <w:sz w:val="28"/>
        </w:rPr>
        <w:t>中国石油大学（北京）本科生转专业</w:t>
      </w:r>
      <w:r w:rsidRPr="008C6F0E">
        <w:rPr>
          <w:rFonts w:ascii="Times New Roman" w:eastAsia="仿宋_GB2312" w:hAnsi="Times New Roman" w:cs="Times New Roman"/>
          <w:color w:val="000000" w:themeColor="text1"/>
          <w:kern w:val="0"/>
          <w:sz w:val="28"/>
        </w:rPr>
        <w:t>审批表</w:t>
      </w:r>
      <w:r w:rsidRPr="008C6F0E">
        <w:rPr>
          <w:rFonts w:ascii="Times New Roman" w:eastAsia="仿宋_GB2312" w:hAnsi="Times New Roman" w:cs="Times New Roman"/>
          <w:color w:val="000000" w:themeColor="text1"/>
          <w:kern w:val="0"/>
          <w:sz w:val="28"/>
        </w:rPr>
        <w:t>”</w:t>
      </w:r>
      <w:r w:rsidRPr="008C6F0E">
        <w:rPr>
          <w:rFonts w:ascii="Times New Roman" w:eastAsia="仿宋_GB2312" w:hAnsi="Times New Roman" w:cs="Times New Roman"/>
          <w:color w:val="000000" w:themeColor="text1"/>
          <w:kern w:val="0"/>
          <w:sz w:val="28"/>
        </w:rPr>
        <w:t>将转专业审批表、成绩单（</w:t>
      </w:r>
      <w:r w:rsidRPr="008C6F0E">
        <w:rPr>
          <w:rFonts w:ascii="Times New Roman" w:eastAsia="仿宋_GB2312" w:hAnsi="Times New Roman" w:cs="Times New Roman"/>
          <w:color w:val="000000" w:themeColor="text1"/>
          <w:sz w:val="28"/>
          <w:szCs w:val="28"/>
        </w:rPr>
        <w:t>由学生</w:t>
      </w:r>
      <w:r w:rsidRPr="008C6F0E">
        <w:rPr>
          <w:rFonts w:ascii="Times New Roman" w:eastAsia="仿宋_GB2312" w:hAnsi="Times New Roman" w:cs="Times New Roman"/>
          <w:color w:val="000000" w:themeColor="text1"/>
          <w:kern w:val="0"/>
          <w:sz w:val="28"/>
        </w:rPr>
        <w:t>个人通过三教大厅成绩单打印系统自行打印）交我院</w:t>
      </w:r>
      <w:r w:rsidR="00886081" w:rsidRPr="008C6F0E">
        <w:rPr>
          <w:rFonts w:ascii="Times New Roman" w:eastAsia="仿宋_GB2312" w:hAnsi="Times New Roman" w:cs="Times New Roman"/>
          <w:color w:val="000000" w:themeColor="text1"/>
          <w:kern w:val="0"/>
          <w:sz w:val="28"/>
        </w:rPr>
        <w:t>研修大厦北楼</w:t>
      </w:r>
      <w:r w:rsidR="00886081" w:rsidRPr="008C6F0E">
        <w:rPr>
          <w:rFonts w:ascii="Times New Roman" w:eastAsia="仿宋_GB2312" w:hAnsi="Times New Roman" w:cs="Times New Roman" w:hint="eastAsia"/>
          <w:color w:val="000000" w:themeColor="text1"/>
          <w:kern w:val="0"/>
          <w:sz w:val="28"/>
        </w:rPr>
        <w:t>811</w:t>
      </w:r>
      <w:r w:rsidR="00886081" w:rsidRPr="008C6F0E">
        <w:rPr>
          <w:rFonts w:ascii="Times New Roman" w:eastAsia="仿宋_GB2312" w:hAnsi="Times New Roman" w:cs="Times New Roman" w:hint="eastAsia"/>
          <w:color w:val="000000" w:themeColor="text1"/>
          <w:kern w:val="0"/>
          <w:sz w:val="28"/>
        </w:rPr>
        <w:t>房间给本科</w:t>
      </w:r>
      <w:r w:rsidRPr="008C6F0E">
        <w:rPr>
          <w:rFonts w:ascii="Times New Roman" w:eastAsia="仿宋_GB2312" w:hAnsi="Times New Roman" w:cs="Times New Roman"/>
          <w:color w:val="000000" w:themeColor="text1"/>
          <w:kern w:val="0"/>
          <w:sz w:val="28"/>
        </w:rPr>
        <w:t>教学秘书，过期不再接受报名</w:t>
      </w:r>
      <w:r w:rsidRPr="008C6F0E">
        <w:rPr>
          <w:rFonts w:ascii="Times New Roman" w:eastAsia="仿宋_GB2312" w:hAnsi="Times New Roman" w:cs="Times New Roman"/>
          <w:color w:val="000000" w:themeColor="text1"/>
          <w:sz w:val="28"/>
          <w:szCs w:val="28"/>
        </w:rPr>
        <w:t>。</w:t>
      </w:r>
    </w:p>
    <w:p w:rsidR="009F3EC6" w:rsidRPr="008C6F0E" w:rsidRDefault="009F3EC6"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rPr>
      </w:pPr>
      <w:r w:rsidRPr="008C6F0E">
        <w:rPr>
          <w:rFonts w:ascii="Times New Roman" w:eastAsia="仿宋_GB2312" w:hAnsi="Times New Roman" w:cs="Times New Roman"/>
          <w:color w:val="000000" w:themeColor="text1"/>
          <w:kern w:val="0"/>
          <w:sz w:val="28"/>
        </w:rPr>
        <w:t>2</w:t>
      </w:r>
      <w:r w:rsidRPr="008C6F0E">
        <w:rPr>
          <w:rFonts w:ascii="Times New Roman" w:eastAsia="仿宋_GB2312" w:hAnsi="Times New Roman" w:cs="Times New Roman"/>
          <w:color w:val="000000" w:themeColor="text1"/>
          <w:kern w:val="0"/>
          <w:sz w:val="28"/>
        </w:rPr>
        <w:t>．</w:t>
      </w:r>
      <w:r w:rsidR="00886081" w:rsidRPr="008C6F0E">
        <w:rPr>
          <w:rFonts w:ascii="Times New Roman" w:eastAsia="仿宋_GB2312" w:hAnsi="Times New Roman" w:cs="Times New Roman" w:hint="eastAsia"/>
          <w:color w:val="000000" w:themeColor="text1"/>
          <w:kern w:val="0"/>
          <w:sz w:val="28"/>
        </w:rPr>
        <w:t>5</w:t>
      </w:r>
      <w:r w:rsidRPr="008C6F0E">
        <w:rPr>
          <w:rFonts w:ascii="Times New Roman" w:eastAsia="仿宋_GB2312" w:hAnsi="Times New Roman" w:cs="Times New Roman"/>
          <w:color w:val="000000" w:themeColor="text1"/>
          <w:sz w:val="28"/>
          <w:szCs w:val="18"/>
        </w:rPr>
        <w:t>月</w:t>
      </w:r>
      <w:r w:rsidR="00B8616A">
        <w:rPr>
          <w:rFonts w:ascii="Times New Roman" w:eastAsia="仿宋_GB2312" w:hAnsi="Times New Roman" w:cs="Times New Roman" w:hint="eastAsia"/>
          <w:color w:val="000000" w:themeColor="text1"/>
          <w:sz w:val="28"/>
          <w:szCs w:val="18"/>
        </w:rPr>
        <w:t>18-25</w:t>
      </w:r>
      <w:r w:rsidRPr="008C6F0E">
        <w:rPr>
          <w:rFonts w:ascii="Times New Roman" w:eastAsia="仿宋_GB2312" w:hAnsi="Times New Roman" w:cs="Times New Roman"/>
          <w:color w:val="000000" w:themeColor="text1"/>
          <w:sz w:val="28"/>
          <w:szCs w:val="18"/>
        </w:rPr>
        <w:t>日期间对要转入的学生材料进行初审，公示面试名单。</w:t>
      </w:r>
    </w:p>
    <w:p w:rsidR="009F3EC6" w:rsidRPr="008C6F0E" w:rsidRDefault="009F3EC6"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rPr>
      </w:pPr>
      <w:r w:rsidRPr="008C6F0E">
        <w:rPr>
          <w:rFonts w:ascii="Times New Roman" w:eastAsia="仿宋_GB2312" w:hAnsi="Times New Roman" w:cs="Times New Roman"/>
          <w:color w:val="000000" w:themeColor="text1"/>
          <w:kern w:val="0"/>
          <w:sz w:val="28"/>
        </w:rPr>
        <w:t>3</w:t>
      </w:r>
      <w:r w:rsidRPr="008C6F0E">
        <w:rPr>
          <w:rFonts w:ascii="Times New Roman" w:eastAsia="仿宋_GB2312" w:hAnsi="Times New Roman" w:cs="Times New Roman"/>
          <w:color w:val="000000" w:themeColor="text1"/>
          <w:kern w:val="0"/>
          <w:sz w:val="28"/>
        </w:rPr>
        <w:t>．</w:t>
      </w:r>
      <w:r w:rsidRPr="008C6F0E">
        <w:rPr>
          <w:rFonts w:ascii="Times New Roman" w:eastAsia="仿宋_GB2312" w:hAnsi="Times New Roman" w:cs="Times New Roman"/>
          <w:color w:val="000000" w:themeColor="text1"/>
          <w:kern w:val="0"/>
          <w:sz w:val="28"/>
        </w:rPr>
        <w:t>6</w:t>
      </w:r>
      <w:r w:rsidRPr="008C6F0E">
        <w:rPr>
          <w:rFonts w:ascii="Times New Roman" w:eastAsia="仿宋_GB2312" w:hAnsi="Times New Roman" w:cs="Times New Roman"/>
          <w:color w:val="000000" w:themeColor="text1"/>
          <w:kern w:val="0"/>
          <w:sz w:val="28"/>
        </w:rPr>
        <w:t>月</w:t>
      </w:r>
      <w:r w:rsidR="00886081" w:rsidRPr="008C6F0E">
        <w:rPr>
          <w:rFonts w:ascii="Times New Roman" w:eastAsia="仿宋_GB2312" w:hAnsi="Times New Roman" w:cs="Times New Roman" w:hint="eastAsia"/>
          <w:color w:val="000000" w:themeColor="text1"/>
          <w:kern w:val="0"/>
          <w:sz w:val="28"/>
        </w:rPr>
        <w:t>2</w:t>
      </w:r>
      <w:r w:rsidRPr="008C6F0E">
        <w:rPr>
          <w:rFonts w:ascii="Times New Roman" w:eastAsia="仿宋_GB2312" w:hAnsi="Times New Roman" w:cs="Times New Roman"/>
          <w:color w:val="000000" w:themeColor="text1"/>
          <w:kern w:val="0"/>
          <w:sz w:val="28"/>
        </w:rPr>
        <w:t>日前，学院转专业领导小组对申请转专业的学生进行遴选、并安排面试（面试拟定于</w:t>
      </w:r>
      <w:r w:rsidR="00886081" w:rsidRPr="008C6F0E">
        <w:rPr>
          <w:rFonts w:ascii="Times New Roman" w:eastAsia="仿宋_GB2312" w:hAnsi="Times New Roman" w:cs="Times New Roman" w:hint="eastAsia"/>
          <w:color w:val="000000" w:themeColor="text1"/>
          <w:kern w:val="0"/>
          <w:sz w:val="28"/>
        </w:rPr>
        <w:t>5</w:t>
      </w:r>
      <w:r w:rsidRPr="008C6F0E">
        <w:rPr>
          <w:rFonts w:ascii="Times New Roman" w:eastAsia="仿宋_GB2312" w:hAnsi="Times New Roman" w:cs="Times New Roman"/>
          <w:color w:val="000000" w:themeColor="text1"/>
          <w:kern w:val="0"/>
          <w:sz w:val="28"/>
        </w:rPr>
        <w:t>月</w:t>
      </w:r>
      <w:r w:rsidR="00886081" w:rsidRPr="008C6F0E">
        <w:rPr>
          <w:rFonts w:ascii="Times New Roman" w:eastAsia="仿宋_GB2312" w:hAnsi="Times New Roman" w:cs="Times New Roman" w:hint="eastAsia"/>
          <w:color w:val="000000" w:themeColor="text1"/>
          <w:kern w:val="0"/>
          <w:sz w:val="28"/>
        </w:rPr>
        <w:t>27-28</w:t>
      </w:r>
      <w:r w:rsidRPr="008C6F0E">
        <w:rPr>
          <w:rFonts w:ascii="Times New Roman" w:eastAsia="仿宋_GB2312" w:hAnsi="Times New Roman" w:cs="Times New Roman"/>
          <w:color w:val="000000" w:themeColor="text1"/>
          <w:kern w:val="0"/>
          <w:sz w:val="28"/>
        </w:rPr>
        <w:t>日），确定转入学生名单，并进行拟录取名单公示。</w:t>
      </w:r>
    </w:p>
    <w:p w:rsidR="009F3EC6" w:rsidRPr="008C6F0E" w:rsidRDefault="009F3EC6"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rPr>
      </w:pPr>
      <w:r w:rsidRPr="008C6F0E">
        <w:rPr>
          <w:rFonts w:ascii="Times New Roman" w:eastAsia="仿宋_GB2312" w:hAnsi="Times New Roman" w:cs="Times New Roman"/>
          <w:color w:val="000000" w:themeColor="text1"/>
          <w:kern w:val="0"/>
          <w:sz w:val="28"/>
        </w:rPr>
        <w:t>4</w:t>
      </w:r>
      <w:r w:rsidRPr="008C6F0E">
        <w:rPr>
          <w:rFonts w:ascii="Times New Roman" w:eastAsia="仿宋_GB2312" w:hAnsi="Times New Roman" w:cs="Times New Roman"/>
          <w:color w:val="000000" w:themeColor="text1"/>
          <w:kern w:val="0"/>
          <w:sz w:val="28"/>
        </w:rPr>
        <w:t>．</w:t>
      </w:r>
      <w:r w:rsidRPr="008C6F0E">
        <w:rPr>
          <w:rFonts w:ascii="Times New Roman" w:eastAsia="仿宋_GB2312" w:hAnsi="Times New Roman" w:cs="Times New Roman"/>
          <w:color w:val="000000" w:themeColor="text1"/>
          <w:kern w:val="0"/>
          <w:sz w:val="28"/>
        </w:rPr>
        <w:t>6</w:t>
      </w:r>
      <w:r w:rsidRPr="008C6F0E">
        <w:rPr>
          <w:rFonts w:ascii="Times New Roman" w:eastAsia="仿宋_GB2312" w:hAnsi="Times New Roman" w:cs="Times New Roman"/>
          <w:color w:val="000000" w:themeColor="text1"/>
          <w:kern w:val="0"/>
          <w:sz w:val="28"/>
        </w:rPr>
        <w:t>月</w:t>
      </w:r>
      <w:r w:rsidR="008E5958">
        <w:rPr>
          <w:rFonts w:ascii="Times New Roman" w:eastAsia="仿宋_GB2312" w:hAnsi="Times New Roman" w:cs="Times New Roman" w:hint="eastAsia"/>
          <w:color w:val="000000" w:themeColor="text1"/>
          <w:kern w:val="0"/>
          <w:sz w:val="28"/>
        </w:rPr>
        <w:t>4</w:t>
      </w:r>
      <w:r w:rsidRPr="008C6F0E">
        <w:rPr>
          <w:rFonts w:ascii="Times New Roman" w:eastAsia="仿宋_GB2312" w:hAnsi="Times New Roman" w:cs="Times New Roman"/>
          <w:color w:val="000000" w:themeColor="text1"/>
          <w:kern w:val="0"/>
          <w:sz w:val="28"/>
        </w:rPr>
        <w:t>日前，教学秘书将拟录取学生名单汇总表及报名表原件报送教务处招生与学籍科。</w:t>
      </w:r>
    </w:p>
    <w:p w:rsidR="009F3EC6" w:rsidRPr="001F080F" w:rsidRDefault="009F3EC6" w:rsidP="009F3EC6">
      <w:pPr>
        <w:adjustRightInd w:val="0"/>
        <w:snapToGrid w:val="0"/>
        <w:spacing w:line="288" w:lineRule="auto"/>
        <w:rPr>
          <w:rFonts w:ascii="Times New Roman" w:eastAsia="仿宋_GB2312" w:hAnsi="Times New Roman" w:cs="Times New Roman"/>
          <w:b/>
          <w:bCs/>
          <w:color w:val="000000"/>
          <w:sz w:val="28"/>
          <w:szCs w:val="18"/>
        </w:rPr>
      </w:pPr>
      <w:r w:rsidRPr="001F080F">
        <w:rPr>
          <w:rFonts w:ascii="Times New Roman" w:eastAsia="仿宋_GB2312" w:hAnsi="Times New Roman" w:cs="Times New Roman"/>
          <w:b/>
          <w:bCs/>
          <w:color w:val="000000"/>
          <w:sz w:val="28"/>
          <w:szCs w:val="18"/>
        </w:rPr>
        <w:t>五、本办法解释权在石油工程学院转专业工作领导小组</w:t>
      </w:r>
    </w:p>
    <w:p w:rsidR="009F3EC6" w:rsidRPr="001F080F" w:rsidRDefault="009F3EC6" w:rsidP="009F3EC6">
      <w:pPr>
        <w:spacing w:line="360" w:lineRule="auto"/>
        <w:rPr>
          <w:rFonts w:ascii="Times New Roman" w:hAnsi="Times New Roman" w:cs="Times New Roman"/>
        </w:rPr>
      </w:pPr>
    </w:p>
    <w:p w:rsidR="008C6F0E" w:rsidRDefault="008C6F0E" w:rsidP="009F3EC6">
      <w:pPr>
        <w:jc w:val="right"/>
        <w:rPr>
          <w:rFonts w:ascii="Times New Roman" w:hAnsi="Times New Roman" w:cs="Times New Roman"/>
        </w:rPr>
      </w:pPr>
    </w:p>
    <w:p w:rsidR="008E5958" w:rsidRDefault="008E5958" w:rsidP="009F3EC6">
      <w:pPr>
        <w:jc w:val="right"/>
        <w:rPr>
          <w:rFonts w:ascii="Times New Roman" w:hAnsi="Times New Roman" w:cs="Times New Roman"/>
        </w:rPr>
      </w:pPr>
    </w:p>
    <w:p w:rsidR="008E5958" w:rsidRDefault="008E5958" w:rsidP="009F3EC6">
      <w:pPr>
        <w:jc w:val="right"/>
        <w:rPr>
          <w:rFonts w:ascii="Times New Roman" w:hAnsi="Times New Roman" w:cs="Times New Roman"/>
        </w:rPr>
      </w:pPr>
    </w:p>
    <w:p w:rsidR="009F3EC6" w:rsidRPr="001F080F" w:rsidRDefault="009F3EC6" w:rsidP="009F3EC6">
      <w:pPr>
        <w:jc w:val="right"/>
        <w:rPr>
          <w:rFonts w:ascii="Times New Roman" w:hAnsi="Times New Roman" w:cs="Times New Roman"/>
        </w:rPr>
      </w:pPr>
      <w:r w:rsidRPr="001F080F">
        <w:rPr>
          <w:rFonts w:ascii="Times New Roman" w:hAnsi="Times New Roman" w:cs="Times New Roman"/>
        </w:rPr>
        <w:lastRenderedPageBreak/>
        <w:t>中国石油大学（北京）石油工程学院</w:t>
      </w:r>
    </w:p>
    <w:p w:rsidR="009F3EC6" w:rsidRPr="001F080F" w:rsidRDefault="009F3EC6" w:rsidP="009F3EC6">
      <w:pPr>
        <w:ind w:right="560"/>
        <w:jc w:val="center"/>
        <w:rPr>
          <w:rFonts w:ascii="Times New Roman" w:eastAsia="华文仿宋" w:hAnsi="Times New Roman" w:cs="Times New Roman"/>
          <w:color w:val="000000"/>
          <w:sz w:val="28"/>
        </w:rPr>
      </w:pPr>
      <w:r w:rsidRPr="001F080F">
        <w:rPr>
          <w:rFonts w:ascii="Times New Roman" w:eastAsia="华文仿宋" w:hAnsi="Times New Roman" w:cs="Times New Roman"/>
          <w:color w:val="000000"/>
          <w:sz w:val="28"/>
        </w:rPr>
        <w:t xml:space="preserve">       </w:t>
      </w:r>
      <w:r w:rsidR="00133083">
        <w:rPr>
          <w:rFonts w:ascii="Times New Roman" w:eastAsia="华文仿宋" w:hAnsi="Times New Roman" w:cs="Times New Roman"/>
          <w:color w:val="000000"/>
          <w:sz w:val="28"/>
        </w:rPr>
        <w:t xml:space="preserve">                            201</w:t>
      </w:r>
      <w:r w:rsidR="008E5958">
        <w:rPr>
          <w:rFonts w:ascii="Times New Roman" w:eastAsia="华文仿宋" w:hAnsi="Times New Roman" w:cs="Times New Roman" w:hint="eastAsia"/>
          <w:color w:val="000000"/>
          <w:sz w:val="28"/>
        </w:rPr>
        <w:t>8</w:t>
      </w:r>
      <w:r w:rsidRPr="001F080F">
        <w:rPr>
          <w:rFonts w:ascii="Times New Roman" w:eastAsia="华文仿宋" w:hAnsi="Times New Roman" w:cs="Times New Roman"/>
          <w:color w:val="000000"/>
          <w:sz w:val="28"/>
        </w:rPr>
        <w:t>年</w:t>
      </w:r>
      <w:r w:rsidRPr="001F080F">
        <w:rPr>
          <w:rFonts w:ascii="Times New Roman" w:eastAsia="华文仿宋" w:hAnsi="Times New Roman" w:cs="Times New Roman"/>
          <w:color w:val="000000"/>
          <w:sz w:val="28"/>
        </w:rPr>
        <w:t>5</w:t>
      </w:r>
      <w:r w:rsidRPr="001F080F">
        <w:rPr>
          <w:rFonts w:ascii="Times New Roman" w:eastAsia="华文仿宋" w:hAnsi="Times New Roman" w:cs="Times New Roman"/>
          <w:color w:val="000000"/>
          <w:sz w:val="28"/>
        </w:rPr>
        <w:t>月</w:t>
      </w:r>
      <w:r w:rsidR="008E5958">
        <w:rPr>
          <w:rFonts w:ascii="Times New Roman" w:eastAsia="华文仿宋" w:hAnsi="Times New Roman" w:cs="Times New Roman" w:hint="eastAsia"/>
          <w:color w:val="000000"/>
          <w:sz w:val="28"/>
        </w:rPr>
        <w:t>2</w:t>
      </w:r>
      <w:r w:rsidRPr="001F080F">
        <w:rPr>
          <w:rFonts w:ascii="Times New Roman" w:eastAsia="华文仿宋" w:hAnsi="Times New Roman" w:cs="Times New Roman"/>
          <w:color w:val="000000"/>
          <w:sz w:val="28"/>
        </w:rPr>
        <w:t>日</w:t>
      </w:r>
    </w:p>
    <w:tbl>
      <w:tblPr>
        <w:tblpPr w:leftFromText="180" w:rightFromText="180" w:vertAnchor="text" w:horzAnchor="margin" w:tblpXSpec="center" w:tblpY="753"/>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8522"/>
      </w:tblGrid>
      <w:tr w:rsidR="009F3EC6" w:rsidRPr="001F080F" w:rsidTr="002254B4">
        <w:tc>
          <w:tcPr>
            <w:tcW w:w="8720" w:type="dxa"/>
            <w:tcBorders>
              <w:top w:val="nil"/>
              <w:bottom w:val="single" w:sz="12" w:space="0" w:color="auto"/>
            </w:tcBorders>
          </w:tcPr>
          <w:p w:rsidR="009F3EC6" w:rsidRPr="001F080F" w:rsidRDefault="009F3EC6" w:rsidP="002254B4">
            <w:pPr>
              <w:spacing w:line="0" w:lineRule="atLeast"/>
              <w:rPr>
                <w:rFonts w:ascii="Times New Roman" w:eastAsia="华文仿宋" w:hAnsi="Times New Roman" w:cs="Times New Roman"/>
                <w:b/>
                <w:color w:val="000000"/>
                <w:sz w:val="28"/>
              </w:rPr>
            </w:pPr>
          </w:p>
        </w:tc>
      </w:tr>
      <w:tr w:rsidR="009F3EC6" w:rsidRPr="001F080F" w:rsidTr="002254B4">
        <w:tc>
          <w:tcPr>
            <w:tcW w:w="8720" w:type="dxa"/>
            <w:tcBorders>
              <w:top w:val="single" w:sz="12" w:space="0" w:color="auto"/>
            </w:tcBorders>
          </w:tcPr>
          <w:p w:rsidR="009F3EC6" w:rsidRPr="008C6F0E" w:rsidRDefault="00FE08B2" w:rsidP="002254B4">
            <w:pPr>
              <w:spacing w:line="480" w:lineRule="exact"/>
              <w:rPr>
                <w:rFonts w:ascii="Times New Roman" w:eastAsia="华文仿宋" w:hAnsi="Times New Roman" w:cs="Times New Roman"/>
                <w:b/>
                <w:color w:val="000000" w:themeColor="text1"/>
                <w:sz w:val="28"/>
              </w:rPr>
            </w:pPr>
            <w:r w:rsidRPr="008C6F0E">
              <w:rPr>
                <w:rFonts w:ascii="Times New Roman" w:eastAsia="华文仿宋" w:hAnsi="Times New Roman" w:cs="Times New Roman"/>
                <w:b/>
                <w:color w:val="000000" w:themeColor="text1"/>
                <w:sz w:val="28"/>
                <w:szCs w:val="28"/>
              </w:rPr>
              <w:t>发学院</w:t>
            </w:r>
            <w:r w:rsidRPr="008C6F0E">
              <w:rPr>
                <w:rFonts w:ascii="Times New Roman" w:eastAsia="华文仿宋" w:hAnsi="Times New Roman" w:cs="Times New Roman" w:hint="eastAsia"/>
                <w:b/>
                <w:color w:val="000000" w:themeColor="text1"/>
                <w:sz w:val="28"/>
                <w:szCs w:val="28"/>
              </w:rPr>
              <w:t>OA</w:t>
            </w:r>
            <w:r w:rsidRPr="008C6F0E">
              <w:rPr>
                <w:rFonts w:ascii="Times New Roman" w:eastAsia="华文仿宋" w:hAnsi="Times New Roman" w:cs="Times New Roman" w:hint="eastAsia"/>
                <w:b/>
                <w:color w:val="000000" w:themeColor="text1"/>
                <w:sz w:val="28"/>
                <w:szCs w:val="28"/>
              </w:rPr>
              <w:t>公告，挂</w:t>
            </w:r>
            <w:proofErr w:type="gramStart"/>
            <w:r w:rsidRPr="008C6F0E">
              <w:rPr>
                <w:rFonts w:ascii="Times New Roman" w:eastAsia="华文仿宋" w:hAnsi="Times New Roman" w:cs="Times New Roman" w:hint="eastAsia"/>
                <w:b/>
                <w:color w:val="000000" w:themeColor="text1"/>
                <w:sz w:val="28"/>
                <w:szCs w:val="28"/>
              </w:rPr>
              <w:t>学院网</w:t>
            </w:r>
            <w:proofErr w:type="gramEnd"/>
            <w:r w:rsidRPr="008C6F0E">
              <w:rPr>
                <w:rFonts w:ascii="Times New Roman" w:eastAsia="华文仿宋" w:hAnsi="Times New Roman" w:cs="Times New Roman" w:hint="eastAsia"/>
                <w:b/>
                <w:color w:val="000000" w:themeColor="text1"/>
                <w:sz w:val="28"/>
                <w:szCs w:val="28"/>
              </w:rPr>
              <w:t xml:space="preserve">  </w:t>
            </w:r>
            <w:r w:rsidRPr="008C6F0E">
              <w:rPr>
                <w:rFonts w:ascii="Times New Roman" w:eastAsia="华文仿宋" w:hAnsi="Times New Roman" w:cs="Times New Roman" w:hint="eastAsia"/>
                <w:b/>
                <w:color w:val="000000" w:themeColor="text1"/>
                <w:sz w:val="28"/>
                <w:szCs w:val="28"/>
              </w:rPr>
              <w:t>抄报：教务处</w:t>
            </w:r>
          </w:p>
        </w:tc>
      </w:tr>
      <w:tr w:rsidR="009F3EC6" w:rsidRPr="001F080F" w:rsidTr="002254B4">
        <w:tc>
          <w:tcPr>
            <w:tcW w:w="8720" w:type="dxa"/>
          </w:tcPr>
          <w:p w:rsidR="00FE08B2" w:rsidRDefault="009F3EC6" w:rsidP="002254B4">
            <w:pPr>
              <w:spacing w:line="480" w:lineRule="exact"/>
              <w:rPr>
                <w:rFonts w:ascii="Times New Roman" w:eastAsia="华文仿宋" w:hAnsi="Times New Roman" w:cs="Times New Roman"/>
                <w:b/>
                <w:color w:val="000000"/>
                <w:sz w:val="28"/>
                <w:szCs w:val="28"/>
              </w:rPr>
            </w:pPr>
            <w:r w:rsidRPr="001F080F">
              <w:rPr>
                <w:rFonts w:ascii="Times New Roman" w:eastAsia="华文仿宋" w:hAnsi="Times New Roman" w:cs="Times New Roman"/>
                <w:b/>
                <w:color w:val="000000"/>
                <w:sz w:val="28"/>
              </w:rPr>
              <w:t>石油工程学院办公室</w:t>
            </w:r>
            <w:r w:rsidR="00FE08B2">
              <w:rPr>
                <w:rFonts w:ascii="Times New Roman" w:eastAsia="华文仿宋" w:hAnsi="Times New Roman" w:cs="Times New Roman"/>
                <w:b/>
                <w:color w:val="000000"/>
                <w:sz w:val="28"/>
              </w:rPr>
              <w:t>印发</w:t>
            </w:r>
            <w:r w:rsidR="00133083">
              <w:rPr>
                <w:rFonts w:ascii="Times New Roman" w:eastAsia="华文仿宋" w:hAnsi="Times New Roman" w:cs="Times New Roman"/>
                <w:b/>
                <w:color w:val="000000"/>
                <w:sz w:val="28"/>
                <w:szCs w:val="28"/>
              </w:rPr>
              <w:t xml:space="preserve">                      </w:t>
            </w:r>
          </w:p>
          <w:p w:rsidR="009F3EC6" w:rsidRPr="001F080F" w:rsidRDefault="00133083" w:rsidP="002254B4">
            <w:pPr>
              <w:spacing w:line="480" w:lineRule="exact"/>
              <w:rPr>
                <w:rFonts w:ascii="Times New Roman" w:eastAsia="华文仿宋" w:hAnsi="Times New Roman" w:cs="Times New Roman"/>
                <w:b/>
                <w:color w:val="000000"/>
                <w:sz w:val="28"/>
                <w:szCs w:val="28"/>
              </w:rPr>
            </w:pPr>
            <w:r>
              <w:rPr>
                <w:rFonts w:ascii="Times New Roman" w:eastAsia="华文仿宋" w:hAnsi="Times New Roman" w:cs="Times New Roman"/>
                <w:b/>
                <w:color w:val="000000"/>
                <w:sz w:val="28"/>
                <w:szCs w:val="28"/>
              </w:rPr>
              <w:t xml:space="preserve"> </w:t>
            </w:r>
            <w:r w:rsidR="00FE08B2">
              <w:rPr>
                <w:rFonts w:ascii="Times New Roman" w:eastAsia="华文仿宋" w:hAnsi="Times New Roman" w:cs="Times New Roman" w:hint="eastAsia"/>
                <w:b/>
                <w:color w:val="000000"/>
                <w:sz w:val="28"/>
                <w:szCs w:val="28"/>
              </w:rPr>
              <w:t xml:space="preserve">                                         </w:t>
            </w:r>
            <w:r>
              <w:rPr>
                <w:rFonts w:ascii="Times New Roman" w:eastAsia="华文仿宋" w:hAnsi="Times New Roman" w:cs="Times New Roman"/>
                <w:b/>
                <w:color w:val="000000"/>
                <w:sz w:val="28"/>
                <w:szCs w:val="28"/>
              </w:rPr>
              <w:t>201</w:t>
            </w:r>
            <w:r w:rsidR="00FB0EF1">
              <w:rPr>
                <w:rFonts w:ascii="Times New Roman" w:eastAsia="华文仿宋" w:hAnsi="Times New Roman" w:cs="Times New Roman" w:hint="eastAsia"/>
                <w:b/>
                <w:color w:val="000000"/>
                <w:sz w:val="28"/>
                <w:szCs w:val="28"/>
              </w:rPr>
              <w:t>8</w:t>
            </w:r>
            <w:r w:rsidR="009F3EC6" w:rsidRPr="001F080F">
              <w:rPr>
                <w:rFonts w:ascii="Times New Roman" w:eastAsia="华文仿宋" w:hAnsi="Times New Roman" w:cs="Times New Roman"/>
                <w:b/>
                <w:color w:val="000000"/>
                <w:sz w:val="28"/>
                <w:szCs w:val="28"/>
              </w:rPr>
              <w:t>年</w:t>
            </w:r>
            <w:r w:rsidR="009F3EC6" w:rsidRPr="001F080F">
              <w:rPr>
                <w:rFonts w:ascii="Times New Roman" w:eastAsia="华文仿宋" w:hAnsi="Times New Roman" w:cs="Times New Roman"/>
                <w:b/>
                <w:color w:val="000000"/>
                <w:sz w:val="28"/>
                <w:szCs w:val="28"/>
              </w:rPr>
              <w:t>5</w:t>
            </w:r>
            <w:r w:rsidR="009F3EC6" w:rsidRPr="001F080F">
              <w:rPr>
                <w:rFonts w:ascii="Times New Roman" w:eastAsia="华文仿宋" w:hAnsi="Times New Roman" w:cs="Times New Roman"/>
                <w:b/>
                <w:color w:val="000000"/>
                <w:sz w:val="28"/>
                <w:szCs w:val="28"/>
              </w:rPr>
              <w:t>月</w:t>
            </w:r>
            <w:r w:rsidR="00FB0EF1">
              <w:rPr>
                <w:rFonts w:ascii="Times New Roman" w:eastAsia="华文仿宋" w:hAnsi="Times New Roman" w:cs="Times New Roman"/>
                <w:b/>
                <w:color w:val="000000"/>
                <w:sz w:val="28"/>
                <w:szCs w:val="28"/>
              </w:rPr>
              <w:t xml:space="preserve"> </w:t>
            </w:r>
            <w:r w:rsidR="00FB0EF1">
              <w:rPr>
                <w:rFonts w:ascii="Times New Roman" w:eastAsia="华文仿宋" w:hAnsi="Times New Roman" w:cs="Times New Roman" w:hint="eastAsia"/>
                <w:b/>
                <w:color w:val="000000"/>
                <w:sz w:val="28"/>
                <w:szCs w:val="28"/>
              </w:rPr>
              <w:t>2</w:t>
            </w:r>
            <w:r w:rsidR="009F3EC6" w:rsidRPr="001F080F">
              <w:rPr>
                <w:rFonts w:ascii="Times New Roman" w:eastAsia="华文仿宋" w:hAnsi="Times New Roman" w:cs="Times New Roman"/>
                <w:b/>
                <w:color w:val="000000"/>
                <w:sz w:val="28"/>
                <w:szCs w:val="28"/>
              </w:rPr>
              <w:t>日</w:t>
            </w:r>
          </w:p>
        </w:tc>
      </w:tr>
    </w:tbl>
    <w:p w:rsidR="00B36543" w:rsidRPr="00E725E5" w:rsidRDefault="00B36543" w:rsidP="00E725E5">
      <w:pPr>
        <w:widowControl/>
        <w:jc w:val="left"/>
      </w:pPr>
    </w:p>
    <w:sectPr w:rsidR="00B36543" w:rsidRPr="00E725E5" w:rsidSect="00AF6765">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B36" w:rsidRDefault="00EA0B36" w:rsidP="00D14F91">
      <w:r>
        <w:separator/>
      </w:r>
    </w:p>
  </w:endnote>
  <w:endnote w:type="continuationSeparator" w:id="0">
    <w:p w:rsidR="00EA0B36" w:rsidRDefault="00EA0B36" w:rsidP="00D1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904089"/>
      <w:docPartObj>
        <w:docPartGallery w:val="Page Numbers (Bottom of Page)"/>
        <w:docPartUnique/>
      </w:docPartObj>
    </w:sdtPr>
    <w:sdtEndPr>
      <w:rPr>
        <w:rFonts w:ascii="Times New Roman" w:hAnsi="Times New Roman" w:cs="Times New Roman"/>
      </w:rPr>
    </w:sdtEndPr>
    <w:sdtContent>
      <w:p w:rsidR="002254B4" w:rsidRPr="007A07AC" w:rsidRDefault="00273231">
        <w:pPr>
          <w:pStyle w:val="aa"/>
          <w:jc w:val="center"/>
          <w:rPr>
            <w:rFonts w:ascii="Times New Roman" w:hAnsi="Times New Roman" w:cs="Times New Roman"/>
          </w:rPr>
        </w:pPr>
        <w:r w:rsidRPr="007A07AC">
          <w:rPr>
            <w:rFonts w:ascii="Times New Roman" w:hAnsi="Times New Roman" w:cs="Times New Roman"/>
          </w:rPr>
          <w:fldChar w:fldCharType="begin"/>
        </w:r>
        <w:r w:rsidR="002254B4" w:rsidRPr="007A07AC">
          <w:rPr>
            <w:rFonts w:ascii="Times New Roman" w:hAnsi="Times New Roman" w:cs="Times New Roman"/>
          </w:rPr>
          <w:instrText>PAGE   \* MERGEFORMAT</w:instrText>
        </w:r>
        <w:r w:rsidRPr="007A07AC">
          <w:rPr>
            <w:rFonts w:ascii="Times New Roman" w:hAnsi="Times New Roman" w:cs="Times New Roman"/>
          </w:rPr>
          <w:fldChar w:fldCharType="separate"/>
        </w:r>
        <w:r w:rsidR="00BE7C94" w:rsidRPr="00BE7C94">
          <w:rPr>
            <w:rFonts w:ascii="Times New Roman" w:hAnsi="Times New Roman" w:cs="Times New Roman"/>
            <w:noProof/>
            <w:lang w:val="zh-CN"/>
          </w:rPr>
          <w:t>1</w:t>
        </w:r>
        <w:r w:rsidRPr="007A07AC">
          <w:rPr>
            <w:rFonts w:ascii="Times New Roman" w:hAnsi="Times New Roman" w:cs="Times New Roman"/>
          </w:rPr>
          <w:fldChar w:fldCharType="end"/>
        </w:r>
      </w:p>
    </w:sdtContent>
  </w:sdt>
  <w:p w:rsidR="002254B4" w:rsidRDefault="002254B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B36" w:rsidRDefault="00EA0B36" w:rsidP="00D14F91">
      <w:r>
        <w:separator/>
      </w:r>
    </w:p>
  </w:footnote>
  <w:footnote w:type="continuationSeparator" w:id="0">
    <w:p w:rsidR="00EA0B36" w:rsidRDefault="00EA0B36" w:rsidP="00D14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E49"/>
    <w:multiLevelType w:val="hybridMultilevel"/>
    <w:tmpl w:val="654C70AA"/>
    <w:lvl w:ilvl="0" w:tplc="AC0A7EFE">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F96E12"/>
    <w:multiLevelType w:val="hybridMultilevel"/>
    <w:tmpl w:val="3CD8761C"/>
    <w:lvl w:ilvl="0" w:tplc="03588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3734C9"/>
    <w:multiLevelType w:val="hybridMultilevel"/>
    <w:tmpl w:val="95D81C32"/>
    <w:lvl w:ilvl="0" w:tplc="3880FA7E">
      <w:start w:val="1"/>
      <w:numFmt w:val="japaneseCounting"/>
      <w:lvlText w:val="%1、"/>
      <w:lvlJc w:val="left"/>
      <w:pPr>
        <w:ind w:left="1440" w:hanging="1440"/>
      </w:pPr>
      <w:rPr>
        <w:rFonts w:hint="default"/>
      </w:rPr>
    </w:lvl>
    <w:lvl w:ilvl="1" w:tplc="E354987A">
      <w:start w:val="1"/>
      <w:numFmt w:val="decimal"/>
      <w:lvlText w:val="%2."/>
      <w:lvlJc w:val="left"/>
      <w:pPr>
        <w:ind w:left="1185" w:hanging="765"/>
      </w:pPr>
      <w:rPr>
        <w:rFonts w:hint="default"/>
      </w:rPr>
    </w:lvl>
    <w:lvl w:ilvl="2" w:tplc="B92EAE7C">
      <w:start w:val="1"/>
      <w:numFmt w:val="japaneseCounting"/>
      <w:lvlText w:val="%3、"/>
      <w:lvlJc w:val="left"/>
      <w:pPr>
        <w:ind w:left="2280" w:hanging="1440"/>
      </w:pPr>
      <w:rPr>
        <w:rFonts w:hint="default"/>
      </w:rPr>
    </w:lvl>
    <w:lvl w:ilvl="3" w:tplc="A90A5EE4">
      <w:start w:val="1"/>
      <w:numFmt w:val="decimal"/>
      <w:lvlText w:val="%4、"/>
      <w:lvlJc w:val="left"/>
      <w:pPr>
        <w:ind w:left="2700" w:hanging="1440"/>
      </w:pPr>
      <w:rPr>
        <w:rFonts w:hint="default"/>
      </w:rPr>
    </w:lvl>
    <w:lvl w:ilvl="4" w:tplc="00122018">
      <w:start w:val="1"/>
      <w:numFmt w:val="decimal"/>
      <w:lvlText w:val="%5．"/>
      <w:lvlJc w:val="left"/>
      <w:pPr>
        <w:ind w:left="3120" w:hanging="144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2E5305D"/>
    <w:multiLevelType w:val="hybridMultilevel"/>
    <w:tmpl w:val="A9EC75B6"/>
    <w:lvl w:ilvl="0" w:tplc="2B20B45E">
      <w:start w:val="1"/>
      <w:numFmt w:val="japaneseCounting"/>
      <w:lvlText w:val="%1、"/>
      <w:lvlJc w:val="left"/>
      <w:pPr>
        <w:ind w:left="1440" w:hanging="1440"/>
      </w:pPr>
      <w:rPr>
        <w:rFonts w:hint="default"/>
      </w:rPr>
    </w:lvl>
    <w:lvl w:ilvl="1" w:tplc="31EA438A">
      <w:start w:val="1"/>
      <w:numFmt w:val="decimal"/>
      <w:lvlText w:val="%2、"/>
      <w:lvlJc w:val="left"/>
      <w:pPr>
        <w:ind w:left="1860" w:hanging="1440"/>
      </w:pPr>
      <w:rPr>
        <w:rFonts w:eastAsia="仿宋_GB2312" w:hint="default"/>
        <w:sz w:val="28"/>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A9720F"/>
    <w:multiLevelType w:val="hybridMultilevel"/>
    <w:tmpl w:val="073CE648"/>
    <w:lvl w:ilvl="0" w:tplc="0409000F">
      <w:start w:val="1"/>
      <w:numFmt w:val="decimal"/>
      <w:lvlText w:val="%1."/>
      <w:lvlJc w:val="left"/>
      <w:pPr>
        <w:ind w:left="420" w:hanging="420"/>
      </w:pPr>
    </w:lvl>
    <w:lvl w:ilvl="1" w:tplc="10389650">
      <w:start w:val="1"/>
      <w:numFmt w:val="decimal"/>
      <w:lvlText w:val="（%2）"/>
      <w:lvlJc w:val="left"/>
      <w:pPr>
        <w:ind w:left="1155" w:hanging="73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79812A4"/>
    <w:multiLevelType w:val="hybridMultilevel"/>
    <w:tmpl w:val="04267E50"/>
    <w:lvl w:ilvl="0" w:tplc="95D47084">
      <w:start w:val="1"/>
      <w:numFmt w:val="japaneseCounting"/>
      <w:lvlText w:val="%1、"/>
      <w:lvlJc w:val="left"/>
      <w:pPr>
        <w:ind w:left="1440" w:hanging="1440"/>
      </w:pPr>
      <w:rPr>
        <w:rFonts w:hint="default"/>
      </w:rPr>
    </w:lvl>
    <w:lvl w:ilvl="1" w:tplc="233C383C">
      <w:start w:val="1"/>
      <w:numFmt w:val="decimal"/>
      <w:lvlText w:val="%2．"/>
      <w:lvlJc w:val="left"/>
      <w:pPr>
        <w:ind w:left="1860" w:hanging="1440"/>
      </w:pPr>
      <w:rPr>
        <w:rFonts w:cstheme="minorBidi"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863508"/>
    <w:multiLevelType w:val="hybridMultilevel"/>
    <w:tmpl w:val="2BD4F20E"/>
    <w:lvl w:ilvl="0" w:tplc="67385B18">
      <w:start w:val="1"/>
      <w:numFmt w:val="japaneseCounting"/>
      <w:lvlText w:val="%1、"/>
      <w:lvlJc w:val="left"/>
      <w:pPr>
        <w:ind w:left="720" w:hanging="720"/>
      </w:pPr>
      <w:rPr>
        <w:rFonts w:cs="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48F60A4"/>
    <w:multiLevelType w:val="hybridMultilevel"/>
    <w:tmpl w:val="E1366B0E"/>
    <w:lvl w:ilvl="0" w:tplc="25B4F23A">
      <w:start w:val="1"/>
      <w:numFmt w:val="japaneseCounting"/>
      <w:lvlText w:val="%1、"/>
      <w:lvlJc w:val="left"/>
      <w:pPr>
        <w:ind w:left="1440" w:hanging="1440"/>
      </w:pPr>
      <w:rPr>
        <w:rFonts w:hint="default"/>
      </w:rPr>
    </w:lvl>
    <w:lvl w:ilvl="1" w:tplc="2E0AA66E">
      <w:start w:val="1"/>
      <w:numFmt w:val="decimal"/>
      <w:lvlText w:val="%2."/>
      <w:lvlJc w:val="left"/>
      <w:pPr>
        <w:ind w:left="1185" w:hanging="765"/>
      </w:pPr>
      <w:rPr>
        <w:rFonts w:hint="default"/>
      </w:rPr>
    </w:lvl>
    <w:lvl w:ilvl="2" w:tplc="7700D8D4">
      <w:start w:val="1"/>
      <w:numFmt w:val="decimal"/>
      <w:lvlText w:val="%3."/>
      <w:lvlJc w:val="left"/>
      <w:pPr>
        <w:ind w:left="1680" w:hanging="84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5587D93"/>
    <w:multiLevelType w:val="hybridMultilevel"/>
    <w:tmpl w:val="2BD4F20E"/>
    <w:lvl w:ilvl="0" w:tplc="67385B18">
      <w:start w:val="1"/>
      <w:numFmt w:val="japaneseCounting"/>
      <w:lvlText w:val="%1、"/>
      <w:lvlJc w:val="left"/>
      <w:pPr>
        <w:ind w:left="720" w:hanging="720"/>
      </w:pPr>
      <w:rPr>
        <w:rFonts w:cs="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2C6D9C"/>
    <w:multiLevelType w:val="hybridMultilevel"/>
    <w:tmpl w:val="FD1A775A"/>
    <w:lvl w:ilvl="0" w:tplc="BD32CFBC">
      <w:start w:val="1"/>
      <w:numFmt w:val="japaneseCounting"/>
      <w:lvlText w:val="%1、"/>
      <w:lvlJc w:val="left"/>
      <w:pPr>
        <w:ind w:left="1440" w:hanging="1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DE761A0"/>
    <w:multiLevelType w:val="hybridMultilevel"/>
    <w:tmpl w:val="FF6450A2"/>
    <w:lvl w:ilvl="0" w:tplc="52A4C90A">
      <w:start w:val="1"/>
      <w:numFmt w:val="japaneseCounting"/>
      <w:lvlText w:val="%1、"/>
      <w:lvlJc w:val="left"/>
      <w:pPr>
        <w:ind w:left="1760" w:hanging="1440"/>
      </w:pPr>
      <w:rPr>
        <w:rFonts w:hint="default"/>
      </w:rPr>
    </w:lvl>
    <w:lvl w:ilvl="1" w:tplc="EF448CB4">
      <w:start w:val="1"/>
      <w:numFmt w:val="japaneseCounting"/>
      <w:lvlText w:val="%2、"/>
      <w:lvlJc w:val="left"/>
      <w:pPr>
        <w:ind w:left="2180" w:hanging="1440"/>
      </w:pPr>
      <w:rPr>
        <w:rFonts w:hint="default"/>
      </w:r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11">
    <w:nsid w:val="2CFD1813"/>
    <w:multiLevelType w:val="hybridMultilevel"/>
    <w:tmpl w:val="64DE30DA"/>
    <w:lvl w:ilvl="0" w:tplc="5888B708">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2">
    <w:nsid w:val="2EA82EC6"/>
    <w:multiLevelType w:val="hybridMultilevel"/>
    <w:tmpl w:val="0A56EFE6"/>
    <w:lvl w:ilvl="0" w:tplc="D6A4E76A">
      <w:start w:val="1"/>
      <w:numFmt w:val="japaneseCounting"/>
      <w:lvlText w:val="%1、"/>
      <w:lvlJc w:val="left"/>
      <w:pPr>
        <w:ind w:left="1440" w:hanging="1440"/>
      </w:pPr>
      <w:rPr>
        <w:rFonts w:cs="仿宋_GB2312" w:hint="default"/>
        <w:b/>
      </w:rPr>
    </w:lvl>
    <w:lvl w:ilvl="1" w:tplc="6106B14E">
      <w:start w:val="1"/>
      <w:numFmt w:val="decimal"/>
      <w:lvlText w:val="%2."/>
      <w:lvlJc w:val="left"/>
      <w:pPr>
        <w:ind w:left="1260" w:hanging="840"/>
      </w:pPr>
      <w:rPr>
        <w:rFonts w:cs="仿宋_GB2312" w:hint="default"/>
      </w:rPr>
    </w:lvl>
    <w:lvl w:ilvl="2" w:tplc="F9666750">
      <w:start w:val="1"/>
      <w:numFmt w:val="decimal"/>
      <w:lvlText w:val="%3."/>
      <w:lvlJc w:val="left"/>
      <w:pPr>
        <w:ind w:left="1605" w:hanging="76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F520F07"/>
    <w:multiLevelType w:val="hybridMultilevel"/>
    <w:tmpl w:val="B00072DA"/>
    <w:lvl w:ilvl="0" w:tplc="D0840022">
      <w:start w:val="1"/>
      <w:numFmt w:val="japaneseCounting"/>
      <w:lvlText w:val="%1、"/>
      <w:lvlJc w:val="left"/>
      <w:pPr>
        <w:ind w:left="1440" w:hanging="1440"/>
      </w:pPr>
      <w:rPr>
        <w:rFonts w:hint="default"/>
      </w:rPr>
    </w:lvl>
    <w:lvl w:ilvl="1" w:tplc="7FD0D1A4">
      <w:start w:val="1"/>
      <w:numFmt w:val="decimal"/>
      <w:lvlText w:val="%2、"/>
      <w:lvlJc w:val="left"/>
      <w:pPr>
        <w:ind w:left="1860" w:hanging="144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2946C5"/>
    <w:multiLevelType w:val="hybridMultilevel"/>
    <w:tmpl w:val="64DE30DA"/>
    <w:lvl w:ilvl="0" w:tplc="5888B708">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5">
    <w:nsid w:val="3D466EB3"/>
    <w:multiLevelType w:val="hybridMultilevel"/>
    <w:tmpl w:val="E9388D8A"/>
    <w:lvl w:ilvl="0" w:tplc="FF6C8BFA">
      <w:start w:val="1"/>
      <w:numFmt w:val="japaneseCounting"/>
      <w:lvlText w:val="%1、"/>
      <w:lvlJc w:val="left"/>
      <w:pPr>
        <w:ind w:left="1720" w:hanging="1440"/>
      </w:pPr>
      <w:rPr>
        <w:rFonts w:hint="default"/>
      </w:rPr>
    </w:lvl>
    <w:lvl w:ilvl="1" w:tplc="7466D16C">
      <w:start w:val="1"/>
      <w:numFmt w:val="japaneseCounting"/>
      <w:lvlText w:val="（%2）"/>
      <w:lvlJc w:val="left"/>
      <w:pPr>
        <w:ind w:left="2860" w:hanging="2160"/>
      </w:pPr>
      <w:rPr>
        <w:rFonts w:hint="default"/>
      </w:r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6">
    <w:nsid w:val="48CD2F33"/>
    <w:multiLevelType w:val="hybridMultilevel"/>
    <w:tmpl w:val="58901990"/>
    <w:lvl w:ilvl="0" w:tplc="0270E698">
      <w:start w:val="1"/>
      <w:numFmt w:val="decimal"/>
      <w:lvlText w:val="（%1）"/>
      <w:lvlJc w:val="left"/>
      <w:pPr>
        <w:ind w:left="360" w:hanging="36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B1952D8"/>
    <w:multiLevelType w:val="hybridMultilevel"/>
    <w:tmpl w:val="1D9C6B4E"/>
    <w:lvl w:ilvl="0" w:tplc="29E453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939323B"/>
    <w:multiLevelType w:val="hybridMultilevel"/>
    <w:tmpl w:val="6B90D89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5CBC6830"/>
    <w:multiLevelType w:val="hybridMultilevel"/>
    <w:tmpl w:val="6EBCC2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22D332F"/>
    <w:multiLevelType w:val="hybridMultilevel"/>
    <w:tmpl w:val="02F26530"/>
    <w:lvl w:ilvl="0" w:tplc="DCE60390">
      <w:start w:val="1"/>
      <w:numFmt w:val="japaneseCounting"/>
      <w:lvlText w:val="%1、"/>
      <w:lvlJc w:val="left"/>
      <w:pPr>
        <w:ind w:left="1720" w:hanging="144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1">
    <w:nsid w:val="629C5699"/>
    <w:multiLevelType w:val="hybridMultilevel"/>
    <w:tmpl w:val="2BD4F20E"/>
    <w:lvl w:ilvl="0" w:tplc="67385B18">
      <w:start w:val="1"/>
      <w:numFmt w:val="japaneseCounting"/>
      <w:lvlText w:val="%1、"/>
      <w:lvlJc w:val="left"/>
      <w:pPr>
        <w:ind w:left="720" w:hanging="720"/>
      </w:pPr>
      <w:rPr>
        <w:rFonts w:cs="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2B63501"/>
    <w:multiLevelType w:val="hybridMultilevel"/>
    <w:tmpl w:val="7520D87E"/>
    <w:lvl w:ilvl="0" w:tplc="9AB6D47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nsid w:val="72AA2A20"/>
    <w:multiLevelType w:val="hybridMultilevel"/>
    <w:tmpl w:val="7B3E9590"/>
    <w:lvl w:ilvl="0" w:tplc="04090011">
      <w:start w:val="1"/>
      <w:numFmt w:val="decimal"/>
      <w:lvlText w:val="%1)"/>
      <w:lvlJc w:val="left"/>
      <w:pPr>
        <w:ind w:left="840" w:hanging="420"/>
      </w:pPr>
    </w:lvl>
    <w:lvl w:ilvl="1" w:tplc="527E258C">
      <w:start w:val="1"/>
      <w:numFmt w:val="decimal"/>
      <w:lvlText w:val="（%2）"/>
      <w:lvlJc w:val="left"/>
      <w:pPr>
        <w:ind w:left="562" w:hanging="420"/>
      </w:pPr>
      <w:rPr>
        <w:rFonts w:hint="eastAsia"/>
        <w:sz w:val="28"/>
        <w:lang w:val="en-US"/>
      </w:rPr>
    </w:lvl>
    <w:lvl w:ilvl="2" w:tplc="15CCB774">
      <w:start w:val="4"/>
      <w:numFmt w:val="japaneseCounting"/>
      <w:lvlText w:val="%3、"/>
      <w:lvlJc w:val="left"/>
      <w:pPr>
        <w:ind w:left="1980" w:hanging="720"/>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A206402"/>
    <w:multiLevelType w:val="hybridMultilevel"/>
    <w:tmpl w:val="DA3E201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7C4E0720"/>
    <w:multiLevelType w:val="hybridMultilevel"/>
    <w:tmpl w:val="20F4B5B2"/>
    <w:lvl w:ilvl="0" w:tplc="9136503A">
      <w:start w:val="1"/>
      <w:numFmt w:val="japaneseCounting"/>
      <w:lvlText w:val="%1、"/>
      <w:lvlJc w:val="left"/>
      <w:pPr>
        <w:ind w:left="720" w:hanging="720"/>
      </w:pPr>
      <w:rPr>
        <w:rFonts w:cs="楷体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11"/>
  </w:num>
  <w:num w:numId="3">
    <w:abstractNumId w:val="6"/>
  </w:num>
  <w:num w:numId="4">
    <w:abstractNumId w:val="16"/>
  </w:num>
  <w:num w:numId="5">
    <w:abstractNumId w:val="22"/>
  </w:num>
  <w:num w:numId="6">
    <w:abstractNumId w:val="18"/>
  </w:num>
  <w:num w:numId="7">
    <w:abstractNumId w:val="4"/>
  </w:num>
  <w:num w:numId="8">
    <w:abstractNumId w:val="23"/>
  </w:num>
  <w:num w:numId="9">
    <w:abstractNumId w:val="19"/>
  </w:num>
  <w:num w:numId="10">
    <w:abstractNumId w:val="14"/>
  </w:num>
  <w:num w:numId="11">
    <w:abstractNumId w:val="21"/>
  </w:num>
  <w:num w:numId="12">
    <w:abstractNumId w:val="8"/>
  </w:num>
  <w:num w:numId="13">
    <w:abstractNumId w:val="17"/>
  </w:num>
  <w:num w:numId="14">
    <w:abstractNumId w:val="1"/>
  </w:num>
  <w:num w:numId="15">
    <w:abstractNumId w:val="0"/>
  </w:num>
  <w:num w:numId="16">
    <w:abstractNumId w:val="24"/>
  </w:num>
  <w:num w:numId="17">
    <w:abstractNumId w:val="7"/>
  </w:num>
  <w:num w:numId="18">
    <w:abstractNumId w:val="2"/>
  </w:num>
  <w:num w:numId="19">
    <w:abstractNumId w:val="5"/>
  </w:num>
  <w:num w:numId="20">
    <w:abstractNumId w:val="12"/>
  </w:num>
  <w:num w:numId="21">
    <w:abstractNumId w:val="20"/>
  </w:num>
  <w:num w:numId="22">
    <w:abstractNumId w:val="15"/>
  </w:num>
  <w:num w:numId="23">
    <w:abstractNumId w:val="10"/>
  </w:num>
  <w:num w:numId="24">
    <w:abstractNumId w:val="9"/>
  </w:num>
  <w:num w:numId="25">
    <w:abstractNumId w:val="1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3356"/>
    <w:rsid w:val="0000121E"/>
    <w:rsid w:val="000039B8"/>
    <w:rsid w:val="00016829"/>
    <w:rsid w:val="00026AA6"/>
    <w:rsid w:val="00045976"/>
    <w:rsid w:val="00096ED1"/>
    <w:rsid w:val="00097759"/>
    <w:rsid w:val="000C48CF"/>
    <w:rsid w:val="00110116"/>
    <w:rsid w:val="00123D5A"/>
    <w:rsid w:val="00133083"/>
    <w:rsid w:val="00142B92"/>
    <w:rsid w:val="001471B8"/>
    <w:rsid w:val="001507B4"/>
    <w:rsid w:val="00151DD2"/>
    <w:rsid w:val="00167CF4"/>
    <w:rsid w:val="00172DD7"/>
    <w:rsid w:val="0018034E"/>
    <w:rsid w:val="001838AA"/>
    <w:rsid w:val="001850F4"/>
    <w:rsid w:val="001D0EB1"/>
    <w:rsid w:val="001F080F"/>
    <w:rsid w:val="002254B4"/>
    <w:rsid w:val="002262BC"/>
    <w:rsid w:val="00273231"/>
    <w:rsid w:val="00297F89"/>
    <w:rsid w:val="002A083B"/>
    <w:rsid w:val="002D07D4"/>
    <w:rsid w:val="002D2ABD"/>
    <w:rsid w:val="002D31CF"/>
    <w:rsid w:val="0034097F"/>
    <w:rsid w:val="00361418"/>
    <w:rsid w:val="00367797"/>
    <w:rsid w:val="00370C08"/>
    <w:rsid w:val="003722D7"/>
    <w:rsid w:val="0037641B"/>
    <w:rsid w:val="00384D23"/>
    <w:rsid w:val="00386E62"/>
    <w:rsid w:val="00395914"/>
    <w:rsid w:val="003A0897"/>
    <w:rsid w:val="003C3922"/>
    <w:rsid w:val="003C59BF"/>
    <w:rsid w:val="003D00B9"/>
    <w:rsid w:val="003D32A1"/>
    <w:rsid w:val="003D7FA9"/>
    <w:rsid w:val="003F0EA8"/>
    <w:rsid w:val="00420F65"/>
    <w:rsid w:val="00450F60"/>
    <w:rsid w:val="004602F2"/>
    <w:rsid w:val="00460CD2"/>
    <w:rsid w:val="00483E0D"/>
    <w:rsid w:val="004A634B"/>
    <w:rsid w:val="004B0124"/>
    <w:rsid w:val="004B30EE"/>
    <w:rsid w:val="004C1E46"/>
    <w:rsid w:val="004C30C8"/>
    <w:rsid w:val="004F1E4A"/>
    <w:rsid w:val="004F4062"/>
    <w:rsid w:val="00522961"/>
    <w:rsid w:val="005338A1"/>
    <w:rsid w:val="005346CD"/>
    <w:rsid w:val="005624F2"/>
    <w:rsid w:val="00576386"/>
    <w:rsid w:val="00583948"/>
    <w:rsid w:val="00584D2B"/>
    <w:rsid w:val="005B4A9A"/>
    <w:rsid w:val="005B7E61"/>
    <w:rsid w:val="005C37A1"/>
    <w:rsid w:val="005E3356"/>
    <w:rsid w:val="00601E28"/>
    <w:rsid w:val="00622286"/>
    <w:rsid w:val="006B1CEC"/>
    <w:rsid w:val="006E2FF6"/>
    <w:rsid w:val="006F451E"/>
    <w:rsid w:val="00711EF3"/>
    <w:rsid w:val="00742D22"/>
    <w:rsid w:val="00746FB7"/>
    <w:rsid w:val="00761EBE"/>
    <w:rsid w:val="00784245"/>
    <w:rsid w:val="00785AB5"/>
    <w:rsid w:val="007A07AC"/>
    <w:rsid w:val="007B1E6C"/>
    <w:rsid w:val="007B47B3"/>
    <w:rsid w:val="007C3360"/>
    <w:rsid w:val="007E7C39"/>
    <w:rsid w:val="00801F45"/>
    <w:rsid w:val="008058B8"/>
    <w:rsid w:val="008306CE"/>
    <w:rsid w:val="008341B0"/>
    <w:rsid w:val="00844404"/>
    <w:rsid w:val="008565E2"/>
    <w:rsid w:val="008705A8"/>
    <w:rsid w:val="00876B76"/>
    <w:rsid w:val="00880409"/>
    <w:rsid w:val="00886081"/>
    <w:rsid w:val="008A7294"/>
    <w:rsid w:val="008C0D58"/>
    <w:rsid w:val="008C6647"/>
    <w:rsid w:val="008C6F0E"/>
    <w:rsid w:val="008E5958"/>
    <w:rsid w:val="009004D3"/>
    <w:rsid w:val="00904A9A"/>
    <w:rsid w:val="00947F93"/>
    <w:rsid w:val="00952106"/>
    <w:rsid w:val="0098438D"/>
    <w:rsid w:val="009B701D"/>
    <w:rsid w:val="009F02EE"/>
    <w:rsid w:val="009F3EC6"/>
    <w:rsid w:val="009F477A"/>
    <w:rsid w:val="00A12BC1"/>
    <w:rsid w:val="00A23BB3"/>
    <w:rsid w:val="00A5701F"/>
    <w:rsid w:val="00A72E8F"/>
    <w:rsid w:val="00A82D9E"/>
    <w:rsid w:val="00AA3228"/>
    <w:rsid w:val="00AB7DDA"/>
    <w:rsid w:val="00AF1B76"/>
    <w:rsid w:val="00AF6765"/>
    <w:rsid w:val="00B218EB"/>
    <w:rsid w:val="00B36543"/>
    <w:rsid w:val="00B47605"/>
    <w:rsid w:val="00B62974"/>
    <w:rsid w:val="00B8616A"/>
    <w:rsid w:val="00BB015F"/>
    <w:rsid w:val="00BC3651"/>
    <w:rsid w:val="00BD008F"/>
    <w:rsid w:val="00BE360B"/>
    <w:rsid w:val="00BE7C94"/>
    <w:rsid w:val="00BF7F4B"/>
    <w:rsid w:val="00C16235"/>
    <w:rsid w:val="00C25C21"/>
    <w:rsid w:val="00C34223"/>
    <w:rsid w:val="00C464B7"/>
    <w:rsid w:val="00CC528C"/>
    <w:rsid w:val="00CE1B2D"/>
    <w:rsid w:val="00D14F91"/>
    <w:rsid w:val="00D3603F"/>
    <w:rsid w:val="00D45E34"/>
    <w:rsid w:val="00D5713A"/>
    <w:rsid w:val="00D77B82"/>
    <w:rsid w:val="00D87568"/>
    <w:rsid w:val="00DA1988"/>
    <w:rsid w:val="00DC4ECA"/>
    <w:rsid w:val="00DF1C77"/>
    <w:rsid w:val="00E03424"/>
    <w:rsid w:val="00E12B42"/>
    <w:rsid w:val="00E535C2"/>
    <w:rsid w:val="00E64965"/>
    <w:rsid w:val="00E66DED"/>
    <w:rsid w:val="00E725E5"/>
    <w:rsid w:val="00E767A5"/>
    <w:rsid w:val="00EA07BD"/>
    <w:rsid w:val="00EA0B36"/>
    <w:rsid w:val="00EA12C9"/>
    <w:rsid w:val="00EB19EB"/>
    <w:rsid w:val="00EB4F13"/>
    <w:rsid w:val="00EC6B6E"/>
    <w:rsid w:val="00ED307B"/>
    <w:rsid w:val="00F034DE"/>
    <w:rsid w:val="00F118F5"/>
    <w:rsid w:val="00F1402B"/>
    <w:rsid w:val="00F21987"/>
    <w:rsid w:val="00F21B4D"/>
    <w:rsid w:val="00F22B33"/>
    <w:rsid w:val="00F256D1"/>
    <w:rsid w:val="00F77FD9"/>
    <w:rsid w:val="00F86766"/>
    <w:rsid w:val="00F86E4B"/>
    <w:rsid w:val="00FA1EF9"/>
    <w:rsid w:val="00FB0EF1"/>
    <w:rsid w:val="00FB5D64"/>
    <w:rsid w:val="00FC66F8"/>
    <w:rsid w:val="00FE08B2"/>
    <w:rsid w:val="00FE1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B33"/>
    <w:pPr>
      <w:widowControl w:val="0"/>
      <w:jc w:val="both"/>
    </w:pPr>
  </w:style>
  <w:style w:type="paragraph" w:styleId="1">
    <w:name w:val="heading 1"/>
    <w:basedOn w:val="a"/>
    <w:next w:val="a"/>
    <w:link w:val="1Char"/>
    <w:uiPriority w:val="9"/>
    <w:qFormat/>
    <w:rsid w:val="00DC4ECA"/>
    <w:pPr>
      <w:spacing w:line="360" w:lineRule="auto"/>
      <w:jc w:val="left"/>
      <w:outlineLvl w:val="0"/>
    </w:pPr>
    <w:rPr>
      <w:rFonts w:ascii="仿宋_GB2312" w:eastAsia="仿宋_GB2312" w:cs="仿宋_GB2312"/>
      <w:b/>
      <w:kern w:val="0"/>
      <w:sz w:val="32"/>
      <w:szCs w:val="32"/>
    </w:rPr>
  </w:style>
  <w:style w:type="paragraph" w:styleId="2">
    <w:name w:val="heading 2"/>
    <w:basedOn w:val="a"/>
    <w:next w:val="a"/>
    <w:link w:val="2Char1"/>
    <w:unhideWhenUsed/>
    <w:qFormat/>
    <w:rsid w:val="00DC4ECA"/>
    <w:pPr>
      <w:pBdr>
        <w:bottom w:val="single" w:sz="18" w:space="8" w:color="auto"/>
      </w:pBdr>
      <w:spacing w:line="280" w:lineRule="atLeast"/>
      <w:jc w:val="center"/>
      <w:outlineLvl w:val="1"/>
    </w:pPr>
    <w:rPr>
      <w:rFonts w:ascii="黑体" w:eastAsia="黑体" w:hAnsi="黑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E3356"/>
    <w:rPr>
      <w:rFonts w:ascii="Times New Roman" w:eastAsia="宋体" w:hAnsi="Times New Roman" w:cs="Times New Roman"/>
      <w:sz w:val="18"/>
      <w:szCs w:val="18"/>
    </w:rPr>
  </w:style>
  <w:style w:type="character" w:customStyle="1" w:styleId="a4">
    <w:name w:val="批注框文本 字符"/>
    <w:basedOn w:val="a0"/>
    <w:uiPriority w:val="99"/>
    <w:semiHidden/>
    <w:rsid w:val="005E3356"/>
    <w:rPr>
      <w:sz w:val="18"/>
      <w:szCs w:val="18"/>
    </w:rPr>
  </w:style>
  <w:style w:type="character" w:customStyle="1" w:styleId="Char">
    <w:name w:val="批注框文本 Char"/>
    <w:basedOn w:val="a0"/>
    <w:link w:val="a3"/>
    <w:uiPriority w:val="99"/>
    <w:semiHidden/>
    <w:rsid w:val="005E3356"/>
    <w:rPr>
      <w:rFonts w:ascii="Times New Roman" w:eastAsia="宋体" w:hAnsi="Times New Roman" w:cs="Times New Roman"/>
      <w:sz w:val="18"/>
      <w:szCs w:val="18"/>
    </w:rPr>
  </w:style>
  <w:style w:type="paragraph" w:styleId="a5">
    <w:name w:val="List Paragraph"/>
    <w:basedOn w:val="a"/>
    <w:uiPriority w:val="99"/>
    <w:qFormat/>
    <w:rsid w:val="005E3356"/>
    <w:pPr>
      <w:ind w:firstLineChars="200" w:firstLine="420"/>
    </w:pPr>
    <w:rPr>
      <w:rFonts w:ascii="Calibri" w:eastAsia="宋体" w:hAnsi="Calibri" w:cs="Times New Roman"/>
    </w:rPr>
  </w:style>
  <w:style w:type="paragraph" w:styleId="a6">
    <w:name w:val="Body Text"/>
    <w:basedOn w:val="a"/>
    <w:link w:val="Char1"/>
    <w:rsid w:val="005E3356"/>
    <w:pPr>
      <w:spacing w:after="120"/>
    </w:pPr>
    <w:rPr>
      <w:rFonts w:ascii="Times New Roman" w:eastAsia="宋体" w:hAnsi="Times New Roman" w:cs="Times New Roman"/>
      <w:szCs w:val="24"/>
    </w:rPr>
  </w:style>
  <w:style w:type="character" w:customStyle="1" w:styleId="Char1">
    <w:name w:val="正文文本 Char1"/>
    <w:basedOn w:val="a0"/>
    <w:link w:val="a6"/>
    <w:rsid w:val="005E3356"/>
    <w:rPr>
      <w:rFonts w:ascii="Times New Roman" w:eastAsia="宋体" w:hAnsi="Times New Roman" w:cs="Times New Roman"/>
      <w:szCs w:val="24"/>
    </w:rPr>
  </w:style>
  <w:style w:type="character" w:customStyle="1" w:styleId="Char0">
    <w:name w:val="正文文本 Char"/>
    <w:rsid w:val="005E3356"/>
    <w:rPr>
      <w:kern w:val="2"/>
      <w:sz w:val="21"/>
      <w:szCs w:val="24"/>
    </w:rPr>
  </w:style>
  <w:style w:type="character" w:customStyle="1" w:styleId="1Char">
    <w:name w:val="标题 1 Char"/>
    <w:basedOn w:val="a0"/>
    <w:link w:val="1"/>
    <w:uiPriority w:val="9"/>
    <w:rsid w:val="00DC4ECA"/>
    <w:rPr>
      <w:rFonts w:ascii="仿宋_GB2312" w:eastAsia="仿宋_GB2312" w:cs="仿宋_GB2312"/>
      <w:b/>
      <w:kern w:val="0"/>
      <w:sz w:val="32"/>
      <w:szCs w:val="32"/>
    </w:rPr>
  </w:style>
  <w:style w:type="character" w:customStyle="1" w:styleId="2Char1">
    <w:name w:val="标题 2 Char1"/>
    <w:basedOn w:val="a0"/>
    <w:link w:val="2"/>
    <w:rsid w:val="00DC4ECA"/>
    <w:rPr>
      <w:rFonts w:ascii="黑体" w:eastAsia="黑体" w:hAnsi="黑体"/>
      <w:color w:val="000000"/>
      <w:sz w:val="28"/>
    </w:rPr>
  </w:style>
  <w:style w:type="paragraph" w:styleId="TOC">
    <w:name w:val="TOC Heading"/>
    <w:basedOn w:val="1"/>
    <w:next w:val="a"/>
    <w:uiPriority w:val="39"/>
    <w:unhideWhenUsed/>
    <w:qFormat/>
    <w:rsid w:val="00EA07BD"/>
    <w:pPr>
      <w:keepNext/>
      <w:keepLines/>
      <w:widowControl/>
      <w:spacing w:before="240" w:line="259" w:lineRule="auto"/>
      <w:outlineLvl w:val="9"/>
    </w:pPr>
    <w:rPr>
      <w:rFonts w:asciiTheme="majorHAnsi" w:eastAsiaTheme="majorEastAsia" w:hAnsiTheme="majorHAnsi" w:cstheme="majorBidi"/>
      <w:b w:val="0"/>
      <w:color w:val="2E74B5" w:themeColor="accent1" w:themeShade="BF"/>
    </w:rPr>
  </w:style>
  <w:style w:type="paragraph" w:styleId="20">
    <w:name w:val="toc 2"/>
    <w:basedOn w:val="a"/>
    <w:next w:val="a"/>
    <w:autoRedefine/>
    <w:uiPriority w:val="39"/>
    <w:unhideWhenUsed/>
    <w:rsid w:val="00EA07BD"/>
    <w:pPr>
      <w:ind w:leftChars="200" w:left="420"/>
    </w:pPr>
  </w:style>
  <w:style w:type="paragraph" w:styleId="10">
    <w:name w:val="toc 1"/>
    <w:basedOn w:val="a"/>
    <w:next w:val="a"/>
    <w:autoRedefine/>
    <w:uiPriority w:val="39"/>
    <w:unhideWhenUsed/>
    <w:rsid w:val="00EA07BD"/>
  </w:style>
  <w:style w:type="character" w:styleId="a7">
    <w:name w:val="Hyperlink"/>
    <w:basedOn w:val="a0"/>
    <w:uiPriority w:val="99"/>
    <w:unhideWhenUsed/>
    <w:rsid w:val="00EA07BD"/>
    <w:rPr>
      <w:color w:val="0563C1" w:themeColor="hyperlink"/>
      <w:u w:val="single"/>
    </w:rPr>
  </w:style>
  <w:style w:type="paragraph" w:styleId="a8">
    <w:name w:val="Normal (Web)"/>
    <w:basedOn w:val="a"/>
    <w:rsid w:val="008A7294"/>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character" w:customStyle="1" w:styleId="2Char">
    <w:name w:val="标题 2 Char"/>
    <w:rsid w:val="008A7294"/>
    <w:rPr>
      <w:rFonts w:ascii="Arial" w:eastAsia="黑体" w:hAnsi="Arial" w:cs="Times New Roman"/>
      <w:b/>
      <w:bCs/>
      <w:sz w:val="32"/>
      <w:szCs w:val="32"/>
    </w:rPr>
  </w:style>
  <w:style w:type="paragraph" w:styleId="a9">
    <w:name w:val="header"/>
    <w:basedOn w:val="a"/>
    <w:link w:val="Char2"/>
    <w:uiPriority w:val="99"/>
    <w:unhideWhenUsed/>
    <w:rsid w:val="00D14F9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D14F91"/>
    <w:rPr>
      <w:sz w:val="18"/>
      <w:szCs w:val="18"/>
    </w:rPr>
  </w:style>
  <w:style w:type="paragraph" w:styleId="aa">
    <w:name w:val="footer"/>
    <w:basedOn w:val="a"/>
    <w:link w:val="Char3"/>
    <w:uiPriority w:val="99"/>
    <w:unhideWhenUsed/>
    <w:rsid w:val="00D14F91"/>
    <w:pPr>
      <w:tabs>
        <w:tab w:val="center" w:pos="4153"/>
        <w:tab w:val="right" w:pos="8306"/>
      </w:tabs>
      <w:snapToGrid w:val="0"/>
      <w:jc w:val="left"/>
    </w:pPr>
    <w:rPr>
      <w:sz w:val="18"/>
      <w:szCs w:val="18"/>
    </w:rPr>
  </w:style>
  <w:style w:type="character" w:customStyle="1" w:styleId="Char3">
    <w:name w:val="页脚 Char"/>
    <w:basedOn w:val="a0"/>
    <w:link w:val="aa"/>
    <w:uiPriority w:val="99"/>
    <w:rsid w:val="00D14F91"/>
    <w:rPr>
      <w:sz w:val="18"/>
      <w:szCs w:val="18"/>
    </w:rPr>
  </w:style>
  <w:style w:type="paragraph" w:styleId="ab">
    <w:name w:val="No Spacing"/>
    <w:link w:val="Char4"/>
    <w:uiPriority w:val="1"/>
    <w:qFormat/>
    <w:rsid w:val="0098438D"/>
    <w:rPr>
      <w:kern w:val="0"/>
      <w:sz w:val="22"/>
    </w:rPr>
  </w:style>
  <w:style w:type="character" w:customStyle="1" w:styleId="Char4">
    <w:name w:val="无间隔 Char"/>
    <w:basedOn w:val="a0"/>
    <w:link w:val="ab"/>
    <w:uiPriority w:val="1"/>
    <w:rsid w:val="0098438D"/>
    <w:rPr>
      <w:kern w:val="0"/>
      <w:sz w:val="22"/>
    </w:rPr>
  </w:style>
  <w:style w:type="paragraph" w:styleId="ac">
    <w:name w:val="Date"/>
    <w:basedOn w:val="a"/>
    <w:next w:val="a"/>
    <w:link w:val="Char5"/>
    <w:uiPriority w:val="99"/>
    <w:semiHidden/>
    <w:unhideWhenUsed/>
    <w:rsid w:val="00E03424"/>
    <w:pPr>
      <w:ind w:leftChars="2500" w:left="100"/>
    </w:pPr>
  </w:style>
  <w:style w:type="character" w:customStyle="1" w:styleId="Char5">
    <w:name w:val="日期 Char"/>
    <w:basedOn w:val="a0"/>
    <w:link w:val="ac"/>
    <w:uiPriority w:val="99"/>
    <w:semiHidden/>
    <w:rsid w:val="00E03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3D9701-1DFF-4467-9340-09A683B8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Pages>
  <Words>285</Words>
  <Characters>1629</Characters>
  <Application>Microsoft Office Word</Application>
  <DocSecurity>0</DocSecurity>
  <Lines>13</Lines>
  <Paragraphs>3</Paragraphs>
  <ScaleCrop>false</ScaleCrop>
  <Company>中国石油大学（北京）石油工程学院</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2011-2016石油工程学院本科教学管理文件</dc:title>
  <dc:subject/>
  <dc:creator>石油工程学院</dc:creator>
  <cp:lastModifiedBy>lenovo</cp:lastModifiedBy>
  <cp:revision>84</cp:revision>
  <cp:lastPrinted>2017-04-09T09:29:00Z</cp:lastPrinted>
  <dcterms:created xsi:type="dcterms:W3CDTF">2017-04-08T07:04:00Z</dcterms:created>
  <dcterms:modified xsi:type="dcterms:W3CDTF">2018-05-02T06:59:00Z</dcterms:modified>
</cp:coreProperties>
</file>