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57"/>
          <w:tab w:val="center" w:pos="4323"/>
          <w:tab w:val="left" w:pos="6489"/>
          <w:tab w:val="left" w:pos="6840"/>
          <w:tab w:val="left" w:pos="6945"/>
          <w:tab w:val="left" w:pos="7020"/>
          <w:tab w:val="left" w:pos="7210"/>
        </w:tabs>
        <w:spacing w:line="500" w:lineRule="exact"/>
        <w:rPr>
          <w:rFonts w:hint="eastAsia" w:eastAsia="方正小标宋_GBK"/>
          <w:snapToGrid w:val="0"/>
          <w:color w:val="000000"/>
          <w:sz w:val="28"/>
          <w:szCs w:val="28"/>
        </w:rPr>
      </w:pPr>
      <w:r>
        <w:rPr>
          <w:rFonts w:hint="eastAsia" w:eastAsia="方正小标宋_GBK"/>
          <w:snapToGrid w:val="0"/>
          <w:color w:val="000000"/>
          <w:sz w:val="28"/>
          <w:szCs w:val="28"/>
        </w:rPr>
        <w:t xml:space="preserve">附件： </w:t>
      </w:r>
      <w:r>
        <w:rPr>
          <w:rFonts w:eastAsia="方正小标宋_GBK"/>
          <w:snapToGrid w:val="0"/>
          <w:color w:val="000000"/>
          <w:sz w:val="28"/>
          <w:szCs w:val="28"/>
        </w:rPr>
        <w:t xml:space="preserve"> </w:t>
      </w:r>
      <w:r>
        <w:rPr>
          <w:rFonts w:hint="eastAsia" w:eastAsia="方正小标宋_GBK"/>
          <w:snapToGrid w:val="0"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 w:eastAsia="方正小标宋_GBK"/>
          <w:snapToGrid w:val="0"/>
          <w:color w:val="000000"/>
          <w:sz w:val="32"/>
          <w:szCs w:val="32"/>
        </w:rPr>
        <w:t>第二届可持续能源发展国际会议</w:t>
      </w:r>
    </w:p>
    <w:p>
      <w:pPr>
        <w:tabs>
          <w:tab w:val="left" w:pos="1957"/>
          <w:tab w:val="center" w:pos="4323"/>
          <w:tab w:val="left" w:pos="6489"/>
          <w:tab w:val="left" w:pos="6840"/>
          <w:tab w:val="left" w:pos="6945"/>
          <w:tab w:val="left" w:pos="7020"/>
          <w:tab w:val="left" w:pos="7210"/>
        </w:tabs>
        <w:spacing w:line="500" w:lineRule="exact"/>
        <w:ind w:firstLine="3520" w:firstLineChars="1100"/>
        <w:rPr>
          <w:rFonts w:eastAsia="方正小标宋_GBK"/>
          <w:snapToGrid w:val="0"/>
          <w:color w:val="000000"/>
          <w:sz w:val="32"/>
          <w:szCs w:val="32"/>
          <w:lang w:val="zh-CN"/>
        </w:rPr>
      </w:pPr>
      <w:r>
        <w:rPr>
          <w:rFonts w:hint="eastAsia" w:eastAsia="方正小标宋_GBK"/>
          <w:snapToGrid w:val="0"/>
          <w:color w:val="000000"/>
          <w:sz w:val="32"/>
          <w:szCs w:val="32"/>
          <w:lang w:val="zh-CN"/>
        </w:rPr>
        <w:t>参会回执</w:t>
      </w:r>
    </w:p>
    <w:p>
      <w:pPr>
        <w:tabs>
          <w:tab w:val="left" w:pos="1957"/>
          <w:tab w:val="center" w:pos="4323"/>
          <w:tab w:val="left" w:pos="6489"/>
          <w:tab w:val="left" w:pos="6840"/>
          <w:tab w:val="left" w:pos="6945"/>
          <w:tab w:val="left" w:pos="7020"/>
          <w:tab w:val="left" w:pos="7210"/>
        </w:tabs>
        <w:spacing w:line="300" w:lineRule="exact"/>
        <w:jc w:val="center"/>
        <w:rPr>
          <w:rFonts w:eastAsia="方正小标宋_GBK"/>
          <w:snapToGrid w:val="0"/>
          <w:color w:val="000000"/>
          <w:szCs w:val="21"/>
          <w:lang w:val="zh-CN"/>
        </w:rPr>
      </w:pPr>
      <w:r>
        <w:rPr>
          <w:rFonts w:hint="eastAsia" w:eastAsia="方正小标宋_GBK"/>
          <w:snapToGrid w:val="0"/>
          <w:color w:val="000000"/>
          <w:szCs w:val="21"/>
          <w:lang w:val="zh-CN"/>
        </w:rPr>
        <w:t>（</w:t>
      </w:r>
      <w:r>
        <w:rPr>
          <w:rFonts w:hint="eastAsia" w:eastAsia="方正小标宋_GBK"/>
          <w:snapToGrid w:val="0"/>
          <w:color w:val="000000"/>
          <w:szCs w:val="21"/>
        </w:rPr>
        <w:t>复印有效</w:t>
      </w:r>
      <w:r>
        <w:rPr>
          <w:rFonts w:hint="eastAsia" w:eastAsia="方正小标宋_GBK"/>
          <w:snapToGrid w:val="0"/>
          <w:color w:val="000000"/>
          <w:szCs w:val="21"/>
          <w:lang w:val="zh-CN"/>
        </w:rPr>
        <w:t>）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704"/>
        <w:gridCol w:w="1416"/>
        <w:gridCol w:w="343"/>
        <w:gridCol w:w="797"/>
        <w:gridCol w:w="709"/>
        <w:gridCol w:w="881"/>
        <w:gridCol w:w="2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973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单位名称</w:t>
            </w:r>
          </w:p>
        </w:tc>
        <w:tc>
          <w:tcPr>
            <w:tcW w:w="7726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7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发票类别</w:t>
            </w:r>
          </w:p>
        </w:tc>
        <w:tc>
          <w:tcPr>
            <w:tcW w:w="7726" w:type="dxa"/>
            <w:gridSpan w:val="7"/>
            <w:vAlign w:val="center"/>
          </w:tcPr>
          <w:p>
            <w:pPr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</w:rPr>
              <w:t>增值税普通发票     □增值税专用发票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7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纳税人识别号</w:t>
            </w:r>
          </w:p>
        </w:tc>
        <w:tc>
          <w:tcPr>
            <w:tcW w:w="7726" w:type="dxa"/>
            <w:gridSpan w:val="7"/>
            <w:vAlign w:val="center"/>
          </w:tcPr>
          <w:p>
            <w:pPr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7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地址、电话</w:t>
            </w:r>
          </w:p>
        </w:tc>
        <w:tc>
          <w:tcPr>
            <w:tcW w:w="7726" w:type="dxa"/>
            <w:gridSpan w:val="7"/>
            <w:vAlign w:val="center"/>
          </w:tcPr>
          <w:p>
            <w:pPr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97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开户银行及账号</w:t>
            </w:r>
          </w:p>
        </w:tc>
        <w:tc>
          <w:tcPr>
            <w:tcW w:w="7726" w:type="dxa"/>
            <w:gridSpan w:val="7"/>
            <w:vAlign w:val="center"/>
          </w:tcPr>
          <w:p>
            <w:pPr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7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公司电话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传真</w:t>
            </w:r>
          </w:p>
        </w:tc>
        <w:tc>
          <w:tcPr>
            <w:tcW w:w="3757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7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参会代表姓名</w:t>
            </w:r>
          </w:p>
        </w:tc>
        <w:tc>
          <w:tcPr>
            <w:tcW w:w="704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职务</w:t>
            </w:r>
          </w:p>
        </w:tc>
        <w:tc>
          <w:tcPr>
            <w:tcW w:w="2730" w:type="dxa"/>
            <w:gridSpan w:val="4"/>
            <w:vAlign w:val="center"/>
          </w:tcPr>
          <w:p>
            <w:pPr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手 机</w:t>
            </w:r>
          </w:p>
        </w:tc>
        <w:tc>
          <w:tcPr>
            <w:tcW w:w="2876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7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  <w:sz w:val="24"/>
              </w:rPr>
            </w:pPr>
          </w:p>
        </w:tc>
        <w:tc>
          <w:tcPr>
            <w:tcW w:w="704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Arial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Arial"/>
                <w:sz w:val="24"/>
              </w:rPr>
            </w:pPr>
          </w:p>
        </w:tc>
        <w:tc>
          <w:tcPr>
            <w:tcW w:w="2730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Arial"/>
                <w:sz w:val="24"/>
              </w:rPr>
            </w:pPr>
          </w:p>
        </w:tc>
        <w:tc>
          <w:tcPr>
            <w:tcW w:w="287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73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Arial"/>
                <w:sz w:val="24"/>
              </w:rPr>
            </w:pPr>
          </w:p>
        </w:tc>
        <w:tc>
          <w:tcPr>
            <w:tcW w:w="704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Arial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Arial"/>
                <w:sz w:val="24"/>
              </w:rPr>
            </w:pPr>
          </w:p>
        </w:tc>
        <w:tc>
          <w:tcPr>
            <w:tcW w:w="2730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Arial"/>
                <w:sz w:val="24"/>
              </w:rPr>
            </w:pPr>
          </w:p>
        </w:tc>
        <w:tc>
          <w:tcPr>
            <w:tcW w:w="287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973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Arial"/>
                <w:sz w:val="24"/>
              </w:rPr>
            </w:pPr>
          </w:p>
        </w:tc>
        <w:tc>
          <w:tcPr>
            <w:tcW w:w="704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Arial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Arial"/>
                <w:sz w:val="24"/>
              </w:rPr>
            </w:pPr>
          </w:p>
        </w:tc>
        <w:tc>
          <w:tcPr>
            <w:tcW w:w="2730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Arial"/>
                <w:sz w:val="24"/>
              </w:rPr>
            </w:pPr>
          </w:p>
        </w:tc>
        <w:tc>
          <w:tcPr>
            <w:tcW w:w="287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699" w:type="dxa"/>
            <w:gridSpan w:val="8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申请分论坛学术报告，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报告人简介及照片，请发至会务组联系人微信</w:t>
            </w:r>
            <w:r>
              <w:rPr>
                <w:rFonts w:hint="eastAsia" w:ascii="仿宋_GB2312" w:eastAsia="仿宋_GB2312"/>
                <w:bCs/>
                <w:sz w:val="24"/>
              </w:rPr>
              <w:t>：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报告题目：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                                                           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</w:t>
            </w: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选择分论坛：</w:t>
            </w:r>
          </w:p>
          <w:p>
            <w:pPr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sz w:val="24"/>
              </w:rPr>
              <w:t>1</w:t>
            </w:r>
            <w:r>
              <w:rPr>
                <w:rFonts w:ascii="仿宋" w:hAnsi="仿宋" w:eastAsia="仿宋"/>
                <w:bCs/>
                <w:sz w:val="24"/>
              </w:rPr>
              <w:t>.</w:t>
            </w:r>
            <w:r>
              <w:rPr>
                <w:rFonts w:hint="eastAsia" w:ascii="仿宋" w:hAnsi="仿宋" w:eastAsia="仿宋"/>
                <w:bCs/>
                <w:sz w:val="24"/>
              </w:rPr>
              <w:t>航空碳中和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sz w:val="24"/>
              </w:rPr>
              <w:t>2</w:t>
            </w:r>
            <w:r>
              <w:rPr>
                <w:rFonts w:ascii="仿宋" w:hAnsi="仿宋" w:eastAsia="仿宋"/>
                <w:bCs/>
                <w:sz w:val="24"/>
              </w:rPr>
              <w:t>.</w:t>
            </w:r>
            <w:r>
              <w:rPr>
                <w:rFonts w:hint="eastAsia" w:ascii="仿宋" w:hAnsi="仿宋" w:eastAsia="仿宋"/>
                <w:bCs/>
                <w:sz w:val="24"/>
              </w:rPr>
              <w:t>基于多能源的低碳技术与装备创新</w:t>
            </w:r>
          </w:p>
          <w:p>
            <w:pPr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sz w:val="24"/>
              </w:rPr>
              <w:t>3</w:t>
            </w:r>
            <w:r>
              <w:rPr>
                <w:rFonts w:ascii="仿宋" w:hAnsi="仿宋" w:eastAsia="仿宋"/>
                <w:bCs/>
                <w:sz w:val="24"/>
              </w:rPr>
              <w:t>.</w:t>
            </w:r>
            <w:r>
              <w:rPr>
                <w:rFonts w:hint="eastAsia" w:ascii="仿宋" w:hAnsi="仿宋" w:eastAsia="仿宋"/>
                <w:bCs/>
                <w:sz w:val="24"/>
              </w:rPr>
              <w:t>光/电响应材料与化学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sz w:val="24"/>
              </w:rPr>
              <w:t>4</w:t>
            </w:r>
            <w:r>
              <w:rPr>
                <w:rFonts w:ascii="仿宋" w:hAnsi="仿宋" w:eastAsia="仿宋"/>
                <w:bCs/>
                <w:sz w:val="24"/>
              </w:rPr>
              <w:t>.</w:t>
            </w:r>
            <w:r>
              <w:rPr>
                <w:rFonts w:hint="eastAsia" w:ascii="仿宋" w:hAnsi="仿宋" w:eastAsia="仿宋"/>
                <w:bCs/>
                <w:sz w:val="24"/>
              </w:rPr>
              <w:t>地热清洁能源勘查开发技术</w:t>
            </w:r>
          </w:p>
          <w:p>
            <w:pPr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sz w:val="24"/>
              </w:rPr>
              <w:t>5.高性能分离膜材料构筑及应用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sz w:val="24"/>
              </w:rPr>
              <w:t>6</w:t>
            </w:r>
            <w:r>
              <w:rPr>
                <w:rFonts w:ascii="仿宋" w:hAnsi="仿宋" w:eastAsia="仿宋"/>
                <w:bCs/>
                <w:sz w:val="24"/>
              </w:rPr>
              <w:t>.</w:t>
            </w:r>
            <w:r>
              <w:rPr>
                <w:rFonts w:hint="eastAsia" w:ascii="仿宋" w:hAnsi="仿宋" w:eastAsia="仿宋"/>
                <w:bCs/>
                <w:sz w:val="24"/>
              </w:rPr>
              <w:t>碳中和与清洁能源技术</w:t>
            </w:r>
            <w:bookmarkStart w:id="0" w:name="_GoBack"/>
            <w:bookmarkEnd w:id="0"/>
          </w:p>
          <w:p>
            <w:pPr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sz w:val="24"/>
              </w:rPr>
              <w:t>7</w:t>
            </w:r>
            <w:r>
              <w:rPr>
                <w:rFonts w:ascii="仿宋" w:hAnsi="仿宋" w:eastAsia="仿宋"/>
                <w:bCs/>
                <w:sz w:val="24"/>
              </w:rPr>
              <w:t>.</w:t>
            </w:r>
            <w:r>
              <w:rPr>
                <w:rFonts w:hint="eastAsia" w:ascii="仿宋" w:hAnsi="仿宋" w:eastAsia="仿宋"/>
                <w:bCs/>
                <w:sz w:val="24"/>
              </w:rPr>
              <w:t>新型储能技术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/>
                <w:bCs/>
                <w:sz w:val="24"/>
              </w:rPr>
              <w:t>□</w:t>
            </w:r>
            <w:r>
              <w:rPr>
                <w:rFonts w:ascii="仿宋" w:hAnsi="仿宋" w:eastAsia="仿宋"/>
                <w:bCs/>
                <w:sz w:val="24"/>
              </w:rPr>
              <w:t>8.</w:t>
            </w:r>
            <w:r>
              <w:rPr>
                <w:rFonts w:hint="eastAsia" w:ascii="仿宋" w:hAnsi="仿宋" w:eastAsia="仿宋"/>
                <w:bCs/>
                <w:sz w:val="24"/>
              </w:rPr>
              <w:t>低碳与零碳技术与应用</w:t>
            </w:r>
          </w:p>
          <w:p>
            <w:pPr>
              <w:jc w:val="lef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□</w:t>
            </w:r>
            <w:r>
              <w:rPr>
                <w:rFonts w:ascii="仿宋" w:hAnsi="仿宋" w:eastAsia="仿宋"/>
                <w:bCs/>
                <w:sz w:val="24"/>
              </w:rPr>
              <w:t>9.</w:t>
            </w:r>
            <w:r>
              <w:rPr>
                <w:rFonts w:hint="eastAsia" w:ascii="仿宋" w:hAnsi="仿宋" w:eastAsia="仿宋"/>
                <w:bCs/>
                <w:sz w:val="24"/>
              </w:rPr>
              <w:t>非常规油气勘探与开发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□</w:t>
            </w:r>
            <w:r>
              <w:rPr>
                <w:rFonts w:ascii="仿宋" w:hAnsi="仿宋" w:eastAsia="仿宋"/>
                <w:bCs/>
                <w:sz w:val="24"/>
              </w:rPr>
              <w:t>10.</w:t>
            </w:r>
            <w:r>
              <w:rPr>
                <w:rFonts w:hint="eastAsia" w:ascii="仿宋" w:hAnsi="仿宋" w:eastAsia="仿宋"/>
                <w:bCs/>
                <w:sz w:val="24"/>
              </w:rPr>
              <w:t>固废资源化及CO2捕集利用</w:t>
            </w:r>
          </w:p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备注：本届论坛所有报告开通线下和线上评议和遴选，评选出优质报告颁发会议优秀报告荣誉证书。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9699" w:type="dxa"/>
            <w:gridSpan w:val="8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</w:rPr>
              <w:t>会议费说明：</w:t>
            </w:r>
            <w:r>
              <w:rPr>
                <w:rFonts w:hint="eastAsia" w:ascii="仿宋_GB2312" w:eastAsia="仿宋_GB2312"/>
                <w:bCs/>
                <w:sz w:val="24"/>
              </w:rPr>
              <w:t>（会议注册费用请于</w:t>
            </w:r>
            <w:r>
              <w:rPr>
                <w:rFonts w:ascii="仿宋_GB2312" w:eastAsia="仿宋_GB2312"/>
                <w:bCs/>
                <w:sz w:val="24"/>
              </w:rPr>
              <w:t>1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Cs/>
                <w:sz w:val="24"/>
              </w:rPr>
              <w:t>月</w:t>
            </w:r>
            <w:r>
              <w:rPr>
                <w:rFonts w:ascii="仿宋_GB2312" w:eastAsia="仿宋_GB2312"/>
                <w:bCs/>
                <w:sz w:val="24"/>
              </w:rPr>
              <w:t>1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bCs/>
                <w:sz w:val="24"/>
              </w:rPr>
              <w:t>日前汇至学会账号）</w:t>
            </w:r>
          </w:p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□标准会议注册费：会务费+资料费+会期餐费，人民币2800元/位。</w:t>
            </w:r>
          </w:p>
          <w:p>
            <w:pPr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</w:rPr>
              <w:t>会员专委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及学生会议</w:t>
            </w:r>
            <w:r>
              <w:rPr>
                <w:rFonts w:hint="eastAsia" w:ascii="仿宋_GB2312" w:eastAsia="仿宋_GB2312"/>
                <w:bCs/>
                <w:sz w:val="24"/>
              </w:rPr>
              <w:t>注册费：会务费+资料费+会期餐费，人民币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bCs/>
                <w:sz w:val="24"/>
              </w:rPr>
              <w:t>00元/位。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9699" w:type="dxa"/>
            <w:gridSpan w:val="8"/>
            <w:vAlign w:val="center"/>
          </w:tcPr>
          <w:p>
            <w:pPr>
              <w:rPr>
                <w:rFonts w:hint="default" w:ascii="仿宋_GB2312" w:eastAsia="仿宋_GB2312"/>
                <w:b/>
                <w:bCs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</w:rPr>
              <w:t>住宿预订</w:t>
            </w:r>
            <w:r>
              <w:rPr>
                <w:rFonts w:hint="eastAsia" w:ascii="仿宋_GB2312" w:eastAsia="仿宋_GB2312"/>
                <w:b/>
                <w:bCs w:val="0"/>
                <w:sz w:val="24"/>
                <w:lang w:eastAsia="zh-CN"/>
              </w:rPr>
              <w:t>：</w:t>
            </w:r>
            <w:r>
              <w:rPr>
                <w:rFonts w:hint="eastAsia" w:ascii="仿宋_GB2312" w:eastAsia="仿宋_GB2312"/>
                <w:b/>
                <w:bCs w:val="0"/>
                <w:sz w:val="24"/>
                <w:u w:val="single"/>
                <w:lang w:val="en-US" w:eastAsia="zh-CN"/>
              </w:rPr>
              <w:t xml:space="preserve">        间</w:t>
            </w:r>
          </w:p>
          <w:p>
            <w:pPr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温都水城湖湾酒店450元/间/晚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。</w:t>
            </w:r>
          </w:p>
          <w:p>
            <w:pPr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  <w:lang w:val="en-US" w:eastAsia="zh-CN"/>
              </w:rPr>
              <w:t>不用安排住宿（不预订不留房）。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  <w:jc w:val="center"/>
        </w:trPr>
        <w:tc>
          <w:tcPr>
            <w:tcW w:w="4436" w:type="dxa"/>
            <w:gridSpan w:val="4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组委会联系方式</w:t>
            </w:r>
          </w:p>
          <w:p>
            <w:pPr>
              <w:spacing w:line="400" w:lineRule="exact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联系人：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董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老师</w:t>
            </w:r>
          </w:p>
          <w:p>
            <w:pPr>
              <w:spacing w:line="400" w:lineRule="exact"/>
              <w:rPr>
                <w:rFonts w:hint="default" w:ascii="仿宋_GB2312" w:hAnsi="宋体" w:eastAsia="仿宋_GB2312" w:cs="宋体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 xml:space="preserve">电话：010-88505772 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13381342119(微信)</w:t>
            </w:r>
          </w:p>
          <w:p>
            <w:pPr>
              <w:spacing w:line="400" w:lineRule="exact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 xml:space="preserve">邮箱: 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nengyuan20161938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@16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 xml:space="preserve">.com </w:t>
            </w:r>
          </w:p>
          <w:p>
            <w:pPr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网址：www.biee.org.cn</w:t>
            </w:r>
          </w:p>
        </w:tc>
        <w:tc>
          <w:tcPr>
            <w:tcW w:w="5263" w:type="dxa"/>
            <w:gridSpan w:val="4"/>
            <w:vAlign w:val="center"/>
          </w:tcPr>
          <w:p>
            <w:pPr>
              <w:spacing w:line="4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汇款方式：</w:t>
            </w: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开户名：北京能源与环境学会 </w:t>
            </w: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开户行：工商银行北京西客站支行 </w:t>
            </w:r>
          </w:p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帐  号：0200201209201704027</w:t>
            </w:r>
            <w:r>
              <w:rPr>
                <w:rFonts w:hint="eastAsia" w:ascii="仿宋_GB2312" w:hAnsi="宋体" w:eastAsia="仿宋_GB2312"/>
                <w:b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wNDE1NDAzMTQzNzRT0lEKTi0uzszPAykwrAUAFAgvTSwAAAA="/>
    <w:docVar w:name="commondata" w:val="eyJoZGlkIjoiZDU2YTEyNThjOGVkNTg0NTUwNTcyMTQ0MzFhNTAzODUifQ=="/>
  </w:docVars>
  <w:rsids>
    <w:rsidRoot w:val="000A3691"/>
    <w:rsid w:val="00057DF7"/>
    <w:rsid w:val="00086F6E"/>
    <w:rsid w:val="000A3691"/>
    <w:rsid w:val="000D13A6"/>
    <w:rsid w:val="000D1729"/>
    <w:rsid w:val="0012150F"/>
    <w:rsid w:val="00160C47"/>
    <w:rsid w:val="00223E54"/>
    <w:rsid w:val="0023703B"/>
    <w:rsid w:val="00281072"/>
    <w:rsid w:val="0029204D"/>
    <w:rsid w:val="00295A33"/>
    <w:rsid w:val="002E5F16"/>
    <w:rsid w:val="003469F9"/>
    <w:rsid w:val="003B68E8"/>
    <w:rsid w:val="003B73FD"/>
    <w:rsid w:val="003F56F9"/>
    <w:rsid w:val="004F7EF0"/>
    <w:rsid w:val="005B3580"/>
    <w:rsid w:val="005D29C4"/>
    <w:rsid w:val="006125AB"/>
    <w:rsid w:val="0068172E"/>
    <w:rsid w:val="0070056F"/>
    <w:rsid w:val="007041A9"/>
    <w:rsid w:val="007A2FC6"/>
    <w:rsid w:val="007E3DE7"/>
    <w:rsid w:val="009440B2"/>
    <w:rsid w:val="009A2A5C"/>
    <w:rsid w:val="00A00704"/>
    <w:rsid w:val="00B0089B"/>
    <w:rsid w:val="00B2251D"/>
    <w:rsid w:val="00BC6F4A"/>
    <w:rsid w:val="00BC760D"/>
    <w:rsid w:val="00BF6910"/>
    <w:rsid w:val="00C03E3E"/>
    <w:rsid w:val="00C06835"/>
    <w:rsid w:val="00C4004D"/>
    <w:rsid w:val="00C76E5E"/>
    <w:rsid w:val="00CC396B"/>
    <w:rsid w:val="00CD4ED6"/>
    <w:rsid w:val="00D43C71"/>
    <w:rsid w:val="00D43EE2"/>
    <w:rsid w:val="00D93D52"/>
    <w:rsid w:val="00DD32BD"/>
    <w:rsid w:val="00E92CCA"/>
    <w:rsid w:val="00EB786F"/>
    <w:rsid w:val="00EE2894"/>
    <w:rsid w:val="00F01E27"/>
    <w:rsid w:val="00F55FED"/>
    <w:rsid w:val="00F85818"/>
    <w:rsid w:val="00FA3D4A"/>
    <w:rsid w:val="00FD2409"/>
    <w:rsid w:val="038F0DD1"/>
    <w:rsid w:val="04624EDC"/>
    <w:rsid w:val="05216D45"/>
    <w:rsid w:val="07914889"/>
    <w:rsid w:val="07EA70C4"/>
    <w:rsid w:val="087A0447"/>
    <w:rsid w:val="08C2594B"/>
    <w:rsid w:val="097D1872"/>
    <w:rsid w:val="0A92134D"/>
    <w:rsid w:val="0C0F534B"/>
    <w:rsid w:val="0D410138"/>
    <w:rsid w:val="0E1053AA"/>
    <w:rsid w:val="0E7D4825"/>
    <w:rsid w:val="0F1B7845"/>
    <w:rsid w:val="125A6232"/>
    <w:rsid w:val="12793DFF"/>
    <w:rsid w:val="129E35B2"/>
    <w:rsid w:val="13466D2F"/>
    <w:rsid w:val="14C8463B"/>
    <w:rsid w:val="15DD3DC4"/>
    <w:rsid w:val="17226BC5"/>
    <w:rsid w:val="1742258D"/>
    <w:rsid w:val="17680005"/>
    <w:rsid w:val="17C0574B"/>
    <w:rsid w:val="18B01A9E"/>
    <w:rsid w:val="19D84212"/>
    <w:rsid w:val="1B50328A"/>
    <w:rsid w:val="1EF26B32"/>
    <w:rsid w:val="1FA6661C"/>
    <w:rsid w:val="20476A09"/>
    <w:rsid w:val="2179038A"/>
    <w:rsid w:val="22584ED9"/>
    <w:rsid w:val="23D902C0"/>
    <w:rsid w:val="242343D9"/>
    <w:rsid w:val="24555961"/>
    <w:rsid w:val="247B1377"/>
    <w:rsid w:val="24E8008F"/>
    <w:rsid w:val="27CB0C1C"/>
    <w:rsid w:val="2A1A0CEB"/>
    <w:rsid w:val="2A1F4553"/>
    <w:rsid w:val="2CF47F19"/>
    <w:rsid w:val="2DD12008"/>
    <w:rsid w:val="2EEB534C"/>
    <w:rsid w:val="300541EB"/>
    <w:rsid w:val="305B3A67"/>
    <w:rsid w:val="31715AD1"/>
    <w:rsid w:val="32DD31FD"/>
    <w:rsid w:val="34DC2B4F"/>
    <w:rsid w:val="35437C0F"/>
    <w:rsid w:val="372A1094"/>
    <w:rsid w:val="39290F4A"/>
    <w:rsid w:val="3A573895"/>
    <w:rsid w:val="3BE3251E"/>
    <w:rsid w:val="3C4C0EFA"/>
    <w:rsid w:val="3D4225DB"/>
    <w:rsid w:val="3D5F13DF"/>
    <w:rsid w:val="3EB23790"/>
    <w:rsid w:val="3F4A39C9"/>
    <w:rsid w:val="3FF37BBC"/>
    <w:rsid w:val="40E53927"/>
    <w:rsid w:val="412546ED"/>
    <w:rsid w:val="42E00382"/>
    <w:rsid w:val="43706E52"/>
    <w:rsid w:val="447A4D50"/>
    <w:rsid w:val="47106517"/>
    <w:rsid w:val="49A10689"/>
    <w:rsid w:val="4B054C48"/>
    <w:rsid w:val="4B4D6D1A"/>
    <w:rsid w:val="4C83665C"/>
    <w:rsid w:val="4D5819A6"/>
    <w:rsid w:val="50221EC7"/>
    <w:rsid w:val="520D0FB1"/>
    <w:rsid w:val="53981544"/>
    <w:rsid w:val="54822DAC"/>
    <w:rsid w:val="549332C4"/>
    <w:rsid w:val="590F1B9B"/>
    <w:rsid w:val="59285313"/>
    <w:rsid w:val="5AE12FDB"/>
    <w:rsid w:val="5B4C62B6"/>
    <w:rsid w:val="5C46245E"/>
    <w:rsid w:val="5C6A0DAE"/>
    <w:rsid w:val="5C89392A"/>
    <w:rsid w:val="5C9318DA"/>
    <w:rsid w:val="5D5E4DB7"/>
    <w:rsid w:val="5D9C58DF"/>
    <w:rsid w:val="5E135BA1"/>
    <w:rsid w:val="5E4327A0"/>
    <w:rsid w:val="604E7A70"/>
    <w:rsid w:val="611765B6"/>
    <w:rsid w:val="62E713AB"/>
    <w:rsid w:val="63AB2AE0"/>
    <w:rsid w:val="688D2938"/>
    <w:rsid w:val="68D96701"/>
    <w:rsid w:val="6A6073AA"/>
    <w:rsid w:val="6B956B6E"/>
    <w:rsid w:val="6BA6522C"/>
    <w:rsid w:val="6D68758C"/>
    <w:rsid w:val="6E3F02ED"/>
    <w:rsid w:val="6F9E7295"/>
    <w:rsid w:val="70F96E79"/>
    <w:rsid w:val="712562E5"/>
    <w:rsid w:val="71FE04BF"/>
    <w:rsid w:val="72F21DD2"/>
    <w:rsid w:val="73D47729"/>
    <w:rsid w:val="75F771DE"/>
    <w:rsid w:val="78760DAF"/>
    <w:rsid w:val="78AE7AE9"/>
    <w:rsid w:val="78B47B29"/>
    <w:rsid w:val="78CF04BF"/>
    <w:rsid w:val="7A0D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C3C52-7E39-431F-89B8-1D47E37703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615</Characters>
  <Lines>5</Lines>
  <Paragraphs>1</Paragraphs>
  <TotalTime>0</TotalTime>
  <ScaleCrop>false</ScaleCrop>
  <LinksUpToDate>false</LinksUpToDate>
  <CharactersWithSpaces>721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2021-08-23T02:58:00Z</dcterms:created>
  <dc:creator>Administrator</dc:creator>
  <cp:lastModifiedBy>NINGMEI</cp:lastModifiedBy>
  <dcterms:modified xsi:type="dcterms:W3CDTF">2023-11-21T00:51:18Z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5A20E29DAD5B4AD69486B6E89201ABBF</vt:lpwstr>
  </property>
</Properties>
</file>