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34C3" w:rsidRPr="00A634C3" w:rsidRDefault="00A634C3" w:rsidP="00A634C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634C3">
        <w:rPr>
          <w:rFonts w:ascii="微软雅黑" w:eastAsia="微软雅黑" w:hAnsi="微软雅黑" w:cs="宋体" w:hint="eastAsia"/>
          <w:b/>
          <w:bCs/>
          <w:color w:val="000000"/>
          <w:kern w:val="36"/>
          <w:sz w:val="30"/>
          <w:szCs w:val="30"/>
        </w:rPr>
        <w:t>2020年度国家自然科学基金委员会与捷克科学院合作交流项目指南</w:t>
      </w:r>
    </w:p>
    <w:bookmarkEnd w:id="0"/>
    <w:p w:rsidR="00A634C3" w:rsidRPr="00A634C3" w:rsidRDefault="00A634C3" w:rsidP="00A634C3">
      <w:pPr>
        <w:widowControl/>
        <w:shd w:val="clear" w:color="auto" w:fill="FFFFFF"/>
        <w:spacing w:line="480" w:lineRule="atLeast"/>
        <w:rPr>
          <w:rFonts w:ascii="宋体" w:eastAsia="宋体" w:hAnsi="宋体" w:cs="宋体"/>
          <w:kern w:val="0"/>
          <w:sz w:val="24"/>
          <w:szCs w:val="24"/>
        </w:rPr>
      </w:pPr>
    </w:p>
    <w:p w:rsidR="00A634C3" w:rsidRPr="00A634C3" w:rsidRDefault="00A634C3" w:rsidP="00A634C3">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根据国家自然科学基金委员会（NSFC）与捷克科学院（CAS）的科技合作谅解备忘录，双方共同资助中国与捷克科研人员之间的合作交流项目。</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b/>
          <w:bCs/>
          <w:color w:val="000000"/>
          <w:kern w:val="0"/>
          <w:sz w:val="20"/>
          <w:szCs w:val="20"/>
        </w:rPr>
        <w:t>一、项目说明</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（一）资助领域</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1. 数学和物理科学（申请代码1须选择A下属代码，建议填写至最末一级）。</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2. 化学科学（申请代码1须选择B下属代码，建议填写至最末一级）。</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3. 生命科学（申请代码1须选择C下属代码，建议填写至最末一级）。</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4. 地球科学（申请代码1须选择D下属代码，建议填写至最末一级）。</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（二）资助强度</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中方资助强度为不超过10万元/项。</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（三）资助内容</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自然科学基金委资助中方研究人员访捷的国际旅费（机票为经济舱）和在</w:t>
      </w:r>
      <w:proofErr w:type="gramStart"/>
      <w:r w:rsidRPr="00A634C3">
        <w:rPr>
          <w:rFonts w:ascii="微软雅黑" w:eastAsia="微软雅黑" w:hAnsi="微软雅黑" w:cs="宋体" w:hint="eastAsia"/>
          <w:color w:val="000000"/>
          <w:kern w:val="0"/>
          <w:sz w:val="20"/>
          <w:szCs w:val="20"/>
        </w:rPr>
        <w:t>捷期间</w:t>
      </w:r>
      <w:proofErr w:type="gramEnd"/>
      <w:r w:rsidRPr="00A634C3">
        <w:rPr>
          <w:rFonts w:ascii="微软雅黑" w:eastAsia="微软雅黑" w:hAnsi="微软雅黑" w:cs="宋体" w:hint="eastAsia"/>
          <w:color w:val="000000"/>
          <w:kern w:val="0"/>
          <w:sz w:val="20"/>
          <w:szCs w:val="20"/>
        </w:rPr>
        <w:t>的住宿费、伙食费、城市交通费和在华举办的小型研讨会的会议费。CAS资助捷方研究人员访华的国际旅费、在华期间住宿费、伙食费、城市间交通费和在</w:t>
      </w:r>
      <w:proofErr w:type="gramStart"/>
      <w:r w:rsidRPr="00A634C3">
        <w:rPr>
          <w:rFonts w:ascii="微软雅黑" w:eastAsia="微软雅黑" w:hAnsi="微软雅黑" w:cs="宋体" w:hint="eastAsia"/>
          <w:color w:val="000000"/>
          <w:kern w:val="0"/>
          <w:sz w:val="20"/>
          <w:szCs w:val="20"/>
        </w:rPr>
        <w:t>捷举办</w:t>
      </w:r>
      <w:proofErr w:type="gramEnd"/>
      <w:r w:rsidRPr="00A634C3">
        <w:rPr>
          <w:rFonts w:ascii="微软雅黑" w:eastAsia="微软雅黑" w:hAnsi="微软雅黑" w:cs="宋体" w:hint="eastAsia"/>
          <w:color w:val="000000"/>
          <w:kern w:val="0"/>
          <w:sz w:val="20"/>
          <w:szCs w:val="20"/>
        </w:rPr>
        <w:t>的小型研讨会的会议费。</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（四）项目执行期</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项目执行期为2年（从2021年1月1日至2022年12月31日）。</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b/>
          <w:bCs/>
          <w:color w:val="000000"/>
          <w:kern w:val="0"/>
          <w:sz w:val="20"/>
          <w:szCs w:val="20"/>
        </w:rPr>
        <w:t>二、申请资格</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（一）中方申请人须是2021年12月31日（含）以后结题的3年期（含）以上国家自然科学基金在</w:t>
      </w:r>
      <w:proofErr w:type="gramStart"/>
      <w:r w:rsidRPr="00A634C3">
        <w:rPr>
          <w:rFonts w:ascii="微软雅黑" w:eastAsia="微软雅黑" w:hAnsi="微软雅黑" w:cs="宋体" w:hint="eastAsia"/>
          <w:color w:val="000000"/>
          <w:kern w:val="0"/>
          <w:sz w:val="20"/>
          <w:szCs w:val="20"/>
        </w:rPr>
        <w:t>研</w:t>
      </w:r>
      <w:proofErr w:type="gramEnd"/>
      <w:r w:rsidRPr="00A634C3">
        <w:rPr>
          <w:rFonts w:ascii="微软雅黑" w:eastAsia="微软雅黑" w:hAnsi="微软雅黑" w:cs="宋体" w:hint="eastAsia"/>
          <w:color w:val="000000"/>
          <w:kern w:val="0"/>
          <w:sz w:val="20"/>
          <w:szCs w:val="20"/>
        </w:rPr>
        <w:t>项目(合作交流项目除外)的主持人或主要参与者（在</w:t>
      </w:r>
      <w:proofErr w:type="gramStart"/>
      <w:r w:rsidRPr="00A634C3">
        <w:rPr>
          <w:rFonts w:ascii="微软雅黑" w:eastAsia="微软雅黑" w:hAnsi="微软雅黑" w:cs="宋体" w:hint="eastAsia"/>
          <w:color w:val="000000"/>
          <w:kern w:val="0"/>
          <w:sz w:val="20"/>
          <w:szCs w:val="20"/>
        </w:rPr>
        <w:t>研</w:t>
      </w:r>
      <w:proofErr w:type="gramEnd"/>
      <w:r w:rsidRPr="00A634C3">
        <w:rPr>
          <w:rFonts w:ascii="微软雅黑" w:eastAsia="微软雅黑" w:hAnsi="微软雅黑" w:cs="宋体" w:hint="eastAsia"/>
          <w:color w:val="000000"/>
          <w:kern w:val="0"/>
          <w:sz w:val="20"/>
          <w:szCs w:val="20"/>
        </w:rPr>
        <w:t>项目的主要参与者作为中方</w:t>
      </w:r>
      <w:r w:rsidRPr="00A634C3">
        <w:rPr>
          <w:rFonts w:ascii="微软雅黑" w:eastAsia="微软雅黑" w:hAnsi="微软雅黑" w:cs="宋体" w:hint="eastAsia"/>
          <w:color w:val="000000"/>
          <w:kern w:val="0"/>
          <w:sz w:val="20"/>
          <w:szCs w:val="20"/>
        </w:rPr>
        <w:lastRenderedPageBreak/>
        <w:t>申请人须具有高级专业技术职务职称，或有2名与其研究领域相同、具有高级专业技术职务职称的科学技术人员推荐，并经在</w:t>
      </w:r>
      <w:proofErr w:type="gramStart"/>
      <w:r w:rsidRPr="00A634C3">
        <w:rPr>
          <w:rFonts w:ascii="微软雅黑" w:eastAsia="微软雅黑" w:hAnsi="微软雅黑" w:cs="宋体" w:hint="eastAsia"/>
          <w:color w:val="000000"/>
          <w:kern w:val="0"/>
          <w:sz w:val="20"/>
          <w:szCs w:val="20"/>
        </w:rPr>
        <w:t>研</w:t>
      </w:r>
      <w:proofErr w:type="gramEnd"/>
      <w:r w:rsidRPr="00A634C3">
        <w:rPr>
          <w:rFonts w:ascii="微软雅黑" w:eastAsia="微软雅黑" w:hAnsi="微软雅黑" w:cs="宋体" w:hint="eastAsia"/>
          <w:color w:val="000000"/>
          <w:kern w:val="0"/>
          <w:sz w:val="20"/>
          <w:szCs w:val="20"/>
        </w:rPr>
        <w:t>项目负责人同意），合作交流应密切围绕所依托在</w:t>
      </w:r>
      <w:proofErr w:type="gramStart"/>
      <w:r w:rsidRPr="00A634C3">
        <w:rPr>
          <w:rFonts w:ascii="微软雅黑" w:eastAsia="微软雅黑" w:hAnsi="微软雅黑" w:cs="宋体" w:hint="eastAsia"/>
          <w:color w:val="000000"/>
          <w:kern w:val="0"/>
          <w:sz w:val="20"/>
          <w:szCs w:val="20"/>
        </w:rPr>
        <w:t>研</w:t>
      </w:r>
      <w:proofErr w:type="gramEnd"/>
      <w:r w:rsidRPr="00A634C3">
        <w:rPr>
          <w:rFonts w:ascii="微软雅黑" w:eastAsia="微软雅黑" w:hAnsi="微软雅黑" w:cs="宋体" w:hint="eastAsia"/>
          <w:color w:val="000000"/>
          <w:kern w:val="0"/>
          <w:sz w:val="20"/>
          <w:szCs w:val="20"/>
        </w:rPr>
        <w:t>基金项目的研究内容。</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（二）捷方合作者应符合CAS对本国申请人的资格要求。</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（三）中</w:t>
      </w:r>
      <w:proofErr w:type="gramStart"/>
      <w:r w:rsidRPr="00A634C3">
        <w:rPr>
          <w:rFonts w:ascii="微软雅黑" w:eastAsia="微软雅黑" w:hAnsi="微软雅黑" w:cs="宋体" w:hint="eastAsia"/>
          <w:color w:val="000000"/>
          <w:kern w:val="0"/>
          <w:sz w:val="20"/>
          <w:szCs w:val="20"/>
        </w:rPr>
        <w:t>捷双方</w:t>
      </w:r>
      <w:proofErr w:type="gramEnd"/>
      <w:r w:rsidRPr="00A634C3">
        <w:rPr>
          <w:rFonts w:ascii="微软雅黑" w:eastAsia="微软雅黑" w:hAnsi="微软雅黑" w:cs="宋体" w:hint="eastAsia"/>
          <w:color w:val="000000"/>
          <w:kern w:val="0"/>
          <w:sz w:val="20"/>
          <w:szCs w:val="20"/>
        </w:rPr>
        <w:t>申请人需分别向NSFC和CAS递交项目申请，对于单方提交的申请将不予受理。</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（四）更多关于申请资格的说明，请见《2020年度国家自然科学基金项目指南》。</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b/>
          <w:bCs/>
          <w:color w:val="000000"/>
          <w:kern w:val="0"/>
          <w:sz w:val="20"/>
          <w:szCs w:val="20"/>
        </w:rPr>
        <w:t>三、限项规定</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（一）本项目属于国际（地区）合作交流项目，不受“高级专业技术职务（职称）人员申请和正在承担的项目总数限为2项”规定的限制。</w:t>
      </w:r>
      <w:bookmarkStart w:id="1" w:name="OLE_LINK2"/>
      <w:bookmarkStart w:id="2" w:name="OLE_LINK1"/>
      <w:bookmarkEnd w:id="1"/>
      <w:bookmarkEnd w:id="2"/>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（二）作为申请人申请和作为项目负责人正在承担的NSFC-CAS（中捷）合作交流项目，合计限1项。</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（三）更多关于限项规定的说明，请见《2020年度国家自然科学基金项目指南》。</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b/>
          <w:bCs/>
          <w:color w:val="000000"/>
          <w:kern w:val="0"/>
          <w:sz w:val="20"/>
          <w:szCs w:val="20"/>
        </w:rPr>
        <w:t>四、申报要求</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（一）在线填报申请书路径</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中方申请人须登录ISIS科学基金网络系统（https://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A634C3">
        <w:rPr>
          <w:rFonts w:ascii="微软雅黑" w:eastAsia="微软雅黑" w:hAnsi="微软雅黑" w:cs="宋体" w:hint="eastAsia"/>
          <w:color w:val="000000"/>
          <w:kern w:val="0"/>
          <w:sz w:val="20"/>
          <w:szCs w:val="20"/>
        </w:rPr>
        <w:t>左侧+</w:t>
      </w:r>
      <w:proofErr w:type="gramEnd"/>
      <w:r w:rsidRPr="00A634C3">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w:t>
      </w:r>
      <w:r w:rsidRPr="00A634C3">
        <w:rPr>
          <w:rFonts w:ascii="微软雅黑" w:eastAsia="微软雅黑" w:hAnsi="微软雅黑" w:cs="宋体" w:hint="eastAsia"/>
          <w:b/>
          <w:bCs/>
          <w:color w:val="000000"/>
          <w:kern w:val="0"/>
          <w:sz w:val="20"/>
          <w:szCs w:val="20"/>
        </w:rPr>
        <w:t>NSFC-CAS（中捷）</w:t>
      </w:r>
      <w:r w:rsidRPr="00A634C3">
        <w:rPr>
          <w:rFonts w:ascii="微软雅黑" w:eastAsia="微软雅黑" w:hAnsi="微软雅黑" w:cs="宋体" w:hint="eastAsia"/>
          <w:color w:val="000000"/>
          <w:kern w:val="0"/>
          <w:sz w:val="20"/>
          <w:szCs w:val="20"/>
        </w:rPr>
        <w:t>”，然后按系统要求输入依托在</w:t>
      </w:r>
      <w:proofErr w:type="gramStart"/>
      <w:r w:rsidRPr="00A634C3">
        <w:rPr>
          <w:rFonts w:ascii="微软雅黑" w:eastAsia="微软雅黑" w:hAnsi="微软雅黑" w:cs="宋体" w:hint="eastAsia"/>
          <w:color w:val="000000"/>
          <w:kern w:val="0"/>
          <w:sz w:val="20"/>
          <w:szCs w:val="20"/>
        </w:rPr>
        <w:t>研</w:t>
      </w:r>
      <w:proofErr w:type="gramEnd"/>
      <w:r w:rsidRPr="00A634C3">
        <w:rPr>
          <w:rFonts w:ascii="微软雅黑" w:eastAsia="微软雅黑" w:hAnsi="微软雅黑" w:cs="宋体" w:hint="eastAsia"/>
          <w:color w:val="000000"/>
          <w:kern w:val="0"/>
          <w:sz w:val="20"/>
          <w:szCs w:val="20"/>
        </w:rPr>
        <w:t>基金项目的批准号，通过资格认证后即进入具体申请书填写界面。</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634C3">
        <w:rPr>
          <w:rFonts w:ascii="微软雅黑" w:eastAsia="微软雅黑" w:hAnsi="微软雅黑" w:cs="宋体" w:hint="eastAsia"/>
          <w:color w:val="000000"/>
          <w:kern w:val="0"/>
          <w:sz w:val="20"/>
          <w:szCs w:val="20"/>
        </w:rPr>
        <w:t>（二）在线提交附件材料</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除在线填写提交中文申请书，中方申请人须在ISIS系统中提交附件材料，包括：</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1. 捷方申请人和来访人员的个人简历；</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2. 合作协议（</w:t>
      </w:r>
      <w:r w:rsidRPr="00A634C3">
        <w:rPr>
          <w:rFonts w:ascii="微软雅黑" w:eastAsia="微软雅黑" w:hAnsi="微软雅黑" w:cs="宋体" w:hint="eastAsia"/>
          <w:b/>
          <w:bCs/>
          <w:color w:val="000000"/>
          <w:kern w:val="0"/>
          <w:sz w:val="20"/>
          <w:szCs w:val="20"/>
        </w:rPr>
        <w:t>协议模板见附件</w:t>
      </w:r>
      <w:r w:rsidRPr="00A634C3">
        <w:rPr>
          <w:rFonts w:ascii="微软雅黑" w:eastAsia="微软雅黑" w:hAnsi="微软雅黑" w:cs="宋体" w:hint="eastAsia"/>
          <w:color w:val="000000"/>
          <w:kern w:val="0"/>
          <w:sz w:val="20"/>
          <w:szCs w:val="20"/>
        </w:rPr>
        <w:t>）。中</w:t>
      </w:r>
      <w:proofErr w:type="gramStart"/>
      <w:r w:rsidRPr="00A634C3">
        <w:rPr>
          <w:rFonts w:ascii="微软雅黑" w:eastAsia="微软雅黑" w:hAnsi="微软雅黑" w:cs="宋体" w:hint="eastAsia"/>
          <w:color w:val="000000"/>
          <w:kern w:val="0"/>
          <w:sz w:val="20"/>
          <w:szCs w:val="20"/>
        </w:rPr>
        <w:t>捷双方</w:t>
      </w:r>
      <w:proofErr w:type="gramEnd"/>
      <w:r w:rsidRPr="00A634C3">
        <w:rPr>
          <w:rFonts w:ascii="微软雅黑" w:eastAsia="微软雅黑" w:hAnsi="微软雅黑" w:cs="宋体" w:hint="eastAsia"/>
          <w:color w:val="000000"/>
          <w:kern w:val="0"/>
          <w:sz w:val="20"/>
          <w:szCs w:val="20"/>
        </w:rPr>
        <w:t>申请人须就合作内容、交流计划及知识产权等问题达成一致，并签署合作交流协议。</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（三）申请书填写说明</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中</w:t>
      </w:r>
      <w:proofErr w:type="gramStart"/>
      <w:r w:rsidRPr="00A634C3">
        <w:rPr>
          <w:rFonts w:ascii="微软雅黑" w:eastAsia="微软雅黑" w:hAnsi="微软雅黑" w:cs="宋体" w:hint="eastAsia"/>
          <w:color w:val="000000"/>
          <w:kern w:val="0"/>
          <w:sz w:val="20"/>
          <w:szCs w:val="20"/>
        </w:rPr>
        <w:t>捷双方</w:t>
      </w:r>
      <w:proofErr w:type="gramEnd"/>
      <w:r w:rsidRPr="00A634C3">
        <w:rPr>
          <w:rFonts w:ascii="微软雅黑" w:eastAsia="微软雅黑" w:hAnsi="微软雅黑" w:cs="宋体" w:hint="eastAsia"/>
          <w:color w:val="000000"/>
          <w:kern w:val="0"/>
          <w:sz w:val="20"/>
          <w:szCs w:val="20"/>
        </w:rPr>
        <w:t>申请书中的项目名称（英文）、双方依托单位（中英文）和双方项目负责人（默认为“中方人信息”栏目和“境外合作人员”栏目的第一人）应严格一致。</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在“项目执行计划”栏目，应按照交流年度，详细列出出访及来访人员姓名、出访及来访日期和</w:t>
      </w:r>
      <w:proofErr w:type="gramStart"/>
      <w:r w:rsidRPr="00A634C3">
        <w:rPr>
          <w:rFonts w:ascii="微软雅黑" w:eastAsia="微软雅黑" w:hAnsi="微软雅黑" w:cs="宋体" w:hint="eastAsia"/>
          <w:color w:val="000000"/>
          <w:kern w:val="0"/>
          <w:sz w:val="20"/>
          <w:szCs w:val="20"/>
        </w:rPr>
        <w:t>拟开展</w:t>
      </w:r>
      <w:proofErr w:type="gramEnd"/>
      <w:r w:rsidRPr="00A634C3">
        <w:rPr>
          <w:rFonts w:ascii="微软雅黑" w:eastAsia="微软雅黑" w:hAnsi="微软雅黑" w:cs="宋体" w:hint="eastAsia"/>
          <w:color w:val="000000"/>
          <w:kern w:val="0"/>
          <w:sz w:val="20"/>
          <w:szCs w:val="20"/>
        </w:rPr>
        <w:t>的研究工作内容。出访人员必须是所依托在</w:t>
      </w:r>
      <w:proofErr w:type="gramStart"/>
      <w:r w:rsidRPr="00A634C3">
        <w:rPr>
          <w:rFonts w:ascii="微软雅黑" w:eastAsia="微软雅黑" w:hAnsi="微软雅黑" w:cs="宋体" w:hint="eastAsia"/>
          <w:color w:val="000000"/>
          <w:kern w:val="0"/>
          <w:sz w:val="20"/>
          <w:szCs w:val="20"/>
        </w:rPr>
        <w:t>研</w:t>
      </w:r>
      <w:proofErr w:type="gramEnd"/>
      <w:r w:rsidRPr="00A634C3">
        <w:rPr>
          <w:rFonts w:ascii="微软雅黑" w:eastAsia="微软雅黑" w:hAnsi="微软雅黑" w:cs="宋体" w:hint="eastAsia"/>
          <w:color w:val="000000"/>
          <w:kern w:val="0"/>
          <w:sz w:val="20"/>
          <w:szCs w:val="20"/>
        </w:rPr>
        <w:t>基金项目的主持人或主要参与人。</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项目资金预算表仅限填写序号第9项“国际合作与交流费”，本项目无间接费用。在“预算说明书”栏目，应按照“项目执行计划”的内容，</w:t>
      </w:r>
      <w:proofErr w:type="gramStart"/>
      <w:r w:rsidRPr="00A634C3">
        <w:rPr>
          <w:rFonts w:ascii="微软雅黑" w:eastAsia="微软雅黑" w:hAnsi="微软雅黑" w:cs="宋体" w:hint="eastAsia"/>
          <w:color w:val="000000"/>
          <w:kern w:val="0"/>
          <w:sz w:val="20"/>
          <w:szCs w:val="20"/>
        </w:rPr>
        <w:t>按交流</w:t>
      </w:r>
      <w:proofErr w:type="gramEnd"/>
      <w:r w:rsidRPr="00A634C3">
        <w:rPr>
          <w:rFonts w:ascii="微软雅黑" w:eastAsia="微软雅黑" w:hAnsi="微软雅黑" w:cs="宋体" w:hint="eastAsia"/>
          <w:color w:val="000000"/>
          <w:kern w:val="0"/>
          <w:sz w:val="20"/>
          <w:szCs w:val="20"/>
        </w:rPr>
        <w:t>年度为出访人员的国际旅费、在捷克的住宿费、伙食费、城市间交通费和小型双边研讨会会议费制定详细预算。</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（四）依托单位应对本单位申请人所提交申请材料的真实性、完整性和合</w:t>
      </w:r>
      <w:proofErr w:type="gramStart"/>
      <w:r w:rsidRPr="00A634C3">
        <w:rPr>
          <w:rFonts w:ascii="微软雅黑" w:eastAsia="微软雅黑" w:hAnsi="微软雅黑" w:cs="宋体" w:hint="eastAsia"/>
          <w:color w:val="000000"/>
          <w:kern w:val="0"/>
          <w:sz w:val="20"/>
          <w:szCs w:val="20"/>
        </w:rPr>
        <w:t>规</w:t>
      </w:r>
      <w:proofErr w:type="gramEnd"/>
      <w:r w:rsidRPr="00A634C3">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A634C3">
        <w:rPr>
          <w:rFonts w:ascii="微软雅黑" w:eastAsia="微软雅黑" w:hAnsi="微软雅黑" w:cs="宋体" w:hint="eastAsia"/>
          <w:color w:val="000000"/>
          <w:kern w:val="0"/>
          <w:sz w:val="20"/>
          <w:szCs w:val="20"/>
        </w:rPr>
        <w:t>化申请</w:t>
      </w:r>
      <w:proofErr w:type="gramEnd"/>
      <w:r w:rsidRPr="00A634C3">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w:t>
      </w:r>
      <w:r w:rsidRPr="00A634C3">
        <w:rPr>
          <w:rFonts w:ascii="微软雅黑" w:eastAsia="微软雅黑" w:hAnsi="微软雅黑" w:cs="宋体" w:hint="eastAsia"/>
          <w:b/>
          <w:bCs/>
          <w:color w:val="000000"/>
          <w:kern w:val="0"/>
          <w:sz w:val="20"/>
          <w:szCs w:val="20"/>
        </w:rPr>
        <w:t>ISIS系统在线申报接收期为2020年4月1日至2020年5月28日16时。</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（五）项目获批准后，将申请书的纸质签字盖章页装订在《资助项目计划书》最后，一并提交。签字盖章的信息应与电子申请书严格保持一致。</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634C3">
        <w:rPr>
          <w:rFonts w:ascii="微软雅黑" w:eastAsia="微软雅黑" w:hAnsi="微软雅黑" w:cs="宋体" w:hint="eastAsia"/>
          <w:b/>
          <w:bCs/>
          <w:color w:val="000000"/>
          <w:kern w:val="0"/>
          <w:sz w:val="20"/>
          <w:szCs w:val="20"/>
        </w:rPr>
        <w:t>注： 请申请人严格遵照本项目指南的各项要求填报申请，不符合上述要求的申请将不予受理。如有疑问，请致电项目联系人。</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b/>
          <w:bCs/>
          <w:color w:val="000000"/>
          <w:kern w:val="0"/>
          <w:sz w:val="20"/>
          <w:szCs w:val="20"/>
        </w:rPr>
        <w:t>五、结果公布</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2020年12月将在国家自然科学基金委员会门户网站国际合作栏目中公布审批结果。</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b/>
          <w:bCs/>
          <w:color w:val="000000"/>
          <w:kern w:val="0"/>
          <w:sz w:val="20"/>
          <w:szCs w:val="20"/>
        </w:rPr>
        <w:t>六、项目联系人</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中方联系人：钟 齐</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电　话：010-6232 7005</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Email: zhongqi@nsfc.gov.cn</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中方申请人在线填写申请书过程中如遇到技术问题，可联系我委ISIS系统技术支持。</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电　话：010-6231 7474</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 xml:space="preserve">CAS联系人：Julie </w:t>
      </w:r>
      <w:proofErr w:type="spellStart"/>
      <w:r w:rsidRPr="00A634C3">
        <w:rPr>
          <w:rFonts w:ascii="微软雅黑" w:eastAsia="微软雅黑" w:hAnsi="微软雅黑" w:cs="宋体" w:hint="eastAsia"/>
          <w:color w:val="000000"/>
          <w:kern w:val="0"/>
          <w:sz w:val="20"/>
          <w:szCs w:val="20"/>
        </w:rPr>
        <w:t>Smilnick</w:t>
      </w:r>
      <w:proofErr w:type="spellEnd"/>
      <w:r w:rsidRPr="00A634C3">
        <w:rPr>
          <w:rFonts w:ascii="微软雅黑" w:eastAsia="微软雅黑" w:hAnsi="微软雅黑" w:cs="宋体" w:hint="eastAsia"/>
          <w:color w:val="000000"/>
          <w:kern w:val="0"/>
          <w:sz w:val="20"/>
          <w:szCs w:val="20"/>
        </w:rPr>
        <w:t>á</w:t>
      </w:r>
    </w:p>
    <w:p w:rsidR="00A634C3" w:rsidRPr="00A634C3" w:rsidRDefault="00A634C3" w:rsidP="00A634C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634C3">
        <w:rPr>
          <w:rFonts w:ascii="微软雅黑" w:eastAsia="微软雅黑" w:hAnsi="微软雅黑" w:cs="宋体" w:hint="eastAsia"/>
          <w:color w:val="000000"/>
          <w:kern w:val="0"/>
          <w:sz w:val="20"/>
          <w:szCs w:val="20"/>
        </w:rPr>
        <w:t>Email: smilnicka@kav.cas.cz</w:t>
      </w:r>
    </w:p>
    <w:p w:rsidR="00A634C3" w:rsidRDefault="00A634C3" w:rsidP="00A634C3">
      <w:pPr>
        <w:widowControl/>
        <w:shd w:val="clear" w:color="auto" w:fill="FFFFFF"/>
        <w:spacing w:line="488" w:lineRule="atLeast"/>
        <w:rPr>
          <w:rFonts w:ascii="微软雅黑" w:eastAsia="微软雅黑" w:hAnsi="微软雅黑" w:cs="宋体"/>
          <w:color w:val="000000"/>
          <w:kern w:val="0"/>
          <w:sz w:val="20"/>
          <w:szCs w:val="20"/>
        </w:rPr>
      </w:pPr>
    </w:p>
    <w:p w:rsidR="00A634C3" w:rsidRDefault="00A634C3" w:rsidP="00A634C3">
      <w:pPr>
        <w:widowControl/>
        <w:shd w:val="clear" w:color="auto" w:fill="FFFFFF"/>
        <w:spacing w:line="488" w:lineRule="atLeast"/>
        <w:ind w:firstLine="398"/>
        <w:rPr>
          <w:rFonts w:ascii="微软雅黑" w:eastAsia="微软雅黑" w:hAnsi="微软雅黑" w:cs="宋体"/>
          <w:color w:val="000000"/>
          <w:kern w:val="0"/>
          <w:sz w:val="20"/>
          <w:szCs w:val="20"/>
        </w:rPr>
      </w:pPr>
      <w:hyperlink r:id="rId4" w:tgtFrame="_blank" w:history="1">
        <w:r w:rsidRPr="00A634C3">
          <w:rPr>
            <w:rFonts w:ascii="微软雅黑" w:eastAsia="微软雅黑" w:hAnsi="微软雅黑" w:cs="宋体" w:hint="eastAsia"/>
            <w:color w:val="0070C0"/>
            <w:kern w:val="0"/>
            <w:sz w:val="20"/>
            <w:szCs w:val="20"/>
            <w:u w:val="single"/>
          </w:rPr>
          <w:t>附件：合作协议模板</w:t>
        </w:r>
      </w:hyperlink>
    </w:p>
    <w:p w:rsidR="00A634C3" w:rsidRPr="00A634C3" w:rsidRDefault="00A634C3" w:rsidP="00A634C3">
      <w:pPr>
        <w:widowControl/>
        <w:shd w:val="clear" w:color="auto" w:fill="FFFFFF"/>
        <w:spacing w:line="488" w:lineRule="atLeast"/>
        <w:ind w:firstLine="398"/>
        <w:rPr>
          <w:rFonts w:ascii="微软雅黑" w:eastAsia="微软雅黑" w:hAnsi="微软雅黑" w:cs="宋体" w:hint="eastAsia"/>
          <w:color w:val="000000"/>
          <w:kern w:val="0"/>
          <w:sz w:val="20"/>
          <w:szCs w:val="20"/>
        </w:rPr>
      </w:pPr>
    </w:p>
    <w:p w:rsidR="00A634C3" w:rsidRPr="00A634C3" w:rsidRDefault="00A634C3" w:rsidP="00A634C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634C3">
        <w:rPr>
          <w:rFonts w:ascii="微软雅黑" w:eastAsia="微软雅黑" w:hAnsi="微软雅黑" w:cs="宋体" w:hint="eastAsia"/>
          <w:color w:val="000000"/>
          <w:kern w:val="0"/>
          <w:sz w:val="20"/>
          <w:szCs w:val="20"/>
        </w:rPr>
        <w:t>国家自然科学基金委员会</w:t>
      </w:r>
    </w:p>
    <w:p w:rsidR="00A634C3" w:rsidRPr="00A634C3" w:rsidRDefault="00A634C3" w:rsidP="00A634C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634C3">
        <w:rPr>
          <w:rFonts w:ascii="微软雅黑" w:eastAsia="微软雅黑" w:hAnsi="微软雅黑" w:cs="宋体" w:hint="eastAsia"/>
          <w:color w:val="000000"/>
          <w:kern w:val="0"/>
          <w:sz w:val="20"/>
          <w:szCs w:val="20"/>
        </w:rPr>
        <w:t>国际合作局</w:t>
      </w:r>
    </w:p>
    <w:p w:rsidR="00A634C3" w:rsidRPr="00A634C3" w:rsidRDefault="00A634C3" w:rsidP="00A634C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634C3">
        <w:rPr>
          <w:rFonts w:ascii="微软雅黑" w:eastAsia="微软雅黑" w:hAnsi="微软雅黑" w:cs="宋体" w:hint="eastAsia"/>
          <w:color w:val="000000"/>
          <w:kern w:val="0"/>
          <w:sz w:val="20"/>
          <w:szCs w:val="20"/>
        </w:rPr>
        <w:t>2020年4月1日</w:t>
      </w:r>
    </w:p>
    <w:p w:rsidR="00934066" w:rsidRDefault="00934066"/>
    <w:sectPr w:rsidR="00934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C3"/>
    <w:rsid w:val="00934066"/>
    <w:rsid w:val="00A63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B284"/>
  <w15:chartTrackingRefBased/>
  <w15:docId w15:val="{E1CBFBD5-4CA2-4F77-8F67-F6D87829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634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4C3"/>
    <w:rPr>
      <w:rFonts w:ascii="宋体" w:eastAsia="宋体" w:hAnsi="宋体" w:cs="宋体"/>
      <w:b/>
      <w:bCs/>
      <w:kern w:val="36"/>
      <w:sz w:val="48"/>
      <w:szCs w:val="48"/>
    </w:rPr>
  </w:style>
  <w:style w:type="character" w:styleId="a3">
    <w:name w:val="Hyperlink"/>
    <w:basedOn w:val="a0"/>
    <w:uiPriority w:val="99"/>
    <w:semiHidden/>
    <w:unhideWhenUsed/>
    <w:rsid w:val="00A634C3"/>
    <w:rPr>
      <w:color w:val="0000FF"/>
      <w:u w:val="single"/>
    </w:rPr>
  </w:style>
  <w:style w:type="character" w:customStyle="1" w:styleId="normal105">
    <w:name w:val="normal105"/>
    <w:basedOn w:val="a0"/>
    <w:rsid w:val="00A634C3"/>
  </w:style>
  <w:style w:type="paragraph" w:styleId="a4">
    <w:name w:val="Normal (Web)"/>
    <w:basedOn w:val="a"/>
    <w:uiPriority w:val="99"/>
    <w:semiHidden/>
    <w:unhideWhenUsed/>
    <w:rsid w:val="00A634C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634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780461">
      <w:bodyDiv w:val="1"/>
      <w:marLeft w:val="0"/>
      <w:marRight w:val="0"/>
      <w:marTop w:val="0"/>
      <w:marBottom w:val="0"/>
      <w:divBdr>
        <w:top w:val="none" w:sz="0" w:space="0" w:color="auto"/>
        <w:left w:val="none" w:sz="0" w:space="0" w:color="auto"/>
        <w:bottom w:val="none" w:sz="0" w:space="0" w:color="auto"/>
        <w:right w:val="none" w:sz="0" w:space="0" w:color="auto"/>
      </w:divBdr>
      <w:divsChild>
        <w:div w:id="149880931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0401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2020-04-01T07:34:00Z</dcterms:created>
  <dcterms:modified xsi:type="dcterms:W3CDTF">2020-04-01T07:36:00Z</dcterms:modified>
</cp:coreProperties>
</file>