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B7" w:rsidRDefault="00DE54B7" w:rsidP="00DE54B7">
      <w:pPr>
        <w:spacing w:beforeLines="100" w:before="312" w:afterLines="100" w:after="312" w:line="360" w:lineRule="auto"/>
        <w:jc w:val="center"/>
        <w:rPr>
          <w:rFonts w:ascii="黑体" w:eastAsia="黑体"/>
          <w:b/>
          <w:sz w:val="36"/>
        </w:rPr>
      </w:pPr>
      <w:r>
        <w:rPr>
          <w:rFonts w:ascii="黑体" w:eastAsia="黑体" w:hint="eastAsia"/>
          <w:b/>
          <w:sz w:val="36"/>
        </w:rPr>
        <w:t>石油和化工行业重点实验室管理办法</w:t>
      </w:r>
      <w:r w:rsidR="004F3F2D">
        <w:rPr>
          <w:rFonts w:ascii="黑体" w:eastAsia="黑体" w:hint="eastAsia"/>
          <w:b/>
          <w:sz w:val="36"/>
        </w:rPr>
        <w:t>（201</w:t>
      </w:r>
      <w:r w:rsidR="006D3E69">
        <w:rPr>
          <w:rFonts w:ascii="黑体" w:eastAsia="黑体" w:hint="eastAsia"/>
          <w:b/>
          <w:sz w:val="36"/>
        </w:rPr>
        <w:t>7</w:t>
      </w:r>
      <w:r w:rsidR="004F3F2D">
        <w:rPr>
          <w:rFonts w:ascii="黑体" w:eastAsia="黑体" w:hint="eastAsia"/>
          <w:b/>
          <w:sz w:val="36"/>
        </w:rPr>
        <w:t>）</w:t>
      </w:r>
    </w:p>
    <w:p w:rsidR="00DE54B7" w:rsidRDefault="00DE54B7" w:rsidP="00DE54B7">
      <w:pPr>
        <w:spacing w:beforeLines="50" w:before="156" w:afterLines="50" w:after="156" w:line="360" w:lineRule="auto"/>
        <w:jc w:val="center"/>
        <w:rPr>
          <w:rFonts w:ascii="宋体" w:hAnsi="宋体"/>
          <w:b/>
          <w:sz w:val="32"/>
        </w:rPr>
      </w:pPr>
      <w:r>
        <w:rPr>
          <w:rFonts w:ascii="宋体" w:hAnsi="宋体" w:hint="eastAsia"/>
          <w:b/>
          <w:sz w:val="32"/>
        </w:rPr>
        <w:t>第一章  总  则</w:t>
      </w:r>
    </w:p>
    <w:p w:rsidR="00DE54B7" w:rsidRDefault="00DE54B7" w:rsidP="00DE54B7">
      <w:pPr>
        <w:spacing w:line="360" w:lineRule="auto"/>
        <w:ind w:firstLine="602"/>
        <w:rPr>
          <w:rFonts w:ascii="仿宋_GB2312" w:eastAsia="仿宋_GB2312" w:hAnsi="宋体"/>
          <w:sz w:val="30"/>
        </w:rPr>
      </w:pPr>
      <w:r>
        <w:rPr>
          <w:rFonts w:ascii="仿宋_GB2312" w:eastAsia="仿宋_GB2312" w:hAnsi="宋体" w:hint="eastAsia"/>
          <w:b/>
          <w:sz w:val="30"/>
        </w:rPr>
        <w:t>第一条</w:t>
      </w:r>
      <w:r>
        <w:rPr>
          <w:rFonts w:ascii="仿宋_GB2312" w:eastAsia="仿宋_GB2312" w:hAnsi="宋体" w:hint="eastAsia"/>
          <w:sz w:val="30"/>
        </w:rPr>
        <w:t xml:space="preserve">  为规范和加强石油和化工行业重点实验室（以下简称行业重点实验室）的建设与管理，特制定本办法。</w:t>
      </w:r>
    </w:p>
    <w:p w:rsidR="00DE54B7" w:rsidRDefault="00DE54B7" w:rsidP="00DE54B7">
      <w:pPr>
        <w:spacing w:line="360" w:lineRule="auto"/>
        <w:ind w:firstLine="600"/>
        <w:rPr>
          <w:rFonts w:ascii="仿宋_GB2312" w:eastAsia="仿宋_GB2312" w:hAnsi="宋体"/>
          <w:sz w:val="30"/>
        </w:rPr>
      </w:pPr>
      <w:r>
        <w:rPr>
          <w:rFonts w:ascii="仿宋_GB2312" w:eastAsia="仿宋_GB2312" w:hAnsi="宋体" w:hint="eastAsia"/>
          <w:b/>
          <w:sz w:val="30"/>
        </w:rPr>
        <w:t>第二条</w:t>
      </w:r>
      <w:r>
        <w:rPr>
          <w:rFonts w:ascii="仿宋_GB2312" w:eastAsia="仿宋_GB2312" w:hAnsi="宋体" w:hint="eastAsia"/>
          <w:sz w:val="30"/>
        </w:rPr>
        <w:t xml:space="preserve">  行业</w:t>
      </w:r>
      <w:r w:rsidRPr="00616BE7">
        <w:rPr>
          <w:rFonts w:ascii="仿宋_GB2312" w:eastAsia="仿宋_GB2312" w:hAnsi="宋体" w:hint="eastAsia"/>
          <w:sz w:val="30"/>
        </w:rPr>
        <w:t>重点实验室是石油和化学工业科技创新体系的重要组成部分，是开展高水平研发活动、聚集和培养优秀科技人才、进行高层次学术交流和促进科技成果转化的重要基地。</w:t>
      </w:r>
    </w:p>
    <w:p w:rsidR="00DE54B7" w:rsidRDefault="00DE54B7" w:rsidP="00DE54B7">
      <w:pPr>
        <w:spacing w:line="360" w:lineRule="auto"/>
        <w:ind w:firstLine="600"/>
        <w:rPr>
          <w:rFonts w:ascii="仿宋_GB2312" w:eastAsia="仿宋_GB2312" w:hAnsi="宋体"/>
          <w:sz w:val="30"/>
        </w:rPr>
      </w:pPr>
      <w:r>
        <w:rPr>
          <w:rFonts w:ascii="仿宋_GB2312" w:eastAsia="仿宋_GB2312" w:hAnsi="宋体" w:hint="eastAsia"/>
          <w:b/>
          <w:sz w:val="30"/>
        </w:rPr>
        <w:t>第三条</w:t>
      </w:r>
      <w:r>
        <w:rPr>
          <w:rFonts w:ascii="仿宋_GB2312" w:eastAsia="仿宋_GB2312" w:hAnsi="宋体" w:hint="eastAsia"/>
          <w:sz w:val="30"/>
        </w:rPr>
        <w:t xml:space="preserve">  行业重点实验室的主要任务是围绕石油和化工行业重大工程建设和科技发展战略目标，开展应用基础、</w:t>
      </w:r>
      <w:r>
        <w:rPr>
          <w:rFonts w:ascii="仿宋_GB2312" w:eastAsia="仿宋_GB2312" w:hint="eastAsia"/>
          <w:sz w:val="30"/>
          <w:szCs w:val="28"/>
        </w:rPr>
        <w:t>重大关键技术、前瞻性技术以及相关公益性技术研究，</w:t>
      </w:r>
      <w:r>
        <w:rPr>
          <w:rFonts w:ascii="仿宋_GB2312" w:eastAsia="仿宋_GB2312" w:hAnsi="宋体" w:hint="eastAsia"/>
          <w:sz w:val="30"/>
        </w:rPr>
        <w:t>解决石油和化工行业发展中的技术难题，为提高</w:t>
      </w:r>
      <w:r>
        <w:rPr>
          <w:rFonts w:ascii="仿宋_GB2312" w:eastAsia="仿宋_GB2312" w:hint="eastAsia"/>
          <w:sz w:val="30"/>
          <w:szCs w:val="28"/>
        </w:rPr>
        <w:t>石油和化工行业创新能力、行业科技可持续发展能力提供支撑。</w:t>
      </w:r>
    </w:p>
    <w:p w:rsidR="00DE54B7" w:rsidRDefault="00DE54B7" w:rsidP="00DE54B7">
      <w:pPr>
        <w:spacing w:line="360" w:lineRule="auto"/>
        <w:ind w:firstLine="600"/>
        <w:rPr>
          <w:rFonts w:ascii="仿宋_GB2312" w:eastAsia="仿宋_GB2312" w:hAnsi="宋体"/>
          <w:sz w:val="30"/>
        </w:rPr>
      </w:pPr>
      <w:r>
        <w:rPr>
          <w:rFonts w:ascii="仿宋_GB2312" w:eastAsia="仿宋_GB2312" w:hAnsi="宋体" w:hint="eastAsia"/>
          <w:b/>
          <w:sz w:val="30"/>
        </w:rPr>
        <w:t>第四条</w:t>
      </w:r>
      <w:r>
        <w:rPr>
          <w:rFonts w:ascii="仿宋_GB2312" w:eastAsia="仿宋_GB2312" w:hAnsi="宋体" w:hint="eastAsia"/>
          <w:sz w:val="30"/>
        </w:rPr>
        <w:t xml:space="preserve">  行业重点实验室主要依托具有行业优势的高等院校</w:t>
      </w:r>
      <w:r>
        <w:rPr>
          <w:rFonts w:ascii="仿宋_GB2312" w:eastAsia="仿宋_GB2312" w:hint="eastAsia"/>
          <w:sz w:val="30"/>
          <w:szCs w:val="28"/>
        </w:rPr>
        <w:t>、</w:t>
      </w:r>
      <w:r>
        <w:rPr>
          <w:rFonts w:ascii="仿宋_GB2312" w:eastAsia="仿宋_GB2312" w:hAnsi="宋体" w:hint="eastAsia"/>
          <w:sz w:val="30"/>
        </w:rPr>
        <w:t>科研院所或有条件的企业进行建设与管理。</w:t>
      </w:r>
    </w:p>
    <w:p w:rsidR="00DE54B7" w:rsidRDefault="00DE54B7" w:rsidP="00DE54B7">
      <w:pPr>
        <w:spacing w:beforeLines="50" w:before="156" w:afterLines="50" w:after="156" w:line="360" w:lineRule="auto"/>
        <w:jc w:val="center"/>
        <w:rPr>
          <w:rFonts w:ascii="宋体" w:hAnsi="宋体"/>
          <w:b/>
          <w:sz w:val="32"/>
        </w:rPr>
      </w:pPr>
      <w:r>
        <w:rPr>
          <w:rFonts w:ascii="宋体" w:hAnsi="宋体" w:hint="eastAsia"/>
          <w:b/>
          <w:sz w:val="32"/>
        </w:rPr>
        <w:t>第二章  管理职责</w:t>
      </w:r>
    </w:p>
    <w:p w:rsidR="00DE54B7" w:rsidRPr="0023273E" w:rsidRDefault="00DE54B7" w:rsidP="00DE54B7">
      <w:pPr>
        <w:spacing w:line="360" w:lineRule="auto"/>
        <w:ind w:firstLine="600"/>
        <w:rPr>
          <w:rFonts w:ascii="仿宋_GB2312" w:eastAsia="仿宋_GB2312" w:hAnsi="宋体"/>
          <w:sz w:val="30"/>
        </w:rPr>
      </w:pPr>
      <w:r w:rsidRPr="0023273E">
        <w:rPr>
          <w:rFonts w:ascii="仿宋_GB2312" w:eastAsia="仿宋_GB2312" w:hAnsi="宋体" w:hint="eastAsia"/>
          <w:b/>
          <w:sz w:val="30"/>
        </w:rPr>
        <w:t xml:space="preserve">第五条 </w:t>
      </w:r>
      <w:r w:rsidRPr="0023273E">
        <w:rPr>
          <w:rFonts w:ascii="仿宋_GB2312" w:eastAsia="仿宋_GB2312" w:hAnsi="宋体" w:hint="eastAsia"/>
          <w:sz w:val="30"/>
        </w:rPr>
        <w:t xml:space="preserve"> 中国石油和化学工业联合会科技</w:t>
      </w:r>
      <w:r w:rsidR="000805D4">
        <w:rPr>
          <w:rFonts w:ascii="仿宋_GB2312" w:eastAsia="仿宋_GB2312" w:hAnsi="宋体" w:hint="eastAsia"/>
          <w:sz w:val="30"/>
        </w:rPr>
        <w:t>与装备</w:t>
      </w:r>
      <w:r w:rsidRPr="0023273E">
        <w:rPr>
          <w:rFonts w:ascii="仿宋_GB2312" w:eastAsia="仿宋_GB2312" w:hAnsi="宋体" w:hint="eastAsia"/>
          <w:sz w:val="30"/>
        </w:rPr>
        <w:t>部（以下简称联合会科技</w:t>
      </w:r>
      <w:r w:rsidR="000805D4">
        <w:rPr>
          <w:rFonts w:ascii="仿宋_GB2312" w:eastAsia="仿宋_GB2312" w:hAnsi="宋体" w:hint="eastAsia"/>
          <w:sz w:val="30"/>
        </w:rPr>
        <w:t>与装备</w:t>
      </w:r>
      <w:r w:rsidRPr="0023273E">
        <w:rPr>
          <w:rFonts w:ascii="仿宋_GB2312" w:eastAsia="仿宋_GB2312" w:hAnsi="宋体" w:hint="eastAsia"/>
          <w:sz w:val="30"/>
        </w:rPr>
        <w:t>部）是行业</w:t>
      </w:r>
      <w:r>
        <w:rPr>
          <w:rFonts w:ascii="仿宋_GB2312" w:eastAsia="仿宋_GB2312" w:hAnsi="宋体" w:hint="eastAsia"/>
          <w:sz w:val="30"/>
        </w:rPr>
        <w:t>重点实验室</w:t>
      </w:r>
      <w:r w:rsidRPr="0023273E">
        <w:rPr>
          <w:rFonts w:ascii="仿宋_GB2312" w:eastAsia="仿宋_GB2312" w:hAnsi="宋体" w:hint="eastAsia"/>
          <w:sz w:val="30"/>
        </w:rPr>
        <w:t>的归口管理部门，主要职责是：</w:t>
      </w:r>
    </w:p>
    <w:p w:rsidR="00DE54B7" w:rsidRPr="0023273E" w:rsidRDefault="00DE54B7" w:rsidP="00DE54B7">
      <w:pPr>
        <w:spacing w:line="360" w:lineRule="auto"/>
        <w:ind w:firstLine="600"/>
        <w:rPr>
          <w:rFonts w:ascii="仿宋_GB2312" w:eastAsia="仿宋_GB2312" w:hAnsi="宋体"/>
          <w:sz w:val="30"/>
        </w:rPr>
      </w:pPr>
      <w:r w:rsidRPr="0023273E">
        <w:rPr>
          <w:rFonts w:ascii="仿宋_GB2312" w:eastAsia="仿宋_GB2312" w:hAnsi="宋体" w:hint="eastAsia"/>
          <w:sz w:val="30"/>
        </w:rPr>
        <w:t>（一）制定</w:t>
      </w:r>
      <w:r>
        <w:rPr>
          <w:rFonts w:ascii="仿宋_GB2312" w:eastAsia="仿宋_GB2312" w:hAnsi="宋体" w:hint="eastAsia"/>
          <w:sz w:val="30"/>
        </w:rPr>
        <w:t>行业重点实验室</w:t>
      </w:r>
      <w:r w:rsidRPr="0023273E">
        <w:rPr>
          <w:rFonts w:ascii="仿宋_GB2312" w:eastAsia="仿宋_GB2312" w:hAnsi="宋体" w:hint="eastAsia"/>
          <w:sz w:val="30"/>
        </w:rPr>
        <w:t>发展规划及相关管理规定。</w:t>
      </w:r>
    </w:p>
    <w:p w:rsidR="00DE54B7" w:rsidRPr="0023273E" w:rsidRDefault="00DE54B7" w:rsidP="00DE54B7">
      <w:pPr>
        <w:spacing w:line="360" w:lineRule="auto"/>
        <w:ind w:firstLine="600"/>
        <w:rPr>
          <w:rFonts w:ascii="仿宋_GB2312" w:eastAsia="仿宋_GB2312" w:hAnsi="宋体"/>
          <w:sz w:val="30"/>
        </w:rPr>
      </w:pPr>
      <w:r w:rsidRPr="0023273E">
        <w:rPr>
          <w:rFonts w:ascii="仿宋_GB2312" w:eastAsia="仿宋_GB2312" w:hAnsi="宋体" w:hint="eastAsia"/>
          <w:sz w:val="30"/>
        </w:rPr>
        <w:t>（二）组织对行业</w:t>
      </w:r>
      <w:r>
        <w:rPr>
          <w:rFonts w:ascii="仿宋_GB2312" w:eastAsia="仿宋_GB2312" w:hAnsi="宋体" w:hint="eastAsia"/>
          <w:sz w:val="30"/>
        </w:rPr>
        <w:t>重点实验室</w:t>
      </w:r>
      <w:r w:rsidRPr="0023273E">
        <w:rPr>
          <w:rFonts w:ascii="仿宋_GB2312" w:eastAsia="仿宋_GB2312" w:hAnsi="宋体" w:hint="eastAsia"/>
          <w:sz w:val="30"/>
        </w:rPr>
        <w:t>的认定和评估等管理工作。</w:t>
      </w:r>
    </w:p>
    <w:p w:rsidR="00DE54B7" w:rsidRDefault="00DE54B7" w:rsidP="00DE54B7">
      <w:pPr>
        <w:spacing w:line="360" w:lineRule="auto"/>
        <w:ind w:firstLine="602"/>
        <w:rPr>
          <w:rFonts w:ascii="仿宋_GB2312" w:eastAsia="仿宋_GB2312" w:hAnsi="宋体"/>
          <w:sz w:val="30"/>
        </w:rPr>
      </w:pPr>
      <w:r>
        <w:rPr>
          <w:rFonts w:ascii="仿宋_GB2312" w:eastAsia="仿宋_GB2312" w:hAnsi="宋体" w:hint="eastAsia"/>
          <w:b/>
          <w:sz w:val="30"/>
        </w:rPr>
        <w:lastRenderedPageBreak/>
        <w:t>第六条</w:t>
      </w:r>
      <w:r>
        <w:rPr>
          <w:rFonts w:ascii="仿宋_GB2312" w:eastAsia="仿宋_GB2312" w:hAnsi="宋体" w:hint="eastAsia"/>
          <w:sz w:val="30"/>
        </w:rPr>
        <w:t xml:space="preserve">  行业重点实验室的建设和运行管理单位（以下简称依托单位）的主要职责是：</w:t>
      </w:r>
    </w:p>
    <w:p w:rsidR="00DE54B7" w:rsidRDefault="00DE54B7" w:rsidP="00DE54B7">
      <w:pPr>
        <w:spacing w:line="360" w:lineRule="auto"/>
        <w:ind w:firstLine="600"/>
        <w:rPr>
          <w:rFonts w:ascii="仿宋_GB2312" w:eastAsia="仿宋_GB2312" w:hAnsi="宋体"/>
          <w:sz w:val="30"/>
        </w:rPr>
      </w:pPr>
      <w:r>
        <w:rPr>
          <w:rFonts w:ascii="仿宋_GB2312" w:eastAsia="仿宋_GB2312" w:hAnsi="宋体" w:hint="eastAsia"/>
          <w:sz w:val="30"/>
        </w:rPr>
        <w:t>（一）确定行业重点实验室的发展目标、任务和研究重点，指导重点实验室的建设与管理。</w:t>
      </w:r>
    </w:p>
    <w:p w:rsidR="00DE54B7" w:rsidRDefault="00DE54B7" w:rsidP="00DE54B7">
      <w:pPr>
        <w:spacing w:line="360" w:lineRule="auto"/>
        <w:ind w:firstLine="600"/>
        <w:rPr>
          <w:rFonts w:ascii="仿宋_GB2312" w:eastAsia="仿宋_GB2312" w:hAnsi="宋体"/>
          <w:sz w:val="30"/>
        </w:rPr>
      </w:pPr>
      <w:r>
        <w:rPr>
          <w:rFonts w:ascii="仿宋_GB2312" w:eastAsia="仿宋_GB2312" w:hAnsi="宋体" w:hint="eastAsia"/>
          <w:sz w:val="30"/>
        </w:rPr>
        <w:t>（二）聘任行业重点实验室主任、副主任，组建重点实验室学术委员会。</w:t>
      </w:r>
    </w:p>
    <w:p w:rsidR="00DE54B7" w:rsidRDefault="00DE54B7" w:rsidP="00DE54B7">
      <w:pPr>
        <w:spacing w:line="360" w:lineRule="auto"/>
        <w:ind w:firstLine="600"/>
        <w:rPr>
          <w:rFonts w:ascii="仿宋_GB2312" w:eastAsia="仿宋_GB2312" w:hAnsi="宋体"/>
          <w:sz w:val="30"/>
        </w:rPr>
      </w:pPr>
      <w:r>
        <w:rPr>
          <w:rFonts w:ascii="仿宋_GB2312" w:eastAsia="仿宋_GB2312" w:hAnsi="宋体" w:hint="eastAsia"/>
          <w:sz w:val="30"/>
        </w:rPr>
        <w:t>（三）为行业重点实验室提供后勤保障以及运行经费等条件。</w:t>
      </w:r>
    </w:p>
    <w:p w:rsidR="00DE54B7" w:rsidRDefault="00DE54B7" w:rsidP="00DE54B7">
      <w:pPr>
        <w:spacing w:line="360" w:lineRule="auto"/>
        <w:ind w:firstLine="600"/>
        <w:rPr>
          <w:rFonts w:ascii="仿宋_GB2312" w:eastAsia="仿宋_GB2312" w:hAnsi="宋体"/>
          <w:sz w:val="30"/>
        </w:rPr>
      </w:pPr>
      <w:r>
        <w:rPr>
          <w:rFonts w:ascii="仿宋_GB2312" w:eastAsia="仿宋_GB2312" w:hAnsi="宋体" w:hint="eastAsia"/>
          <w:sz w:val="30"/>
        </w:rPr>
        <w:t>（四）对行业重点实验室进行年度考核，协助联合会科技部做好对重点实验室的评估等工作。</w:t>
      </w:r>
    </w:p>
    <w:p w:rsidR="00DE54B7" w:rsidRDefault="00DE54B7" w:rsidP="00DE54B7">
      <w:pPr>
        <w:spacing w:beforeLines="50" w:before="156" w:afterLines="50" w:after="156" w:line="360" w:lineRule="auto"/>
        <w:jc w:val="center"/>
        <w:rPr>
          <w:rFonts w:ascii="宋体" w:hAnsi="宋体"/>
          <w:b/>
          <w:sz w:val="32"/>
        </w:rPr>
      </w:pPr>
      <w:r>
        <w:rPr>
          <w:rFonts w:ascii="宋体" w:hAnsi="宋体" w:hint="eastAsia"/>
          <w:b/>
          <w:sz w:val="32"/>
        </w:rPr>
        <w:t>第三章  申请与认定</w:t>
      </w:r>
    </w:p>
    <w:p w:rsidR="00DE54B7" w:rsidRPr="00EF4536" w:rsidRDefault="00DE54B7" w:rsidP="00DE54B7">
      <w:pPr>
        <w:spacing w:line="360" w:lineRule="auto"/>
        <w:ind w:firstLine="600"/>
        <w:rPr>
          <w:rFonts w:ascii="仿宋_GB2312" w:eastAsia="仿宋_GB2312" w:hAnsi="宋体"/>
          <w:sz w:val="30"/>
        </w:rPr>
      </w:pPr>
      <w:r w:rsidRPr="00EF4536">
        <w:rPr>
          <w:rFonts w:ascii="仿宋_GB2312" w:eastAsia="仿宋_GB2312" w:hAnsi="宋体" w:hint="eastAsia"/>
          <w:b/>
          <w:sz w:val="30"/>
        </w:rPr>
        <w:t>第七条</w:t>
      </w:r>
      <w:r w:rsidRPr="00EF4536">
        <w:rPr>
          <w:rFonts w:ascii="仿宋_GB2312" w:eastAsia="仿宋_GB2312" w:hAnsi="宋体" w:hint="eastAsia"/>
          <w:sz w:val="30"/>
        </w:rPr>
        <w:t xml:space="preserve"> 中国石油和化学工业联合会（以下简称联合会）根据行业</w:t>
      </w:r>
      <w:r w:rsidRPr="00EF4536">
        <w:rPr>
          <w:rFonts w:ascii="仿宋_GB2312" w:eastAsia="仿宋_GB2312" w:hAnsi="宋体"/>
          <w:sz w:val="30"/>
        </w:rPr>
        <w:t>发展</w:t>
      </w:r>
      <w:r w:rsidRPr="00EF4536">
        <w:rPr>
          <w:rFonts w:ascii="仿宋_GB2312" w:eastAsia="仿宋_GB2312" w:hAnsi="宋体" w:hint="eastAsia"/>
          <w:sz w:val="30"/>
        </w:rPr>
        <w:t>规划</w:t>
      </w:r>
      <w:r w:rsidRPr="00EF4536">
        <w:rPr>
          <w:rFonts w:ascii="仿宋_GB2312" w:eastAsia="仿宋_GB2312" w:hAnsi="宋体"/>
          <w:sz w:val="30"/>
        </w:rPr>
        <w:t>和自主创新</w:t>
      </w:r>
      <w:r w:rsidRPr="00EF4536">
        <w:rPr>
          <w:rFonts w:ascii="仿宋_GB2312" w:eastAsia="仿宋_GB2312" w:hAnsi="宋体" w:hint="eastAsia"/>
          <w:sz w:val="30"/>
        </w:rPr>
        <w:t>相关政策，每年发布行业</w:t>
      </w:r>
      <w:r>
        <w:rPr>
          <w:rFonts w:ascii="仿宋_GB2312" w:eastAsia="仿宋_GB2312" w:hAnsi="宋体" w:hint="eastAsia"/>
          <w:sz w:val="30"/>
        </w:rPr>
        <w:t>重点实验室</w:t>
      </w:r>
      <w:r w:rsidRPr="00EF4536">
        <w:rPr>
          <w:rFonts w:ascii="仿宋_GB2312" w:eastAsia="仿宋_GB2312" w:hAnsi="宋体" w:hint="eastAsia"/>
          <w:sz w:val="30"/>
        </w:rPr>
        <w:t>征集工作有关通知。</w:t>
      </w:r>
    </w:p>
    <w:p w:rsidR="00DE54B7" w:rsidRPr="00EF4536" w:rsidRDefault="00DE54B7" w:rsidP="00DE54B7">
      <w:pPr>
        <w:spacing w:line="360" w:lineRule="auto"/>
        <w:ind w:firstLine="600"/>
        <w:rPr>
          <w:rFonts w:ascii="仿宋_GB2312" w:eastAsia="仿宋_GB2312" w:hAnsi="宋体"/>
          <w:sz w:val="30"/>
        </w:rPr>
      </w:pPr>
      <w:r w:rsidRPr="00EF4536">
        <w:rPr>
          <w:rFonts w:ascii="仿宋_GB2312" w:eastAsia="仿宋_GB2312" w:hAnsi="宋体" w:hint="eastAsia"/>
          <w:b/>
          <w:sz w:val="30"/>
        </w:rPr>
        <w:t>第八条</w:t>
      </w:r>
      <w:r w:rsidRPr="00EF4536">
        <w:rPr>
          <w:rFonts w:ascii="仿宋_GB2312" w:eastAsia="仿宋_GB2312" w:hAnsi="宋体" w:hint="eastAsia"/>
          <w:sz w:val="30"/>
        </w:rPr>
        <w:t xml:space="preserve"> 联合会科技</w:t>
      </w:r>
      <w:r w:rsidR="000805D4">
        <w:rPr>
          <w:rFonts w:ascii="仿宋_GB2312" w:eastAsia="仿宋_GB2312" w:hAnsi="宋体" w:hint="eastAsia"/>
          <w:sz w:val="30"/>
        </w:rPr>
        <w:t>与装备</w:t>
      </w:r>
      <w:r w:rsidRPr="00EF4536">
        <w:rPr>
          <w:rFonts w:ascii="仿宋_GB2312" w:eastAsia="仿宋_GB2312" w:hAnsi="宋体" w:hint="eastAsia"/>
          <w:sz w:val="30"/>
        </w:rPr>
        <w:t>部负责组织行业</w:t>
      </w:r>
      <w:r w:rsidR="000805D4">
        <w:rPr>
          <w:rFonts w:ascii="仿宋_GB2312" w:eastAsia="仿宋_GB2312" w:hAnsi="宋体" w:hint="eastAsia"/>
          <w:sz w:val="30"/>
        </w:rPr>
        <w:t>重点实验室</w:t>
      </w:r>
      <w:r w:rsidRPr="00EF4536">
        <w:rPr>
          <w:rFonts w:ascii="仿宋_GB2312" w:eastAsia="仿宋_GB2312" w:hAnsi="宋体" w:hint="eastAsia"/>
          <w:sz w:val="30"/>
        </w:rPr>
        <w:t>的申报、组织评审工作并督促协调行业</w:t>
      </w:r>
      <w:r>
        <w:rPr>
          <w:rFonts w:ascii="仿宋_GB2312" w:eastAsia="仿宋_GB2312" w:hAnsi="宋体" w:hint="eastAsia"/>
          <w:sz w:val="30"/>
        </w:rPr>
        <w:t>重点实验室</w:t>
      </w:r>
      <w:r w:rsidRPr="00EF4536">
        <w:rPr>
          <w:rFonts w:ascii="仿宋_GB2312" w:eastAsia="仿宋_GB2312" w:hAnsi="宋体" w:hint="eastAsia"/>
          <w:sz w:val="30"/>
        </w:rPr>
        <w:t>的建设和运行。</w:t>
      </w:r>
    </w:p>
    <w:p w:rsidR="00DE54B7" w:rsidRDefault="00DE54B7" w:rsidP="00DE54B7">
      <w:pPr>
        <w:spacing w:line="360" w:lineRule="auto"/>
        <w:ind w:firstLine="602"/>
        <w:rPr>
          <w:rFonts w:ascii="仿宋_GB2312" w:eastAsia="仿宋_GB2312" w:hAnsi="宋体"/>
          <w:sz w:val="30"/>
        </w:rPr>
      </w:pPr>
      <w:r>
        <w:rPr>
          <w:rFonts w:ascii="仿宋_GB2312" w:eastAsia="仿宋_GB2312" w:hAnsi="宋体" w:hint="eastAsia"/>
          <w:b/>
          <w:sz w:val="30"/>
        </w:rPr>
        <w:t>第九条</w:t>
      </w:r>
      <w:r>
        <w:rPr>
          <w:rFonts w:ascii="仿宋_GB2312" w:eastAsia="仿宋_GB2312" w:hAnsi="宋体" w:hint="eastAsia"/>
          <w:sz w:val="30"/>
        </w:rPr>
        <w:t xml:space="preserve">  行业重点实验室须具备的基本条件：</w:t>
      </w:r>
    </w:p>
    <w:p w:rsidR="00B83F27" w:rsidRDefault="006D3E69" w:rsidP="006D3E69">
      <w:pPr>
        <w:spacing w:line="360" w:lineRule="auto"/>
        <w:ind w:firstLine="600"/>
        <w:rPr>
          <w:rFonts w:ascii="仿宋_GB2312" w:eastAsia="仿宋_GB2312" w:hAnsi="宋体"/>
          <w:sz w:val="30"/>
        </w:rPr>
      </w:pPr>
      <w:r>
        <w:rPr>
          <w:rFonts w:ascii="仿宋_GB2312" w:eastAsia="仿宋_GB2312" w:hAnsi="宋体" w:hint="eastAsia"/>
          <w:sz w:val="30"/>
        </w:rPr>
        <w:t>（一）</w:t>
      </w:r>
      <w:r w:rsidR="00DE54B7" w:rsidRPr="00E9206A">
        <w:rPr>
          <w:rFonts w:ascii="仿宋_GB2312" w:eastAsia="仿宋_GB2312" w:hAnsi="宋体" w:hint="eastAsia"/>
          <w:sz w:val="30"/>
        </w:rPr>
        <w:t>依托单位在中华人民共和国境内注册，具有独立法人资格。其中企业应为在国内建有生产、科研基地的国有、民营和股份制等各种所有制的石化类企业。</w:t>
      </w:r>
    </w:p>
    <w:p w:rsidR="006D3E69" w:rsidRPr="00E9206A" w:rsidRDefault="006D3E69" w:rsidP="006D3E69">
      <w:pPr>
        <w:spacing w:line="360" w:lineRule="auto"/>
        <w:ind w:firstLine="600"/>
        <w:rPr>
          <w:rFonts w:ascii="仿宋_GB2312" w:eastAsia="仿宋_GB2312" w:hAnsi="宋体"/>
          <w:sz w:val="30"/>
        </w:rPr>
      </w:pPr>
      <w:r>
        <w:rPr>
          <w:rFonts w:ascii="仿宋_GB2312" w:eastAsia="仿宋_GB2312" w:hAnsi="宋体" w:hint="eastAsia"/>
          <w:sz w:val="30"/>
        </w:rPr>
        <w:t>（二）</w:t>
      </w:r>
      <w:r w:rsidRPr="006D3E69">
        <w:rPr>
          <w:rFonts w:ascii="仿宋_GB2312" w:eastAsia="仿宋_GB2312" w:hAnsi="宋体" w:hint="eastAsia"/>
          <w:sz w:val="30"/>
        </w:rPr>
        <w:t>外资或中外合资（外资控股）企业可与中方单位（企业、高校及研究院所）合作，由中方单位牵头申报。</w:t>
      </w:r>
    </w:p>
    <w:p w:rsidR="00DE54B7" w:rsidRDefault="00DE54B7" w:rsidP="00DE54B7">
      <w:pPr>
        <w:spacing w:line="360" w:lineRule="auto"/>
        <w:ind w:firstLine="600"/>
        <w:rPr>
          <w:rFonts w:ascii="仿宋_GB2312" w:eastAsia="仿宋_GB2312" w:hAnsi="宋体"/>
          <w:sz w:val="30"/>
        </w:rPr>
      </w:pPr>
      <w:r>
        <w:rPr>
          <w:rFonts w:ascii="仿宋_GB2312" w:eastAsia="仿宋_GB2312" w:hAnsi="宋体" w:hint="eastAsia"/>
          <w:sz w:val="30"/>
        </w:rPr>
        <w:t>（</w:t>
      </w:r>
      <w:r w:rsidR="006D3E69">
        <w:rPr>
          <w:rFonts w:ascii="仿宋_GB2312" w:eastAsia="仿宋_GB2312" w:hAnsi="宋体" w:hint="eastAsia"/>
          <w:sz w:val="30"/>
        </w:rPr>
        <w:t>三</w:t>
      </w:r>
      <w:r>
        <w:rPr>
          <w:rFonts w:ascii="仿宋_GB2312" w:eastAsia="仿宋_GB2312" w:hAnsi="宋体" w:hint="eastAsia"/>
          <w:sz w:val="30"/>
        </w:rPr>
        <w:t>）有明确的建设发展规划，研究方向符合石油和化工行</w:t>
      </w:r>
      <w:r>
        <w:rPr>
          <w:rFonts w:ascii="仿宋_GB2312" w:eastAsia="仿宋_GB2312" w:hAnsi="宋体" w:hint="eastAsia"/>
          <w:sz w:val="30"/>
        </w:rPr>
        <w:lastRenderedPageBreak/>
        <w:t>业科技发展战略目标，具备良好的实验场所，有比较充足的科研经费，管理制度健全，运行良好。</w:t>
      </w:r>
    </w:p>
    <w:p w:rsidR="00DE54B7" w:rsidRDefault="00DE54B7" w:rsidP="00DE54B7">
      <w:pPr>
        <w:spacing w:line="360" w:lineRule="auto"/>
        <w:ind w:firstLine="600"/>
        <w:rPr>
          <w:rFonts w:ascii="仿宋_GB2312" w:eastAsia="仿宋_GB2312" w:hAnsi="宋体"/>
          <w:sz w:val="30"/>
        </w:rPr>
      </w:pPr>
      <w:r>
        <w:rPr>
          <w:rFonts w:ascii="仿宋_GB2312" w:eastAsia="仿宋_GB2312" w:hAnsi="宋体" w:hint="eastAsia"/>
          <w:sz w:val="30"/>
        </w:rPr>
        <w:t>（</w:t>
      </w:r>
      <w:r w:rsidR="006D3E69">
        <w:rPr>
          <w:rFonts w:ascii="仿宋_GB2312" w:eastAsia="仿宋_GB2312" w:hAnsi="宋体" w:hint="eastAsia"/>
          <w:sz w:val="30"/>
        </w:rPr>
        <w:t>四</w:t>
      </w:r>
      <w:r>
        <w:rPr>
          <w:rFonts w:ascii="仿宋_GB2312" w:eastAsia="仿宋_GB2312" w:hAnsi="宋体" w:hint="eastAsia"/>
          <w:sz w:val="30"/>
        </w:rPr>
        <w:t>）拥有国内先进水平的科学研究试验设备、仪器装备及配套设施等，具备承担国家、部（省）重大科技项目的条件。</w:t>
      </w:r>
    </w:p>
    <w:p w:rsidR="00DE54B7" w:rsidRDefault="00DE54B7" w:rsidP="00DE54B7">
      <w:pPr>
        <w:spacing w:line="360" w:lineRule="auto"/>
        <w:ind w:firstLine="600"/>
        <w:rPr>
          <w:rFonts w:ascii="仿宋_GB2312" w:eastAsia="仿宋_GB2312" w:hAnsi="宋体"/>
          <w:sz w:val="30"/>
        </w:rPr>
      </w:pPr>
      <w:r>
        <w:rPr>
          <w:rFonts w:ascii="仿宋_GB2312" w:eastAsia="仿宋_GB2312" w:hAnsi="宋体" w:hint="eastAsia"/>
          <w:sz w:val="30"/>
        </w:rPr>
        <w:t>（</w:t>
      </w:r>
      <w:r w:rsidR="006D3E69">
        <w:rPr>
          <w:rFonts w:ascii="仿宋_GB2312" w:eastAsia="仿宋_GB2312" w:hAnsi="宋体" w:hint="eastAsia"/>
          <w:sz w:val="30"/>
        </w:rPr>
        <w:t>五</w:t>
      </w:r>
      <w:r>
        <w:rPr>
          <w:rFonts w:ascii="仿宋_GB2312" w:eastAsia="仿宋_GB2312" w:hAnsi="宋体" w:hint="eastAsia"/>
          <w:sz w:val="30"/>
        </w:rPr>
        <w:t>）拥有学术水平高、组织能力强，在本研究领域有一定知名度的学术带头人；有一支科研能力强、年龄与知识结构较为合理的研究队伍。</w:t>
      </w:r>
    </w:p>
    <w:p w:rsidR="00DE54B7" w:rsidRDefault="00DE54B7" w:rsidP="00DE54B7">
      <w:pPr>
        <w:spacing w:line="360" w:lineRule="auto"/>
        <w:ind w:firstLine="600"/>
        <w:rPr>
          <w:rFonts w:ascii="仿宋_GB2312" w:eastAsia="仿宋_GB2312" w:hAnsi="宋体"/>
          <w:sz w:val="30"/>
        </w:rPr>
      </w:pPr>
      <w:r>
        <w:rPr>
          <w:rFonts w:ascii="仿宋_GB2312" w:eastAsia="仿宋_GB2312" w:hAnsi="宋体" w:hint="eastAsia"/>
          <w:sz w:val="30"/>
        </w:rPr>
        <w:t>（</w:t>
      </w:r>
      <w:r w:rsidR="006D3E69">
        <w:rPr>
          <w:rFonts w:ascii="仿宋_GB2312" w:eastAsia="仿宋_GB2312" w:hAnsi="宋体" w:hint="eastAsia"/>
          <w:sz w:val="30"/>
        </w:rPr>
        <w:t>六</w:t>
      </w:r>
      <w:r>
        <w:rPr>
          <w:rFonts w:ascii="仿宋_GB2312" w:eastAsia="仿宋_GB2312" w:hAnsi="宋体" w:hint="eastAsia"/>
          <w:sz w:val="30"/>
        </w:rPr>
        <w:t>）学术水平和科研能力在国内或行业内领先，取得过高水平的科研成果，有培养高层次人才的能力。高校类的依托单位应有与重点实验室研究方向相关的硕士、博士学位点。</w:t>
      </w:r>
    </w:p>
    <w:p w:rsidR="00DE54B7" w:rsidRDefault="00DE54B7" w:rsidP="00DE54B7">
      <w:pPr>
        <w:spacing w:line="360" w:lineRule="auto"/>
        <w:ind w:firstLine="600"/>
        <w:rPr>
          <w:rFonts w:ascii="仿宋_GB2312" w:eastAsia="仿宋_GB2312" w:hAnsi="宋体"/>
          <w:sz w:val="30"/>
        </w:rPr>
      </w:pPr>
      <w:r>
        <w:rPr>
          <w:rFonts w:ascii="仿宋_GB2312" w:eastAsia="仿宋_GB2312" w:hAnsi="宋体" w:hint="eastAsia"/>
          <w:sz w:val="30"/>
        </w:rPr>
        <w:t>（</w:t>
      </w:r>
      <w:r w:rsidR="006D3E69">
        <w:rPr>
          <w:rFonts w:ascii="仿宋_GB2312" w:eastAsia="仿宋_GB2312" w:hAnsi="宋体" w:hint="eastAsia"/>
          <w:sz w:val="30"/>
        </w:rPr>
        <w:t>七</w:t>
      </w:r>
      <w:r>
        <w:rPr>
          <w:rFonts w:ascii="仿宋_GB2312" w:eastAsia="仿宋_GB2312" w:hAnsi="宋体" w:hint="eastAsia"/>
          <w:sz w:val="30"/>
        </w:rPr>
        <w:t>）依托单位能为行业重点实验室提供必要的后勤保障和运行经费，并对其科研成果有较强的转化及应用推广能力。</w:t>
      </w:r>
    </w:p>
    <w:p w:rsidR="00DE54B7" w:rsidRPr="00EF4536" w:rsidRDefault="00DE54B7" w:rsidP="00DE54B7">
      <w:pPr>
        <w:spacing w:line="360" w:lineRule="auto"/>
        <w:ind w:firstLine="600"/>
        <w:rPr>
          <w:rFonts w:ascii="仿宋_GB2312" w:eastAsia="仿宋_GB2312" w:hAnsi="宋体"/>
          <w:sz w:val="30"/>
        </w:rPr>
      </w:pPr>
      <w:r w:rsidRPr="00EF4536">
        <w:rPr>
          <w:rFonts w:ascii="仿宋_GB2312" w:eastAsia="仿宋_GB2312" w:hAnsi="宋体" w:hint="eastAsia"/>
          <w:b/>
          <w:sz w:val="30"/>
        </w:rPr>
        <w:t>第十条</w:t>
      </w:r>
      <w:r w:rsidRPr="00EF4536">
        <w:rPr>
          <w:rFonts w:ascii="仿宋_GB2312" w:eastAsia="仿宋_GB2312" w:hAnsi="宋体" w:hint="eastAsia"/>
          <w:sz w:val="30"/>
        </w:rPr>
        <w:t xml:space="preserve">  鼓励由行业优势企业、科研单位、高校、社会投资机构联合申请建设行业</w:t>
      </w:r>
      <w:r>
        <w:rPr>
          <w:rFonts w:ascii="仿宋_GB2312" w:eastAsia="仿宋_GB2312" w:hAnsi="宋体" w:hint="eastAsia"/>
          <w:sz w:val="30"/>
        </w:rPr>
        <w:t>重点实验室</w:t>
      </w:r>
      <w:r w:rsidRPr="00EF4536">
        <w:rPr>
          <w:rFonts w:ascii="仿宋_GB2312" w:eastAsia="仿宋_GB2312" w:hAnsi="宋体" w:hint="eastAsia"/>
          <w:sz w:val="30"/>
        </w:rPr>
        <w:t>。</w:t>
      </w:r>
    </w:p>
    <w:p w:rsidR="00DE54B7" w:rsidRPr="00EF4536" w:rsidRDefault="00DE54B7" w:rsidP="00DE54B7">
      <w:pPr>
        <w:spacing w:beforeLines="50" w:before="156" w:afterLines="50" w:after="156" w:line="360" w:lineRule="auto"/>
        <w:jc w:val="center"/>
        <w:rPr>
          <w:rFonts w:ascii="宋体" w:hAnsi="宋体"/>
          <w:b/>
          <w:sz w:val="32"/>
        </w:rPr>
      </w:pPr>
      <w:r w:rsidRPr="00EF4536">
        <w:rPr>
          <w:rFonts w:ascii="宋体" w:hAnsi="宋体" w:hint="eastAsia"/>
          <w:b/>
          <w:sz w:val="32"/>
        </w:rPr>
        <w:t>第四章 认定和授牌</w:t>
      </w:r>
    </w:p>
    <w:p w:rsidR="00DE54B7" w:rsidRPr="00EF4536" w:rsidRDefault="00DE54B7" w:rsidP="00DE54B7">
      <w:pPr>
        <w:spacing w:line="360" w:lineRule="auto"/>
        <w:ind w:firstLine="600"/>
        <w:rPr>
          <w:rFonts w:ascii="仿宋_GB2312" w:eastAsia="仿宋_GB2312" w:hAnsi="宋体"/>
          <w:b/>
          <w:sz w:val="30"/>
        </w:rPr>
      </w:pPr>
      <w:r w:rsidRPr="00EF4536">
        <w:rPr>
          <w:rFonts w:ascii="仿宋_GB2312" w:eastAsia="仿宋_GB2312" w:hAnsi="宋体" w:hint="eastAsia"/>
          <w:b/>
          <w:sz w:val="30"/>
        </w:rPr>
        <w:t xml:space="preserve">第十一条 </w:t>
      </w:r>
      <w:r w:rsidRPr="00EF4536">
        <w:rPr>
          <w:rFonts w:ascii="仿宋_GB2312" w:eastAsia="仿宋_GB2312" w:hAnsi="宋体" w:hint="eastAsia"/>
          <w:sz w:val="30"/>
        </w:rPr>
        <w:t>行业</w:t>
      </w:r>
      <w:r>
        <w:rPr>
          <w:rFonts w:ascii="仿宋_GB2312" w:eastAsia="仿宋_GB2312" w:hAnsi="宋体" w:hint="eastAsia"/>
          <w:sz w:val="30"/>
        </w:rPr>
        <w:t>重点实验室</w:t>
      </w:r>
      <w:r w:rsidRPr="00EF4536">
        <w:rPr>
          <w:rFonts w:ascii="仿宋_GB2312" w:eastAsia="仿宋_GB2312" w:hAnsi="宋体" w:hint="eastAsia"/>
          <w:sz w:val="30"/>
        </w:rPr>
        <w:t>的设立采取竞争择优的办法，联合会根据“成熟一个，审批一个”的原则定期确定。</w:t>
      </w:r>
    </w:p>
    <w:p w:rsidR="00DE54B7" w:rsidRPr="00EF4536" w:rsidRDefault="00DE54B7" w:rsidP="00DE54B7">
      <w:pPr>
        <w:spacing w:line="360" w:lineRule="auto"/>
        <w:ind w:firstLine="600"/>
        <w:rPr>
          <w:rFonts w:ascii="仿宋_GB2312" w:eastAsia="仿宋_GB2312" w:hAnsi="宋体"/>
          <w:sz w:val="30"/>
        </w:rPr>
      </w:pPr>
      <w:r w:rsidRPr="00EF4536">
        <w:rPr>
          <w:rFonts w:ascii="仿宋_GB2312" w:eastAsia="仿宋_GB2312" w:hAnsi="宋体" w:hint="eastAsia"/>
          <w:b/>
          <w:sz w:val="30"/>
        </w:rPr>
        <w:t xml:space="preserve">第十二条 </w:t>
      </w:r>
      <w:r w:rsidRPr="00EF4536">
        <w:rPr>
          <w:rFonts w:ascii="仿宋_GB2312" w:eastAsia="仿宋_GB2312" w:hAnsi="宋体" w:hint="eastAsia"/>
          <w:sz w:val="30"/>
        </w:rPr>
        <w:t>联合会科技</w:t>
      </w:r>
      <w:r w:rsidR="000805D4">
        <w:rPr>
          <w:rFonts w:ascii="仿宋_GB2312" w:eastAsia="仿宋_GB2312" w:hAnsi="宋体" w:hint="eastAsia"/>
          <w:sz w:val="30"/>
        </w:rPr>
        <w:t>与装备</w:t>
      </w:r>
      <w:r w:rsidRPr="00EF4536">
        <w:rPr>
          <w:rFonts w:ascii="仿宋_GB2312" w:eastAsia="仿宋_GB2312" w:hAnsi="宋体" w:hint="eastAsia"/>
          <w:sz w:val="30"/>
        </w:rPr>
        <w:t>部负责组织专家组对申报单位的申报书进行书面评审或答辩评审，根据专家组评审意见，研究确定行业</w:t>
      </w:r>
      <w:r>
        <w:rPr>
          <w:rFonts w:ascii="仿宋_GB2312" w:eastAsia="仿宋_GB2312" w:hAnsi="宋体" w:hint="eastAsia"/>
          <w:sz w:val="30"/>
        </w:rPr>
        <w:t>重点实验室</w:t>
      </w:r>
      <w:r w:rsidRPr="00EF4536">
        <w:rPr>
          <w:rFonts w:ascii="仿宋_GB2312" w:eastAsia="仿宋_GB2312" w:hAnsi="宋体" w:hint="eastAsia"/>
          <w:sz w:val="30"/>
        </w:rPr>
        <w:t>认定建议名单，报联合会领导批准并予以公示。</w:t>
      </w:r>
    </w:p>
    <w:p w:rsidR="00DE54B7" w:rsidRPr="00EF4536" w:rsidRDefault="00DE54B7" w:rsidP="00DE54B7">
      <w:pPr>
        <w:spacing w:line="360" w:lineRule="auto"/>
        <w:ind w:firstLine="600"/>
        <w:rPr>
          <w:rFonts w:ascii="仿宋_GB2312" w:eastAsia="仿宋_GB2312" w:hAnsi="宋体"/>
          <w:sz w:val="30"/>
        </w:rPr>
      </w:pPr>
      <w:r w:rsidRPr="00EF4536">
        <w:rPr>
          <w:rFonts w:ascii="仿宋_GB2312" w:eastAsia="仿宋_GB2312" w:hAnsi="宋体" w:hint="eastAsia"/>
          <w:b/>
          <w:sz w:val="30"/>
        </w:rPr>
        <w:t>第十</w:t>
      </w:r>
      <w:r>
        <w:rPr>
          <w:rFonts w:ascii="仿宋_GB2312" w:eastAsia="仿宋_GB2312" w:hAnsi="宋体" w:hint="eastAsia"/>
          <w:b/>
          <w:sz w:val="30"/>
        </w:rPr>
        <w:t>三</w:t>
      </w:r>
      <w:r w:rsidRPr="00EF4536">
        <w:rPr>
          <w:rFonts w:ascii="仿宋_GB2312" w:eastAsia="仿宋_GB2312" w:hAnsi="宋体" w:hint="eastAsia"/>
          <w:b/>
          <w:sz w:val="30"/>
        </w:rPr>
        <w:t xml:space="preserve">条 </w:t>
      </w:r>
      <w:r w:rsidRPr="00EF4536">
        <w:rPr>
          <w:rFonts w:ascii="仿宋_GB2312" w:eastAsia="仿宋_GB2312" w:hAnsi="宋体"/>
          <w:sz w:val="30"/>
        </w:rPr>
        <w:t>公示名单中对无异议或异议不成立的</w:t>
      </w:r>
      <w:r w:rsidRPr="00EF4536">
        <w:rPr>
          <w:rFonts w:ascii="仿宋_GB2312" w:eastAsia="仿宋_GB2312" w:hAnsi="宋体" w:hint="eastAsia"/>
          <w:sz w:val="30"/>
        </w:rPr>
        <w:t>行业</w:t>
      </w:r>
      <w:r>
        <w:rPr>
          <w:rFonts w:ascii="仿宋_GB2312" w:eastAsia="仿宋_GB2312" w:hAnsi="宋体" w:hint="eastAsia"/>
          <w:sz w:val="30"/>
        </w:rPr>
        <w:t>中的重</w:t>
      </w:r>
      <w:r>
        <w:rPr>
          <w:rFonts w:ascii="仿宋_GB2312" w:eastAsia="仿宋_GB2312" w:hAnsi="宋体" w:hint="eastAsia"/>
          <w:sz w:val="30"/>
        </w:rPr>
        <w:lastRenderedPageBreak/>
        <w:t>点实验室</w:t>
      </w:r>
      <w:r w:rsidRPr="00EF4536">
        <w:rPr>
          <w:rFonts w:ascii="仿宋_GB2312" w:eastAsia="仿宋_GB2312" w:hAnsi="宋体"/>
          <w:sz w:val="30"/>
        </w:rPr>
        <w:t>，</w:t>
      </w:r>
      <w:r w:rsidRPr="00EF4536">
        <w:rPr>
          <w:rFonts w:ascii="仿宋_GB2312" w:eastAsia="仿宋_GB2312" w:hAnsi="宋体" w:hint="eastAsia"/>
          <w:sz w:val="30"/>
        </w:rPr>
        <w:t>由联合会行文，</w:t>
      </w:r>
      <w:r w:rsidRPr="00EF4536">
        <w:rPr>
          <w:rFonts w:ascii="仿宋_GB2312" w:eastAsia="仿宋_GB2312" w:hAnsi="宋体"/>
          <w:sz w:val="30"/>
        </w:rPr>
        <w:t>正式认定为</w:t>
      </w:r>
      <w:r w:rsidRPr="00EF4536">
        <w:rPr>
          <w:rFonts w:ascii="仿宋_GB2312" w:eastAsia="仿宋_GB2312" w:hAnsi="宋体"/>
          <w:sz w:val="30"/>
        </w:rPr>
        <w:t>“</w:t>
      </w:r>
      <w:r w:rsidRPr="00EF4536">
        <w:rPr>
          <w:rFonts w:ascii="仿宋_GB2312" w:eastAsia="仿宋_GB2312" w:hAnsi="宋体" w:hint="eastAsia"/>
          <w:sz w:val="30"/>
        </w:rPr>
        <w:t>石油和化工行业XX</w:t>
      </w:r>
      <w:r>
        <w:rPr>
          <w:rFonts w:ascii="仿宋_GB2312" w:eastAsia="仿宋_GB2312" w:hAnsi="宋体" w:hint="eastAsia"/>
          <w:sz w:val="30"/>
        </w:rPr>
        <w:t>重点实验室</w:t>
      </w:r>
      <w:r w:rsidRPr="00EF4536">
        <w:rPr>
          <w:rFonts w:ascii="仿宋_GB2312" w:eastAsia="仿宋_GB2312" w:hAnsi="宋体"/>
          <w:sz w:val="30"/>
        </w:rPr>
        <w:t>，并颁发证书和证牌。获认定的企业在领取证牌和证书之前，须</w:t>
      </w:r>
      <w:r w:rsidRPr="00EF4536">
        <w:rPr>
          <w:rFonts w:ascii="仿宋_GB2312" w:eastAsia="仿宋_GB2312" w:hAnsi="宋体" w:hint="eastAsia"/>
          <w:sz w:val="30"/>
        </w:rPr>
        <w:t>缴纳</w:t>
      </w:r>
      <w:r w:rsidRPr="00EF4536">
        <w:rPr>
          <w:rFonts w:ascii="仿宋_GB2312" w:eastAsia="仿宋_GB2312" w:hAnsi="宋体"/>
          <w:sz w:val="30"/>
        </w:rPr>
        <w:t>证书、证牌制作费及</w:t>
      </w:r>
      <w:r w:rsidRPr="00EF4536">
        <w:rPr>
          <w:rFonts w:ascii="仿宋_GB2312" w:eastAsia="仿宋_GB2312" w:hAnsi="宋体" w:hint="eastAsia"/>
          <w:sz w:val="30"/>
        </w:rPr>
        <w:t>相关费用</w:t>
      </w:r>
      <w:r w:rsidRPr="00EF4536">
        <w:rPr>
          <w:rFonts w:ascii="仿宋_GB2312" w:eastAsia="仿宋_GB2312" w:hAnsi="宋体"/>
          <w:sz w:val="30"/>
        </w:rPr>
        <w:t>。</w:t>
      </w:r>
    </w:p>
    <w:p w:rsidR="00DE54B7" w:rsidRPr="00EF4536" w:rsidRDefault="00DE54B7" w:rsidP="00DE54B7">
      <w:pPr>
        <w:spacing w:line="360" w:lineRule="auto"/>
        <w:ind w:firstLine="600"/>
        <w:rPr>
          <w:rFonts w:ascii="仿宋_GB2312" w:eastAsia="仿宋_GB2312" w:hAnsi="宋体"/>
          <w:sz w:val="30"/>
        </w:rPr>
      </w:pPr>
      <w:r w:rsidRPr="00EF4536">
        <w:rPr>
          <w:rFonts w:ascii="仿宋_GB2312" w:eastAsia="仿宋_GB2312" w:hAnsi="宋体" w:hint="eastAsia"/>
          <w:b/>
          <w:sz w:val="30"/>
        </w:rPr>
        <w:t>第十</w:t>
      </w:r>
      <w:r>
        <w:rPr>
          <w:rFonts w:ascii="仿宋_GB2312" w:eastAsia="仿宋_GB2312" w:hAnsi="宋体" w:hint="eastAsia"/>
          <w:b/>
          <w:sz w:val="30"/>
        </w:rPr>
        <w:t>四</w:t>
      </w:r>
      <w:r w:rsidRPr="00EF4536">
        <w:rPr>
          <w:rFonts w:ascii="仿宋_GB2312" w:eastAsia="仿宋_GB2312" w:hAnsi="宋体" w:hint="eastAsia"/>
          <w:b/>
          <w:sz w:val="30"/>
        </w:rPr>
        <w:t xml:space="preserve">条 </w:t>
      </w:r>
      <w:r w:rsidRPr="00EF4536">
        <w:rPr>
          <w:rFonts w:ascii="仿宋_GB2312" w:eastAsia="仿宋_GB2312" w:hAnsi="宋体"/>
          <w:sz w:val="30"/>
        </w:rPr>
        <w:t>对获得认定的</w:t>
      </w:r>
      <w:r w:rsidRPr="00EF4536">
        <w:rPr>
          <w:rFonts w:ascii="仿宋_GB2312" w:eastAsia="仿宋_GB2312" w:hAnsi="宋体" w:hint="eastAsia"/>
          <w:sz w:val="30"/>
        </w:rPr>
        <w:t>行业</w:t>
      </w:r>
      <w:r>
        <w:rPr>
          <w:rFonts w:ascii="仿宋_GB2312" w:eastAsia="仿宋_GB2312" w:hAnsi="宋体" w:hint="eastAsia"/>
          <w:sz w:val="30"/>
        </w:rPr>
        <w:t>重点实验室</w:t>
      </w:r>
      <w:r w:rsidRPr="00EF4536">
        <w:rPr>
          <w:rFonts w:ascii="仿宋_GB2312" w:eastAsia="仿宋_GB2312" w:hAnsi="宋体"/>
          <w:sz w:val="30"/>
        </w:rPr>
        <w:t>，若发现申报材料不实，有确凿证据证明不具备认定条件的，或发生重大安全环境事故的，由</w:t>
      </w:r>
      <w:r w:rsidRPr="00EF4536">
        <w:rPr>
          <w:rFonts w:ascii="仿宋_GB2312" w:eastAsia="仿宋_GB2312" w:hAnsi="宋体" w:hint="eastAsia"/>
          <w:sz w:val="30"/>
        </w:rPr>
        <w:t>联合会科技部</w:t>
      </w:r>
      <w:r w:rsidRPr="00EF4536">
        <w:rPr>
          <w:rFonts w:ascii="仿宋_GB2312" w:eastAsia="仿宋_GB2312" w:hAnsi="宋体"/>
          <w:sz w:val="30"/>
        </w:rPr>
        <w:t>提出撤销认定的意见，经</w:t>
      </w:r>
      <w:r w:rsidRPr="00EF4536">
        <w:rPr>
          <w:rFonts w:ascii="仿宋_GB2312" w:eastAsia="仿宋_GB2312" w:hAnsi="宋体" w:hint="eastAsia"/>
          <w:sz w:val="30"/>
        </w:rPr>
        <w:t>联合会</w:t>
      </w:r>
      <w:r w:rsidRPr="00EF4536">
        <w:rPr>
          <w:rFonts w:ascii="仿宋_GB2312" w:eastAsia="仿宋_GB2312" w:hAnsi="宋体"/>
          <w:sz w:val="30"/>
        </w:rPr>
        <w:t>批准，撤销认定并追回证书和证牌，同时在媒体上公布。</w:t>
      </w:r>
    </w:p>
    <w:p w:rsidR="00DE54B7" w:rsidRPr="006A67F2" w:rsidRDefault="00DE54B7" w:rsidP="00DE54B7">
      <w:pPr>
        <w:spacing w:beforeLines="50" w:before="156" w:afterLines="50" w:after="156" w:line="360" w:lineRule="auto"/>
        <w:jc w:val="center"/>
        <w:rPr>
          <w:rFonts w:ascii="仿宋_GB2312" w:eastAsia="仿宋_GB2312" w:hAnsi="宋体"/>
          <w:b/>
          <w:sz w:val="30"/>
        </w:rPr>
      </w:pPr>
      <w:r w:rsidRPr="006A67F2">
        <w:rPr>
          <w:rFonts w:ascii="仿宋_GB2312" w:eastAsia="仿宋_GB2312" w:hAnsi="宋体" w:hint="eastAsia"/>
          <w:b/>
          <w:sz w:val="30"/>
        </w:rPr>
        <w:t>第四章  运行与管理</w:t>
      </w:r>
    </w:p>
    <w:p w:rsidR="00DE54B7" w:rsidRDefault="00DE54B7" w:rsidP="00DE54B7">
      <w:pPr>
        <w:spacing w:line="360" w:lineRule="auto"/>
        <w:rPr>
          <w:rFonts w:ascii="仿宋_GB2312" w:eastAsia="仿宋_GB2312" w:hAnsi="宋体"/>
          <w:sz w:val="30"/>
        </w:rPr>
      </w:pPr>
      <w:r>
        <w:rPr>
          <w:rFonts w:ascii="仿宋_GB2312" w:eastAsia="仿宋_GB2312" w:hAnsi="宋体" w:hint="eastAsia"/>
          <w:b/>
          <w:sz w:val="30"/>
        </w:rPr>
        <w:t xml:space="preserve">  </w:t>
      </w:r>
      <w:r>
        <w:rPr>
          <w:rFonts w:ascii="仿宋_GB2312" w:eastAsia="仿宋_GB2312" w:hAnsi="宋体" w:hint="eastAsia"/>
          <w:sz w:val="30"/>
        </w:rPr>
        <w:t xml:space="preserve">  </w:t>
      </w:r>
      <w:r>
        <w:rPr>
          <w:rFonts w:ascii="仿宋_GB2312" w:eastAsia="仿宋_GB2312" w:hAnsi="宋体" w:hint="eastAsia"/>
          <w:b/>
          <w:sz w:val="30"/>
        </w:rPr>
        <w:t>第十五条</w:t>
      </w:r>
      <w:r>
        <w:rPr>
          <w:rFonts w:ascii="仿宋_GB2312" w:eastAsia="仿宋_GB2312" w:hAnsi="宋体" w:hint="eastAsia"/>
          <w:sz w:val="30"/>
        </w:rPr>
        <w:t xml:space="preserve">  行业重点实验室实行“开放、交流、合作、竞争”的运行机制。</w:t>
      </w:r>
    </w:p>
    <w:p w:rsidR="00DE54B7" w:rsidRDefault="00DE54B7" w:rsidP="00DE54B7">
      <w:pPr>
        <w:spacing w:line="360" w:lineRule="auto"/>
        <w:rPr>
          <w:rFonts w:ascii="仿宋_GB2312" w:eastAsia="仿宋_GB2312" w:hAnsi="宋体"/>
          <w:sz w:val="30"/>
        </w:rPr>
      </w:pPr>
      <w:r>
        <w:rPr>
          <w:rFonts w:ascii="仿宋_GB2312" w:eastAsia="仿宋_GB2312" w:hAnsi="宋体" w:hint="eastAsia"/>
          <w:sz w:val="30"/>
        </w:rPr>
        <w:t xml:space="preserve">   </w:t>
      </w:r>
      <w:r>
        <w:rPr>
          <w:rFonts w:ascii="仿宋_GB2312" w:eastAsia="仿宋_GB2312" w:hAnsi="宋体" w:hint="eastAsia"/>
          <w:b/>
          <w:sz w:val="30"/>
        </w:rPr>
        <w:t xml:space="preserve"> 第十六条</w:t>
      </w:r>
      <w:r>
        <w:rPr>
          <w:rFonts w:ascii="仿宋_GB2312" w:eastAsia="仿宋_GB2312" w:hAnsi="宋体" w:hint="eastAsia"/>
          <w:sz w:val="30"/>
        </w:rPr>
        <w:t xml:space="preserve">  行业重点实验室主任实行聘任制，由依托单位聘任。重点实验室主任应具有较高的学术水平，较强的组织能力和管理能力，负责重点实验室的日常工作。</w:t>
      </w:r>
    </w:p>
    <w:p w:rsidR="00DE54B7" w:rsidRDefault="00DE54B7" w:rsidP="00DE54B7">
      <w:pPr>
        <w:spacing w:line="360" w:lineRule="auto"/>
        <w:ind w:firstLine="600"/>
        <w:rPr>
          <w:rFonts w:ascii="仿宋_GB2312" w:eastAsia="仿宋_GB2312" w:hAnsi="宋体"/>
          <w:sz w:val="30"/>
        </w:rPr>
      </w:pPr>
      <w:r>
        <w:rPr>
          <w:rFonts w:ascii="仿宋_GB2312" w:eastAsia="仿宋_GB2312" w:hAnsi="宋体" w:hint="eastAsia"/>
          <w:b/>
          <w:sz w:val="30"/>
        </w:rPr>
        <w:t>第十七条</w:t>
      </w:r>
      <w:r>
        <w:rPr>
          <w:rFonts w:ascii="仿宋_GB2312" w:eastAsia="仿宋_GB2312" w:hAnsi="宋体" w:hint="eastAsia"/>
          <w:sz w:val="30"/>
        </w:rPr>
        <w:t xml:space="preserve">  行业重点实验室学术委员会应由相同或相关专业领域的专家组成，人数不低于7人。</w:t>
      </w:r>
    </w:p>
    <w:p w:rsidR="00DE54B7" w:rsidRDefault="00DE54B7" w:rsidP="00DE54B7">
      <w:pPr>
        <w:spacing w:line="360" w:lineRule="auto"/>
        <w:ind w:firstLine="600"/>
        <w:rPr>
          <w:rFonts w:ascii="仿宋_GB2312" w:eastAsia="仿宋_GB2312" w:hAnsi="宋体"/>
          <w:sz w:val="30"/>
        </w:rPr>
      </w:pPr>
      <w:r>
        <w:rPr>
          <w:rFonts w:ascii="仿宋_GB2312" w:eastAsia="仿宋_GB2312" w:hAnsi="宋体" w:hint="eastAsia"/>
          <w:b/>
          <w:sz w:val="30"/>
        </w:rPr>
        <w:t>第十八条</w:t>
      </w:r>
      <w:r>
        <w:rPr>
          <w:rFonts w:ascii="仿宋_GB2312" w:eastAsia="仿宋_GB2312" w:hAnsi="宋体" w:hint="eastAsia"/>
          <w:sz w:val="30"/>
        </w:rPr>
        <w:t xml:space="preserve">  行业重点实验室要加大对外开放的力度，努力实现科技资源共享，促进国际国内学术交流，鼓励科研人员通过合作等形式积极开展科研活动。</w:t>
      </w:r>
    </w:p>
    <w:p w:rsidR="00DE54B7" w:rsidRDefault="00DE54B7" w:rsidP="00DE54B7">
      <w:pPr>
        <w:spacing w:line="360" w:lineRule="auto"/>
        <w:ind w:firstLine="600"/>
        <w:rPr>
          <w:rFonts w:ascii="仿宋_GB2312" w:eastAsia="仿宋_GB2312" w:hAnsi="宋体"/>
          <w:sz w:val="30"/>
        </w:rPr>
      </w:pPr>
      <w:r>
        <w:rPr>
          <w:rFonts w:ascii="仿宋_GB2312" w:eastAsia="仿宋_GB2312" w:hAnsi="宋体" w:hint="eastAsia"/>
          <w:b/>
          <w:sz w:val="30"/>
        </w:rPr>
        <w:t>第十九条</w:t>
      </w:r>
      <w:r>
        <w:rPr>
          <w:rFonts w:ascii="仿宋_GB2312" w:eastAsia="仿宋_GB2312" w:hAnsi="宋体" w:hint="eastAsia"/>
          <w:sz w:val="30"/>
        </w:rPr>
        <w:t xml:space="preserve">  行业重点实验室应实行固定研究人员与流动研究人员相结合的制度，积极吸引国内外有成就的科技人员和出国留学人员、进修人员进入重点实验室工作。</w:t>
      </w:r>
    </w:p>
    <w:p w:rsidR="00DE54B7" w:rsidRDefault="00DE54B7" w:rsidP="00DE54B7">
      <w:pPr>
        <w:spacing w:line="360" w:lineRule="auto"/>
        <w:ind w:firstLine="600"/>
        <w:rPr>
          <w:rFonts w:ascii="仿宋_GB2312" w:eastAsia="仿宋_GB2312" w:hAnsi="宋体"/>
          <w:sz w:val="30"/>
        </w:rPr>
      </w:pPr>
      <w:r>
        <w:rPr>
          <w:rFonts w:ascii="仿宋_GB2312" w:eastAsia="仿宋_GB2312" w:hAnsi="宋体" w:hint="eastAsia"/>
          <w:b/>
          <w:sz w:val="30"/>
        </w:rPr>
        <w:t>第二十条</w:t>
      </w:r>
      <w:r>
        <w:rPr>
          <w:rFonts w:ascii="仿宋_GB2312" w:eastAsia="仿宋_GB2312" w:hAnsi="宋体" w:hint="eastAsia"/>
          <w:sz w:val="30"/>
        </w:rPr>
        <w:t xml:space="preserve">  行业重点实验室要建立健全规章制度，注重仪器</w:t>
      </w:r>
      <w:r>
        <w:rPr>
          <w:rFonts w:ascii="仿宋_GB2312" w:eastAsia="仿宋_GB2312" w:hAnsi="宋体" w:hint="eastAsia"/>
          <w:sz w:val="30"/>
        </w:rPr>
        <w:lastRenderedPageBreak/>
        <w:t>设备的管理，提高实验室设备的利用率和使用效益。</w:t>
      </w:r>
    </w:p>
    <w:p w:rsidR="00DE54B7" w:rsidRPr="00474524" w:rsidRDefault="00DE54B7" w:rsidP="00DE54B7">
      <w:pPr>
        <w:spacing w:line="360" w:lineRule="auto"/>
        <w:ind w:firstLine="600"/>
        <w:rPr>
          <w:rFonts w:ascii="仿宋_GB2312" w:eastAsia="仿宋_GB2312" w:hAnsi="宋体"/>
          <w:sz w:val="30"/>
        </w:rPr>
      </w:pPr>
      <w:r>
        <w:rPr>
          <w:rFonts w:ascii="仿宋_GB2312" w:eastAsia="仿宋_GB2312" w:hAnsi="宋体" w:hint="eastAsia"/>
          <w:b/>
          <w:sz w:val="30"/>
        </w:rPr>
        <w:t>第二十一条</w:t>
      </w:r>
      <w:r>
        <w:rPr>
          <w:rFonts w:ascii="仿宋_GB2312" w:eastAsia="仿宋_GB2312" w:hAnsi="宋体" w:hint="eastAsia"/>
          <w:sz w:val="30"/>
        </w:rPr>
        <w:t xml:space="preserve">  行业重点实验室应多渠道筹措研究与管理经费。重点实验室的经常费用由实验室、依托单位自筹，鼓励依托科研院所和高校建设的重点实验室与企业合作开展研究，吸引社会力量投资重点实验室建设。</w:t>
      </w:r>
    </w:p>
    <w:p w:rsidR="00DE54B7" w:rsidRDefault="00DE54B7" w:rsidP="006D3E69">
      <w:pPr>
        <w:spacing w:line="580" w:lineRule="exact"/>
        <w:ind w:firstLineChars="200" w:firstLine="602"/>
        <w:rPr>
          <w:rFonts w:eastAsia="仿宋_GB2312"/>
          <w:sz w:val="30"/>
          <w:szCs w:val="30"/>
        </w:rPr>
      </w:pPr>
      <w:r w:rsidRPr="00AB5488">
        <w:rPr>
          <w:rFonts w:eastAsia="仿宋_GB2312"/>
          <w:b/>
          <w:sz w:val="30"/>
          <w:szCs w:val="30"/>
        </w:rPr>
        <w:t>第</w:t>
      </w:r>
      <w:r>
        <w:rPr>
          <w:rFonts w:eastAsia="仿宋_GB2312" w:hint="eastAsia"/>
          <w:b/>
          <w:sz w:val="30"/>
          <w:szCs w:val="30"/>
        </w:rPr>
        <w:t>二十二</w:t>
      </w:r>
      <w:r w:rsidRPr="00AB5488">
        <w:rPr>
          <w:rFonts w:eastAsia="仿宋_GB2312"/>
          <w:b/>
          <w:sz w:val="30"/>
          <w:szCs w:val="30"/>
        </w:rPr>
        <w:t>条</w:t>
      </w:r>
      <w:r w:rsidRPr="00AB5488">
        <w:rPr>
          <w:rFonts w:eastAsia="仿宋_GB2312"/>
          <w:sz w:val="30"/>
          <w:szCs w:val="30"/>
        </w:rPr>
        <w:t xml:space="preserve">  </w:t>
      </w:r>
      <w:r>
        <w:rPr>
          <w:rFonts w:eastAsia="仿宋_GB2312" w:hint="eastAsia"/>
          <w:sz w:val="30"/>
          <w:szCs w:val="30"/>
        </w:rPr>
        <w:t>联合会</w:t>
      </w:r>
      <w:r w:rsidRPr="00AB5488">
        <w:rPr>
          <w:rFonts w:eastAsia="仿宋_GB2312"/>
          <w:sz w:val="30"/>
          <w:szCs w:val="30"/>
        </w:rPr>
        <w:t>科技</w:t>
      </w:r>
      <w:r w:rsidR="000805D4">
        <w:rPr>
          <w:rFonts w:eastAsia="仿宋_GB2312" w:hint="eastAsia"/>
          <w:sz w:val="30"/>
          <w:szCs w:val="30"/>
        </w:rPr>
        <w:t>与装备</w:t>
      </w:r>
      <w:r w:rsidRPr="00AB5488">
        <w:rPr>
          <w:rFonts w:eastAsia="仿宋_GB2312"/>
          <w:sz w:val="30"/>
          <w:szCs w:val="30"/>
        </w:rPr>
        <w:t>部对</w:t>
      </w:r>
      <w:r>
        <w:rPr>
          <w:rFonts w:eastAsia="仿宋_GB2312" w:hint="eastAsia"/>
          <w:sz w:val="30"/>
          <w:szCs w:val="30"/>
        </w:rPr>
        <w:t>行业</w:t>
      </w:r>
      <w:r w:rsidRPr="00AB5488">
        <w:rPr>
          <w:rFonts w:eastAsia="仿宋_GB2312"/>
          <w:sz w:val="30"/>
          <w:szCs w:val="30"/>
        </w:rPr>
        <w:t>重点实验室</w:t>
      </w:r>
      <w:r>
        <w:rPr>
          <w:rFonts w:eastAsia="仿宋_GB2312" w:hint="eastAsia"/>
          <w:sz w:val="30"/>
          <w:szCs w:val="30"/>
        </w:rPr>
        <w:t>每三年进行一次定期评估</w:t>
      </w:r>
      <w:r w:rsidRPr="00AB5488">
        <w:rPr>
          <w:rFonts w:eastAsia="仿宋_GB2312"/>
          <w:sz w:val="30"/>
          <w:szCs w:val="30"/>
        </w:rPr>
        <w:t>。评估</w:t>
      </w:r>
      <w:r w:rsidRPr="00AB5488">
        <w:rPr>
          <w:rFonts w:eastAsia="仿宋_GB2312" w:hint="eastAsia"/>
          <w:sz w:val="30"/>
          <w:szCs w:val="30"/>
        </w:rPr>
        <w:t>主要</w:t>
      </w:r>
      <w:r w:rsidRPr="00AB5488">
        <w:rPr>
          <w:rFonts w:eastAsia="仿宋_GB2312"/>
          <w:sz w:val="30"/>
          <w:szCs w:val="30"/>
        </w:rPr>
        <w:t>对</w:t>
      </w:r>
      <w:r>
        <w:rPr>
          <w:rFonts w:eastAsia="仿宋_GB2312" w:hint="eastAsia"/>
          <w:sz w:val="30"/>
          <w:szCs w:val="30"/>
        </w:rPr>
        <w:t>行业</w:t>
      </w:r>
      <w:r w:rsidRPr="00AB5488">
        <w:rPr>
          <w:rFonts w:eastAsia="仿宋_GB2312"/>
          <w:sz w:val="30"/>
          <w:szCs w:val="30"/>
        </w:rPr>
        <w:t>重点实验室</w:t>
      </w:r>
      <w:r>
        <w:rPr>
          <w:rFonts w:eastAsia="仿宋_GB2312" w:hint="eastAsia"/>
          <w:sz w:val="30"/>
          <w:szCs w:val="30"/>
        </w:rPr>
        <w:t>前三年度</w:t>
      </w:r>
      <w:r w:rsidRPr="00AB5488">
        <w:rPr>
          <w:rFonts w:eastAsia="仿宋_GB2312"/>
          <w:sz w:val="30"/>
          <w:szCs w:val="30"/>
        </w:rPr>
        <w:t>的整体运行状况进行综合评价，指标包括</w:t>
      </w:r>
      <w:r w:rsidRPr="00AB5488">
        <w:rPr>
          <w:rFonts w:eastAsia="仿宋_GB2312" w:hint="eastAsia"/>
          <w:sz w:val="30"/>
          <w:szCs w:val="30"/>
        </w:rPr>
        <w:t>：</w:t>
      </w:r>
      <w:r w:rsidRPr="00AB5488">
        <w:rPr>
          <w:rFonts w:eastAsia="仿宋_GB2312"/>
          <w:sz w:val="30"/>
          <w:szCs w:val="30"/>
        </w:rPr>
        <w:t>研究水平与贡献、队伍建设与人才培养、开放交流与运行管理</w:t>
      </w:r>
      <w:r w:rsidRPr="00AB5488">
        <w:rPr>
          <w:rFonts w:eastAsia="仿宋_GB2312" w:hint="eastAsia"/>
          <w:sz w:val="30"/>
          <w:szCs w:val="30"/>
        </w:rPr>
        <w:t>等</w:t>
      </w:r>
      <w:r w:rsidRPr="00AB5488">
        <w:rPr>
          <w:rFonts w:eastAsia="仿宋_GB2312"/>
          <w:sz w:val="30"/>
          <w:szCs w:val="30"/>
        </w:rPr>
        <w:t>。</w:t>
      </w:r>
    </w:p>
    <w:p w:rsidR="00DE54B7" w:rsidRPr="000805D4" w:rsidRDefault="00DE54B7" w:rsidP="006D3E69">
      <w:pPr>
        <w:spacing w:line="580" w:lineRule="exact"/>
        <w:ind w:firstLineChars="200" w:firstLine="602"/>
        <w:rPr>
          <w:rFonts w:eastAsia="仿宋_GB2312"/>
          <w:b/>
          <w:sz w:val="30"/>
          <w:szCs w:val="30"/>
        </w:rPr>
      </w:pPr>
      <w:r w:rsidRPr="00F33217">
        <w:rPr>
          <w:rFonts w:eastAsia="仿宋_GB2312" w:hint="eastAsia"/>
          <w:b/>
          <w:sz w:val="30"/>
          <w:szCs w:val="30"/>
        </w:rPr>
        <w:t>第</w:t>
      </w:r>
      <w:r>
        <w:rPr>
          <w:rFonts w:eastAsia="仿宋_GB2312" w:hint="eastAsia"/>
          <w:b/>
          <w:sz w:val="30"/>
          <w:szCs w:val="30"/>
        </w:rPr>
        <w:t>二十三</w:t>
      </w:r>
      <w:r w:rsidRPr="00F33217">
        <w:rPr>
          <w:rFonts w:eastAsia="仿宋_GB2312" w:hint="eastAsia"/>
          <w:b/>
          <w:sz w:val="30"/>
          <w:szCs w:val="30"/>
        </w:rPr>
        <w:t>条</w:t>
      </w:r>
      <w:r w:rsidRPr="00F33217">
        <w:rPr>
          <w:rFonts w:eastAsia="仿宋_GB2312" w:hint="eastAsia"/>
          <w:b/>
          <w:sz w:val="30"/>
          <w:szCs w:val="30"/>
        </w:rPr>
        <w:t xml:space="preserve">  </w:t>
      </w:r>
      <w:r w:rsidRPr="000805D4">
        <w:rPr>
          <w:rFonts w:eastAsia="仿宋_GB2312" w:hint="eastAsia"/>
          <w:sz w:val="30"/>
          <w:szCs w:val="30"/>
        </w:rPr>
        <w:t>行业重点实验室应于考核评估当年</w:t>
      </w:r>
      <w:r w:rsidR="006D3E69">
        <w:rPr>
          <w:rFonts w:eastAsia="仿宋_GB2312" w:hint="eastAsia"/>
          <w:sz w:val="30"/>
          <w:szCs w:val="30"/>
        </w:rPr>
        <w:t>联合会通知日期</w:t>
      </w:r>
      <w:r w:rsidRPr="000805D4">
        <w:rPr>
          <w:rFonts w:eastAsia="仿宋_GB2312" w:hint="eastAsia"/>
          <w:sz w:val="30"/>
          <w:szCs w:val="30"/>
        </w:rPr>
        <w:t>前将评估材料报联合会科技</w:t>
      </w:r>
      <w:r w:rsidR="000805D4">
        <w:rPr>
          <w:rFonts w:eastAsia="仿宋_GB2312" w:hint="eastAsia"/>
          <w:sz w:val="30"/>
          <w:szCs w:val="30"/>
        </w:rPr>
        <w:t>与装备</w:t>
      </w:r>
      <w:r w:rsidRPr="000805D4">
        <w:rPr>
          <w:rFonts w:eastAsia="仿宋_GB2312" w:hint="eastAsia"/>
          <w:sz w:val="30"/>
          <w:szCs w:val="30"/>
        </w:rPr>
        <w:t>部。联合会科技</w:t>
      </w:r>
      <w:r w:rsidR="000805D4">
        <w:rPr>
          <w:rFonts w:eastAsia="仿宋_GB2312" w:hint="eastAsia"/>
          <w:sz w:val="30"/>
          <w:szCs w:val="30"/>
        </w:rPr>
        <w:t>与装备</w:t>
      </w:r>
      <w:r w:rsidRPr="000805D4">
        <w:rPr>
          <w:rFonts w:eastAsia="仿宋_GB2312" w:hint="eastAsia"/>
          <w:sz w:val="30"/>
          <w:szCs w:val="30"/>
        </w:rPr>
        <w:t>部组织专家对行业重点实验室上报的评估材料及相关情况进行核查，形成评估结果。</w:t>
      </w:r>
    </w:p>
    <w:p w:rsidR="00DE54B7" w:rsidRPr="00CD0673" w:rsidRDefault="00DE54B7" w:rsidP="006D3E69">
      <w:pPr>
        <w:spacing w:line="580" w:lineRule="exact"/>
        <w:ind w:firstLineChars="200" w:firstLine="602"/>
        <w:rPr>
          <w:rFonts w:eastAsia="仿宋_GB2312"/>
          <w:sz w:val="30"/>
          <w:szCs w:val="30"/>
        </w:rPr>
      </w:pPr>
      <w:r w:rsidRPr="00CD0673">
        <w:rPr>
          <w:rFonts w:eastAsia="仿宋_GB2312" w:hint="eastAsia"/>
          <w:b/>
          <w:sz w:val="30"/>
          <w:szCs w:val="30"/>
        </w:rPr>
        <w:t>第二十</w:t>
      </w:r>
      <w:r>
        <w:rPr>
          <w:rFonts w:eastAsia="仿宋_GB2312" w:hint="eastAsia"/>
          <w:b/>
          <w:sz w:val="30"/>
          <w:szCs w:val="30"/>
        </w:rPr>
        <w:t>四</w:t>
      </w:r>
      <w:r w:rsidRPr="00CD0673">
        <w:rPr>
          <w:rFonts w:eastAsia="仿宋_GB2312" w:hint="eastAsia"/>
          <w:b/>
          <w:sz w:val="30"/>
          <w:szCs w:val="30"/>
        </w:rPr>
        <w:t>条</w:t>
      </w:r>
      <w:r w:rsidRPr="00CD0673">
        <w:rPr>
          <w:rFonts w:eastAsia="仿宋_GB2312" w:hint="eastAsia"/>
          <w:b/>
          <w:sz w:val="30"/>
          <w:szCs w:val="30"/>
        </w:rPr>
        <w:t xml:space="preserve">  </w:t>
      </w:r>
      <w:r w:rsidRPr="00CD0673">
        <w:rPr>
          <w:rFonts w:eastAsia="仿宋_GB2312" w:hint="eastAsia"/>
          <w:sz w:val="30"/>
          <w:szCs w:val="30"/>
        </w:rPr>
        <w:t>行业</w:t>
      </w:r>
      <w:r>
        <w:rPr>
          <w:rFonts w:eastAsia="仿宋_GB2312" w:hint="eastAsia"/>
          <w:sz w:val="30"/>
          <w:szCs w:val="30"/>
        </w:rPr>
        <w:t>重点实验室</w:t>
      </w:r>
      <w:r w:rsidRPr="00CD0673">
        <w:rPr>
          <w:rFonts w:eastAsia="仿宋_GB2312" w:hint="eastAsia"/>
          <w:sz w:val="30"/>
          <w:szCs w:val="30"/>
        </w:rPr>
        <w:t>评估结果有以下情况之一的评估为不合格：</w:t>
      </w:r>
    </w:p>
    <w:p w:rsidR="00DE54B7" w:rsidRPr="00CD0673" w:rsidRDefault="00DE54B7" w:rsidP="00DE54B7">
      <w:pPr>
        <w:spacing w:line="580" w:lineRule="exact"/>
        <w:ind w:firstLineChars="200" w:firstLine="600"/>
        <w:rPr>
          <w:rFonts w:eastAsia="仿宋_GB2312"/>
          <w:sz w:val="30"/>
          <w:szCs w:val="30"/>
        </w:rPr>
      </w:pPr>
      <w:r w:rsidRPr="00CD0673">
        <w:rPr>
          <w:rFonts w:eastAsia="仿宋_GB2312" w:hint="eastAsia"/>
          <w:sz w:val="30"/>
          <w:szCs w:val="30"/>
        </w:rPr>
        <w:t>（一）评审专家组认定评审材料不合格；</w:t>
      </w:r>
    </w:p>
    <w:p w:rsidR="00DE54B7" w:rsidRPr="00CD0673" w:rsidRDefault="00DE54B7" w:rsidP="00DE54B7">
      <w:pPr>
        <w:spacing w:line="580" w:lineRule="exact"/>
        <w:ind w:firstLineChars="200" w:firstLine="600"/>
        <w:rPr>
          <w:rFonts w:eastAsia="仿宋_GB2312"/>
          <w:sz w:val="30"/>
          <w:szCs w:val="30"/>
        </w:rPr>
      </w:pPr>
      <w:r w:rsidRPr="00CD0673">
        <w:rPr>
          <w:rFonts w:eastAsia="仿宋_GB2312" w:hint="eastAsia"/>
          <w:sz w:val="30"/>
          <w:szCs w:val="30"/>
        </w:rPr>
        <w:t>（二）无不可抗拒因素，逾期一个月不上报评估材料；</w:t>
      </w:r>
    </w:p>
    <w:p w:rsidR="00DE54B7" w:rsidRPr="00CD0673" w:rsidRDefault="00DE54B7" w:rsidP="00DE54B7">
      <w:pPr>
        <w:spacing w:line="580" w:lineRule="exact"/>
        <w:ind w:firstLineChars="200" w:firstLine="600"/>
        <w:rPr>
          <w:rFonts w:eastAsia="仿宋_GB2312"/>
          <w:sz w:val="30"/>
          <w:szCs w:val="30"/>
        </w:rPr>
      </w:pPr>
      <w:r w:rsidRPr="00CD0673">
        <w:rPr>
          <w:rFonts w:eastAsia="仿宋_GB2312" w:hint="eastAsia"/>
          <w:sz w:val="30"/>
          <w:szCs w:val="30"/>
        </w:rPr>
        <w:t>（三）上报材料内容和数据严重虚假；</w:t>
      </w:r>
    </w:p>
    <w:p w:rsidR="00DE54B7" w:rsidRPr="00CD0673" w:rsidRDefault="00DE54B7" w:rsidP="00DE54B7">
      <w:pPr>
        <w:spacing w:line="580" w:lineRule="exact"/>
        <w:ind w:firstLineChars="200" w:firstLine="600"/>
        <w:rPr>
          <w:rFonts w:eastAsia="仿宋_GB2312"/>
          <w:sz w:val="30"/>
          <w:szCs w:val="30"/>
        </w:rPr>
      </w:pPr>
      <w:r w:rsidRPr="00CD0673">
        <w:rPr>
          <w:rFonts w:eastAsia="仿宋_GB2312" w:hint="eastAsia"/>
          <w:sz w:val="30"/>
          <w:szCs w:val="30"/>
        </w:rPr>
        <w:t>（四）有偷税、骗取出口退税及其他重大违规、违法行为。</w:t>
      </w:r>
    </w:p>
    <w:p w:rsidR="00DE54B7" w:rsidRDefault="00DE54B7" w:rsidP="006D3E69">
      <w:pPr>
        <w:spacing w:line="580" w:lineRule="exact"/>
        <w:ind w:firstLineChars="200" w:firstLine="602"/>
        <w:rPr>
          <w:rFonts w:eastAsia="仿宋_GB2312"/>
          <w:sz w:val="30"/>
          <w:szCs w:val="30"/>
        </w:rPr>
      </w:pPr>
      <w:r w:rsidRPr="00A3577B">
        <w:rPr>
          <w:rFonts w:eastAsia="仿宋_GB2312" w:hint="eastAsia"/>
          <w:b/>
          <w:sz w:val="30"/>
          <w:szCs w:val="30"/>
        </w:rPr>
        <w:t>第二十</w:t>
      </w:r>
      <w:r>
        <w:rPr>
          <w:rFonts w:eastAsia="仿宋_GB2312" w:hint="eastAsia"/>
          <w:b/>
          <w:sz w:val="30"/>
          <w:szCs w:val="30"/>
        </w:rPr>
        <w:t>六</w:t>
      </w:r>
      <w:r w:rsidRPr="00A3577B">
        <w:rPr>
          <w:rFonts w:eastAsia="仿宋_GB2312" w:hint="eastAsia"/>
          <w:b/>
          <w:sz w:val="30"/>
          <w:szCs w:val="30"/>
        </w:rPr>
        <w:t>条</w:t>
      </w:r>
      <w:r>
        <w:rPr>
          <w:rFonts w:eastAsia="仿宋_GB2312" w:hint="eastAsia"/>
          <w:sz w:val="30"/>
          <w:szCs w:val="30"/>
        </w:rPr>
        <w:t xml:space="preserve">  </w:t>
      </w:r>
      <w:r w:rsidRPr="00A3577B">
        <w:rPr>
          <w:rFonts w:eastAsia="仿宋_GB2312" w:hint="eastAsia"/>
          <w:sz w:val="30"/>
          <w:szCs w:val="30"/>
        </w:rPr>
        <w:t>评价结果报联合会批准后予以公布，</w:t>
      </w:r>
      <w:r w:rsidRPr="00AB5488">
        <w:rPr>
          <w:rFonts w:eastAsia="仿宋_GB2312"/>
          <w:sz w:val="30"/>
          <w:szCs w:val="30"/>
        </w:rPr>
        <w:t>评估</w:t>
      </w:r>
      <w:r>
        <w:rPr>
          <w:rFonts w:eastAsia="仿宋_GB2312" w:hint="eastAsia"/>
          <w:sz w:val="30"/>
          <w:szCs w:val="30"/>
        </w:rPr>
        <w:t>不合格</w:t>
      </w:r>
      <w:r w:rsidRPr="00AB5488">
        <w:rPr>
          <w:rFonts w:eastAsia="仿宋_GB2312"/>
          <w:sz w:val="30"/>
          <w:szCs w:val="30"/>
        </w:rPr>
        <w:t>的</w:t>
      </w:r>
      <w:r>
        <w:rPr>
          <w:rFonts w:eastAsia="仿宋_GB2312" w:hint="eastAsia"/>
          <w:sz w:val="30"/>
          <w:szCs w:val="30"/>
        </w:rPr>
        <w:t>实验室</w:t>
      </w:r>
      <w:r w:rsidRPr="00AB5488">
        <w:rPr>
          <w:rFonts w:eastAsia="仿宋_GB2312"/>
          <w:sz w:val="30"/>
          <w:szCs w:val="30"/>
        </w:rPr>
        <w:t>不再列入</w:t>
      </w:r>
      <w:r>
        <w:rPr>
          <w:rFonts w:eastAsia="仿宋_GB2312" w:hint="eastAsia"/>
          <w:sz w:val="30"/>
          <w:szCs w:val="30"/>
        </w:rPr>
        <w:t>行业</w:t>
      </w:r>
      <w:r w:rsidRPr="00AB5488">
        <w:rPr>
          <w:rFonts w:eastAsia="仿宋_GB2312"/>
          <w:sz w:val="30"/>
          <w:szCs w:val="30"/>
        </w:rPr>
        <w:t>重点实验室序列。</w:t>
      </w:r>
    </w:p>
    <w:p w:rsidR="00DE54B7" w:rsidRPr="00AB5488" w:rsidRDefault="00DE54B7" w:rsidP="006D3E69">
      <w:pPr>
        <w:spacing w:line="580" w:lineRule="exact"/>
        <w:ind w:firstLineChars="200" w:firstLine="602"/>
        <w:rPr>
          <w:rFonts w:eastAsia="仿宋_GB2312"/>
          <w:sz w:val="30"/>
          <w:szCs w:val="30"/>
        </w:rPr>
      </w:pPr>
      <w:r w:rsidRPr="00B637FF">
        <w:rPr>
          <w:rFonts w:eastAsia="仿宋_GB2312" w:hint="eastAsia"/>
          <w:b/>
          <w:sz w:val="30"/>
          <w:szCs w:val="30"/>
        </w:rPr>
        <w:t>第二十</w:t>
      </w:r>
      <w:r>
        <w:rPr>
          <w:rFonts w:eastAsia="仿宋_GB2312" w:hint="eastAsia"/>
          <w:b/>
          <w:sz w:val="30"/>
          <w:szCs w:val="30"/>
        </w:rPr>
        <w:t>七</w:t>
      </w:r>
      <w:r w:rsidRPr="00B637FF">
        <w:rPr>
          <w:rFonts w:eastAsia="仿宋_GB2312" w:hint="eastAsia"/>
          <w:b/>
          <w:sz w:val="30"/>
          <w:szCs w:val="30"/>
        </w:rPr>
        <w:t>条</w:t>
      </w:r>
      <w:r>
        <w:rPr>
          <w:rFonts w:eastAsia="仿宋_GB2312" w:hint="eastAsia"/>
          <w:sz w:val="30"/>
          <w:szCs w:val="30"/>
        </w:rPr>
        <w:t xml:space="preserve">  </w:t>
      </w:r>
      <w:r>
        <w:rPr>
          <w:rFonts w:eastAsia="仿宋_GB2312" w:hint="eastAsia"/>
          <w:sz w:val="30"/>
          <w:szCs w:val="30"/>
        </w:rPr>
        <w:t>联合会科技</w:t>
      </w:r>
      <w:r w:rsidR="000805D4">
        <w:rPr>
          <w:rFonts w:eastAsia="仿宋_GB2312" w:hint="eastAsia"/>
          <w:sz w:val="30"/>
          <w:szCs w:val="30"/>
        </w:rPr>
        <w:t>与装备</w:t>
      </w:r>
      <w:r>
        <w:rPr>
          <w:rFonts w:eastAsia="仿宋_GB2312" w:hint="eastAsia"/>
          <w:sz w:val="30"/>
          <w:szCs w:val="30"/>
        </w:rPr>
        <w:t>部将对行业重点实验室的科技项目优先推荐申请国家专项资金，并对其申请行业科技成果</w:t>
      </w:r>
      <w:r>
        <w:rPr>
          <w:rFonts w:eastAsia="仿宋_GB2312" w:hint="eastAsia"/>
          <w:sz w:val="30"/>
          <w:szCs w:val="30"/>
        </w:rPr>
        <w:lastRenderedPageBreak/>
        <w:t>鉴定，申报石化联合会科技奖励提供指导。</w:t>
      </w:r>
    </w:p>
    <w:p w:rsidR="00DE54B7" w:rsidRDefault="00DE54B7" w:rsidP="00DE54B7">
      <w:pPr>
        <w:spacing w:beforeLines="50" w:before="156" w:afterLines="50" w:after="156" w:line="360" w:lineRule="auto"/>
        <w:jc w:val="center"/>
        <w:rPr>
          <w:rFonts w:ascii="宋体" w:hAnsi="宋体"/>
          <w:b/>
          <w:sz w:val="32"/>
        </w:rPr>
      </w:pPr>
      <w:r>
        <w:rPr>
          <w:rFonts w:ascii="宋体" w:hAnsi="宋体" w:hint="eastAsia"/>
          <w:b/>
          <w:sz w:val="32"/>
        </w:rPr>
        <w:t>第六章  附  则</w:t>
      </w:r>
    </w:p>
    <w:p w:rsidR="00DE54B7" w:rsidRDefault="00DE54B7" w:rsidP="00DE54B7">
      <w:pPr>
        <w:spacing w:line="360" w:lineRule="auto"/>
        <w:ind w:firstLine="602"/>
        <w:rPr>
          <w:rFonts w:ascii="仿宋_GB2312" w:eastAsia="仿宋_GB2312" w:hAnsi="宋体"/>
          <w:sz w:val="30"/>
        </w:rPr>
      </w:pPr>
      <w:r>
        <w:rPr>
          <w:rFonts w:ascii="仿宋_GB2312" w:eastAsia="仿宋_GB2312" w:hAnsi="宋体" w:hint="eastAsia"/>
          <w:b/>
          <w:sz w:val="30"/>
        </w:rPr>
        <w:t>第二十八条</w:t>
      </w:r>
      <w:r>
        <w:rPr>
          <w:rFonts w:ascii="仿宋_GB2312" w:eastAsia="仿宋_GB2312" w:hAnsi="宋体" w:hint="eastAsia"/>
          <w:sz w:val="30"/>
        </w:rPr>
        <w:t xml:space="preserve"> 本办法自颁布之日起实施。</w:t>
      </w:r>
    </w:p>
    <w:p w:rsidR="00DE54B7" w:rsidRDefault="00DE54B7" w:rsidP="00DE54B7">
      <w:pPr>
        <w:spacing w:line="360" w:lineRule="auto"/>
        <w:ind w:firstLine="602"/>
        <w:rPr>
          <w:rFonts w:ascii="仿宋_GB2312" w:eastAsia="仿宋_GB2312" w:hAnsi="宋体"/>
          <w:sz w:val="30"/>
        </w:rPr>
      </w:pPr>
      <w:r>
        <w:rPr>
          <w:rFonts w:ascii="仿宋_GB2312" w:eastAsia="仿宋_GB2312" w:hAnsi="宋体" w:hint="eastAsia"/>
          <w:b/>
          <w:sz w:val="30"/>
        </w:rPr>
        <w:t xml:space="preserve">第二十九条 </w:t>
      </w:r>
      <w:r>
        <w:rPr>
          <w:rFonts w:ascii="仿宋_GB2312" w:eastAsia="仿宋_GB2312" w:hAnsi="宋体" w:hint="eastAsia"/>
          <w:sz w:val="30"/>
        </w:rPr>
        <w:t>联合会科技</w:t>
      </w:r>
      <w:r w:rsidR="000805D4">
        <w:rPr>
          <w:rFonts w:ascii="仿宋_GB2312" w:eastAsia="仿宋_GB2312" w:hAnsi="宋体" w:hint="eastAsia"/>
          <w:sz w:val="30"/>
        </w:rPr>
        <w:t>与装备</w:t>
      </w:r>
      <w:r>
        <w:rPr>
          <w:rFonts w:ascii="仿宋_GB2312" w:eastAsia="仿宋_GB2312" w:hAnsi="宋体" w:hint="eastAsia"/>
          <w:sz w:val="30"/>
        </w:rPr>
        <w:t>部负责制定本办法的实施细则。</w:t>
      </w:r>
    </w:p>
    <w:p w:rsidR="001D0132" w:rsidRDefault="00DE54B7" w:rsidP="00DE54B7">
      <w:pPr>
        <w:spacing w:line="360" w:lineRule="auto"/>
        <w:ind w:firstLine="602"/>
        <w:rPr>
          <w:rFonts w:ascii="仿宋_GB2312" w:eastAsia="仿宋_GB2312" w:hAnsi="宋体"/>
          <w:sz w:val="30"/>
        </w:rPr>
      </w:pPr>
      <w:r>
        <w:rPr>
          <w:rFonts w:ascii="仿宋_GB2312" w:eastAsia="仿宋_GB2312" w:hAnsi="宋体" w:hint="eastAsia"/>
          <w:b/>
          <w:sz w:val="30"/>
        </w:rPr>
        <w:t xml:space="preserve">第三十条 </w:t>
      </w:r>
      <w:r>
        <w:rPr>
          <w:rFonts w:ascii="仿宋_GB2312" w:eastAsia="仿宋_GB2312" w:hAnsi="宋体" w:hint="eastAsia"/>
          <w:sz w:val="30"/>
        </w:rPr>
        <w:t>本办法由联合会科技</w:t>
      </w:r>
      <w:r w:rsidR="000805D4">
        <w:rPr>
          <w:rFonts w:ascii="仿宋_GB2312" w:eastAsia="仿宋_GB2312" w:hAnsi="宋体" w:hint="eastAsia"/>
          <w:sz w:val="30"/>
        </w:rPr>
        <w:t>与装备</w:t>
      </w:r>
      <w:r>
        <w:rPr>
          <w:rFonts w:ascii="仿宋_GB2312" w:eastAsia="仿宋_GB2312" w:hAnsi="宋体" w:hint="eastAsia"/>
          <w:sz w:val="30"/>
        </w:rPr>
        <w:t>部负责解释。</w:t>
      </w:r>
    </w:p>
    <w:p w:rsidR="000805D4" w:rsidRDefault="000805D4" w:rsidP="00DE54B7">
      <w:pPr>
        <w:spacing w:line="360" w:lineRule="auto"/>
        <w:ind w:firstLine="602"/>
        <w:rPr>
          <w:rFonts w:ascii="仿宋_GB2312" w:eastAsia="仿宋_GB2312" w:hAnsi="宋体"/>
          <w:sz w:val="30"/>
        </w:rPr>
      </w:pPr>
    </w:p>
    <w:p w:rsidR="000805D4" w:rsidRDefault="000805D4" w:rsidP="00DE54B7">
      <w:pPr>
        <w:spacing w:line="360" w:lineRule="auto"/>
        <w:ind w:firstLine="602"/>
        <w:rPr>
          <w:rFonts w:ascii="仿宋_GB2312" w:eastAsia="仿宋_GB2312" w:hAnsi="宋体"/>
          <w:sz w:val="30"/>
        </w:rPr>
      </w:pPr>
    </w:p>
    <w:p w:rsidR="000805D4" w:rsidRDefault="000805D4" w:rsidP="00DE54B7">
      <w:pPr>
        <w:spacing w:line="360" w:lineRule="auto"/>
        <w:ind w:firstLine="602"/>
        <w:rPr>
          <w:rFonts w:ascii="仿宋_GB2312" w:eastAsia="仿宋_GB2312" w:hAnsi="宋体"/>
          <w:sz w:val="30"/>
        </w:rPr>
      </w:pPr>
    </w:p>
    <w:p w:rsidR="000805D4" w:rsidRDefault="000805D4" w:rsidP="00DE54B7">
      <w:pPr>
        <w:spacing w:line="360" w:lineRule="auto"/>
        <w:ind w:firstLine="602"/>
        <w:rPr>
          <w:rFonts w:ascii="仿宋_GB2312" w:eastAsia="仿宋_GB2312" w:hAnsi="宋体"/>
          <w:sz w:val="30"/>
        </w:rPr>
      </w:pPr>
    </w:p>
    <w:p w:rsidR="000805D4" w:rsidRDefault="000805D4" w:rsidP="00DE54B7">
      <w:pPr>
        <w:spacing w:line="360" w:lineRule="auto"/>
        <w:ind w:firstLine="602"/>
        <w:rPr>
          <w:rFonts w:ascii="仿宋_GB2312" w:eastAsia="仿宋_GB2312" w:hAnsi="宋体"/>
          <w:sz w:val="30"/>
        </w:rPr>
      </w:pPr>
      <w:r>
        <w:rPr>
          <w:rFonts w:ascii="仿宋_GB2312" w:eastAsia="仿宋_GB2312" w:hAnsi="宋体" w:hint="eastAsia"/>
          <w:sz w:val="30"/>
        </w:rPr>
        <w:t>附件</w:t>
      </w:r>
      <w:r w:rsidR="004F3F2D">
        <w:rPr>
          <w:rFonts w:ascii="仿宋_GB2312" w:eastAsia="仿宋_GB2312" w:hAnsi="宋体" w:hint="eastAsia"/>
          <w:sz w:val="30"/>
        </w:rPr>
        <w:t>一</w:t>
      </w:r>
      <w:r>
        <w:rPr>
          <w:rFonts w:ascii="仿宋_GB2312" w:eastAsia="仿宋_GB2312" w:hAnsi="宋体" w:hint="eastAsia"/>
          <w:sz w:val="30"/>
        </w:rPr>
        <w:t>：石油和化工行业重点实验室申报书</w:t>
      </w:r>
    </w:p>
    <w:p w:rsidR="000805D4" w:rsidRDefault="000805D4" w:rsidP="00DE54B7">
      <w:pPr>
        <w:spacing w:line="360" w:lineRule="auto"/>
        <w:ind w:firstLine="602"/>
        <w:rPr>
          <w:rFonts w:ascii="仿宋_GB2312" w:eastAsia="仿宋_GB2312" w:hAnsi="宋体"/>
          <w:sz w:val="30"/>
        </w:rPr>
      </w:pPr>
      <w:r w:rsidRPr="000805D4">
        <w:rPr>
          <w:rFonts w:ascii="仿宋_GB2312" w:eastAsia="仿宋_GB2312" w:hAnsi="宋体" w:hint="eastAsia"/>
          <w:sz w:val="30"/>
        </w:rPr>
        <w:t>附件</w:t>
      </w:r>
      <w:r w:rsidR="004F3F2D">
        <w:rPr>
          <w:rFonts w:ascii="仿宋_GB2312" w:eastAsia="仿宋_GB2312" w:hAnsi="宋体" w:hint="eastAsia"/>
          <w:sz w:val="30"/>
        </w:rPr>
        <w:t>二</w:t>
      </w:r>
      <w:r w:rsidRPr="000805D4">
        <w:rPr>
          <w:rFonts w:ascii="仿宋_GB2312" w:eastAsia="仿宋_GB2312" w:hAnsi="宋体" w:hint="eastAsia"/>
          <w:sz w:val="30"/>
        </w:rPr>
        <w:t>：石油和化工行业重点实验室打分表</w:t>
      </w:r>
    </w:p>
    <w:p w:rsidR="000805D4" w:rsidRDefault="000805D4" w:rsidP="00DE54B7">
      <w:pPr>
        <w:spacing w:line="360" w:lineRule="auto"/>
        <w:ind w:firstLine="602"/>
        <w:rPr>
          <w:rFonts w:ascii="仿宋_GB2312" w:eastAsia="仿宋_GB2312" w:hAnsi="宋体"/>
          <w:sz w:val="30"/>
        </w:rPr>
      </w:pPr>
    </w:p>
    <w:p w:rsidR="000805D4" w:rsidRDefault="000805D4" w:rsidP="00DE54B7">
      <w:pPr>
        <w:spacing w:line="360" w:lineRule="auto"/>
        <w:ind w:firstLine="602"/>
        <w:rPr>
          <w:rFonts w:ascii="仿宋_GB2312" w:eastAsia="仿宋_GB2312" w:hAnsi="宋体"/>
          <w:sz w:val="30"/>
        </w:rPr>
      </w:pPr>
    </w:p>
    <w:p w:rsidR="000805D4" w:rsidRDefault="000805D4" w:rsidP="00DE54B7">
      <w:pPr>
        <w:spacing w:line="360" w:lineRule="auto"/>
        <w:ind w:firstLine="602"/>
        <w:rPr>
          <w:rFonts w:ascii="仿宋_GB2312" w:eastAsia="仿宋_GB2312" w:hAnsi="宋体"/>
          <w:sz w:val="30"/>
        </w:rPr>
      </w:pPr>
    </w:p>
    <w:p w:rsidR="000805D4" w:rsidRDefault="000805D4" w:rsidP="00DE54B7">
      <w:pPr>
        <w:spacing w:line="360" w:lineRule="auto"/>
        <w:ind w:firstLine="602"/>
        <w:rPr>
          <w:rFonts w:ascii="仿宋_GB2312" w:eastAsia="仿宋_GB2312" w:hAnsi="宋体"/>
          <w:sz w:val="30"/>
        </w:rPr>
      </w:pPr>
    </w:p>
    <w:p w:rsidR="000805D4" w:rsidRDefault="000805D4" w:rsidP="00DE54B7">
      <w:pPr>
        <w:spacing w:line="360" w:lineRule="auto"/>
        <w:ind w:firstLine="602"/>
        <w:rPr>
          <w:rFonts w:ascii="仿宋_GB2312" w:eastAsia="仿宋_GB2312" w:hAnsi="宋体"/>
          <w:sz w:val="30"/>
        </w:rPr>
      </w:pPr>
    </w:p>
    <w:p w:rsidR="000805D4" w:rsidRDefault="000805D4" w:rsidP="006D3E69">
      <w:pPr>
        <w:spacing w:line="360" w:lineRule="auto"/>
        <w:rPr>
          <w:rFonts w:ascii="仿宋_GB2312" w:eastAsia="仿宋_GB2312" w:hAnsi="宋体"/>
          <w:sz w:val="30"/>
        </w:rPr>
      </w:pPr>
    </w:p>
    <w:p w:rsidR="009B7505" w:rsidRDefault="009B7505" w:rsidP="000805D4">
      <w:pPr>
        <w:widowControl/>
        <w:spacing w:line="440" w:lineRule="exact"/>
        <w:rPr>
          <w:rFonts w:eastAsia="仿宋_GB2312"/>
          <w:kern w:val="0"/>
          <w:sz w:val="28"/>
          <w:szCs w:val="28"/>
        </w:rPr>
      </w:pPr>
      <w:r>
        <w:rPr>
          <w:rFonts w:eastAsia="仿宋_GB2312"/>
          <w:kern w:val="0"/>
          <w:sz w:val="28"/>
          <w:szCs w:val="28"/>
        </w:rPr>
        <w:br w:type="page"/>
      </w:r>
    </w:p>
    <w:p w:rsidR="000805D4" w:rsidRPr="00E9136B" w:rsidRDefault="000805D4" w:rsidP="000805D4">
      <w:pPr>
        <w:widowControl/>
        <w:spacing w:line="440" w:lineRule="exact"/>
        <w:rPr>
          <w:rFonts w:eastAsia="仿宋_GB2312"/>
          <w:b/>
          <w:kern w:val="0"/>
          <w:sz w:val="28"/>
          <w:szCs w:val="28"/>
        </w:rPr>
      </w:pPr>
      <w:r w:rsidRPr="00E9136B">
        <w:rPr>
          <w:rFonts w:eastAsia="仿宋_GB2312"/>
          <w:kern w:val="0"/>
          <w:sz w:val="28"/>
          <w:szCs w:val="28"/>
        </w:rPr>
        <w:lastRenderedPageBreak/>
        <w:t>附件</w:t>
      </w:r>
      <w:r w:rsidR="004F3F2D">
        <w:rPr>
          <w:rFonts w:eastAsia="仿宋_GB2312" w:hint="eastAsia"/>
          <w:kern w:val="0"/>
          <w:sz w:val="28"/>
          <w:szCs w:val="28"/>
        </w:rPr>
        <w:t>一</w:t>
      </w:r>
      <w:r>
        <w:rPr>
          <w:rFonts w:eastAsia="仿宋_GB2312" w:hint="eastAsia"/>
          <w:kern w:val="0"/>
          <w:sz w:val="28"/>
          <w:szCs w:val="28"/>
        </w:rPr>
        <w:t>：</w:t>
      </w:r>
    </w:p>
    <w:p w:rsidR="000805D4" w:rsidRPr="00E9136B" w:rsidRDefault="000805D4" w:rsidP="006D3E69">
      <w:pPr>
        <w:widowControl/>
        <w:spacing w:line="440" w:lineRule="exact"/>
        <w:ind w:firstLineChars="224" w:firstLine="630"/>
        <w:jc w:val="center"/>
        <w:rPr>
          <w:rFonts w:eastAsia="仿宋_GB2312"/>
          <w:b/>
          <w:kern w:val="0"/>
          <w:sz w:val="28"/>
          <w:szCs w:val="28"/>
        </w:rPr>
      </w:pPr>
    </w:p>
    <w:p w:rsidR="000805D4" w:rsidRPr="00E9136B" w:rsidRDefault="000805D4" w:rsidP="006D3E69">
      <w:pPr>
        <w:widowControl/>
        <w:spacing w:line="440" w:lineRule="exact"/>
        <w:ind w:firstLineChars="224" w:firstLine="630"/>
        <w:jc w:val="center"/>
        <w:rPr>
          <w:rFonts w:eastAsia="仿宋_GB2312"/>
          <w:b/>
          <w:kern w:val="0"/>
          <w:sz w:val="28"/>
          <w:szCs w:val="28"/>
        </w:rPr>
      </w:pPr>
    </w:p>
    <w:p w:rsidR="000805D4" w:rsidRPr="00E9136B" w:rsidRDefault="000805D4" w:rsidP="006D3E69">
      <w:pPr>
        <w:widowControl/>
        <w:spacing w:line="440" w:lineRule="exact"/>
        <w:ind w:firstLineChars="224" w:firstLine="630"/>
        <w:jc w:val="center"/>
        <w:rPr>
          <w:rFonts w:eastAsia="仿宋_GB2312"/>
          <w:b/>
          <w:kern w:val="0"/>
          <w:sz w:val="28"/>
          <w:szCs w:val="28"/>
        </w:rPr>
      </w:pPr>
    </w:p>
    <w:p w:rsidR="000805D4" w:rsidRPr="00E9136B" w:rsidRDefault="000805D4" w:rsidP="006D3E69">
      <w:pPr>
        <w:widowControl/>
        <w:spacing w:line="440" w:lineRule="exact"/>
        <w:ind w:firstLineChars="224" w:firstLine="630"/>
        <w:jc w:val="center"/>
        <w:rPr>
          <w:rFonts w:eastAsia="仿宋_GB2312"/>
          <w:b/>
          <w:kern w:val="0"/>
          <w:sz w:val="28"/>
          <w:szCs w:val="28"/>
        </w:rPr>
      </w:pPr>
    </w:p>
    <w:p w:rsidR="000805D4" w:rsidRPr="00E9136B" w:rsidRDefault="000805D4" w:rsidP="006D3E69">
      <w:pPr>
        <w:widowControl/>
        <w:spacing w:line="440" w:lineRule="exact"/>
        <w:ind w:firstLineChars="224" w:firstLine="630"/>
        <w:jc w:val="center"/>
        <w:rPr>
          <w:rFonts w:eastAsia="仿宋_GB2312"/>
          <w:b/>
          <w:kern w:val="0"/>
          <w:sz w:val="28"/>
          <w:szCs w:val="28"/>
        </w:rPr>
      </w:pPr>
    </w:p>
    <w:p w:rsidR="000805D4" w:rsidRPr="00E9136B" w:rsidRDefault="000805D4" w:rsidP="000805D4">
      <w:pPr>
        <w:widowControl/>
        <w:spacing w:line="800" w:lineRule="exact"/>
        <w:jc w:val="center"/>
        <w:rPr>
          <w:rFonts w:eastAsia="黑体"/>
          <w:kern w:val="0"/>
          <w:sz w:val="48"/>
          <w:szCs w:val="48"/>
        </w:rPr>
      </w:pPr>
      <w:r>
        <w:rPr>
          <w:rFonts w:eastAsia="黑体" w:hint="eastAsia"/>
          <w:kern w:val="0"/>
          <w:sz w:val="48"/>
          <w:szCs w:val="48"/>
        </w:rPr>
        <w:t>石油和化工</w:t>
      </w:r>
      <w:r w:rsidRPr="00E9136B">
        <w:rPr>
          <w:rFonts w:eastAsia="黑体"/>
          <w:kern w:val="0"/>
          <w:sz w:val="48"/>
          <w:szCs w:val="48"/>
        </w:rPr>
        <w:t>行业重点实验室</w:t>
      </w:r>
    </w:p>
    <w:p w:rsidR="000805D4" w:rsidRPr="00E9136B" w:rsidRDefault="000805D4" w:rsidP="000805D4">
      <w:pPr>
        <w:widowControl/>
        <w:spacing w:beforeLines="100" w:before="312" w:line="400" w:lineRule="exact"/>
        <w:jc w:val="center"/>
        <w:rPr>
          <w:rFonts w:eastAsia="黑体"/>
          <w:kern w:val="0"/>
          <w:sz w:val="48"/>
          <w:szCs w:val="48"/>
        </w:rPr>
      </w:pPr>
      <w:r w:rsidRPr="00E9136B">
        <w:rPr>
          <w:rFonts w:eastAsia="黑体"/>
          <w:kern w:val="0"/>
          <w:sz w:val="48"/>
          <w:szCs w:val="48"/>
        </w:rPr>
        <w:t>申</w:t>
      </w:r>
      <w:r w:rsidRPr="00E9136B">
        <w:rPr>
          <w:rFonts w:eastAsia="黑体"/>
          <w:kern w:val="0"/>
          <w:sz w:val="48"/>
          <w:szCs w:val="48"/>
        </w:rPr>
        <w:t xml:space="preserve"> </w:t>
      </w:r>
      <w:r>
        <w:rPr>
          <w:rFonts w:eastAsia="黑体" w:hint="eastAsia"/>
          <w:kern w:val="0"/>
          <w:sz w:val="48"/>
          <w:szCs w:val="48"/>
        </w:rPr>
        <w:t>报</w:t>
      </w:r>
      <w:r w:rsidRPr="00E9136B">
        <w:rPr>
          <w:rFonts w:eastAsia="黑体"/>
          <w:kern w:val="0"/>
          <w:sz w:val="48"/>
          <w:szCs w:val="48"/>
        </w:rPr>
        <w:t xml:space="preserve"> </w:t>
      </w:r>
      <w:r w:rsidRPr="00E9136B">
        <w:rPr>
          <w:rFonts w:eastAsia="黑体"/>
          <w:kern w:val="0"/>
          <w:sz w:val="48"/>
          <w:szCs w:val="48"/>
        </w:rPr>
        <w:t>书</w:t>
      </w:r>
    </w:p>
    <w:p w:rsidR="000805D4" w:rsidRPr="00E9136B" w:rsidRDefault="000805D4" w:rsidP="000805D4">
      <w:pPr>
        <w:widowControl/>
        <w:spacing w:beforeLines="100" w:before="312" w:line="400" w:lineRule="exact"/>
        <w:jc w:val="center"/>
        <w:rPr>
          <w:rFonts w:eastAsia="仿宋_GB2312"/>
          <w:b/>
          <w:kern w:val="0"/>
        </w:rPr>
      </w:pPr>
    </w:p>
    <w:p w:rsidR="000805D4" w:rsidRPr="00E9136B" w:rsidRDefault="000805D4" w:rsidP="000805D4"/>
    <w:p w:rsidR="000805D4" w:rsidRPr="00E9136B" w:rsidRDefault="000805D4" w:rsidP="000805D4"/>
    <w:p w:rsidR="000805D4" w:rsidRPr="00E9136B" w:rsidRDefault="000805D4" w:rsidP="000805D4"/>
    <w:p w:rsidR="000805D4" w:rsidRPr="00E9136B" w:rsidRDefault="000805D4" w:rsidP="000805D4"/>
    <w:p w:rsidR="000805D4" w:rsidRPr="00E9136B" w:rsidRDefault="000805D4" w:rsidP="000805D4">
      <w:pPr>
        <w:spacing w:before="100" w:beforeAutospacing="1" w:after="100" w:afterAutospacing="1" w:line="720" w:lineRule="auto"/>
        <w:ind w:leftChars="428" w:left="899"/>
        <w:rPr>
          <w:rFonts w:eastAsia="仿宋_GB2312"/>
          <w:b/>
          <w:sz w:val="32"/>
          <w:szCs w:val="32"/>
          <w:u w:val="single"/>
        </w:rPr>
      </w:pPr>
      <w:r w:rsidRPr="00E9136B">
        <w:rPr>
          <w:rFonts w:eastAsia="仿宋_GB2312"/>
          <w:b/>
          <w:sz w:val="32"/>
          <w:szCs w:val="32"/>
        </w:rPr>
        <w:t>实验室名称：</w:t>
      </w:r>
      <w:r w:rsidRPr="00E9136B">
        <w:rPr>
          <w:rFonts w:eastAsia="仿宋_GB2312"/>
          <w:sz w:val="32"/>
          <w:szCs w:val="32"/>
          <w:u w:val="single"/>
        </w:rPr>
        <w:t xml:space="preserve">                           </w:t>
      </w:r>
    </w:p>
    <w:p w:rsidR="000805D4" w:rsidRPr="00E9136B" w:rsidRDefault="000805D4" w:rsidP="000805D4">
      <w:pPr>
        <w:spacing w:beforeLines="50" w:before="156" w:afterLines="50" w:after="156"/>
        <w:ind w:leftChars="428" w:left="899"/>
        <w:rPr>
          <w:rFonts w:eastAsia="仿宋_GB2312"/>
          <w:b/>
          <w:sz w:val="32"/>
          <w:szCs w:val="32"/>
        </w:rPr>
      </w:pPr>
      <w:r w:rsidRPr="000805D4">
        <w:rPr>
          <w:rFonts w:eastAsia="仿宋_GB2312"/>
          <w:b/>
          <w:spacing w:val="53"/>
          <w:kern w:val="0"/>
          <w:sz w:val="32"/>
          <w:szCs w:val="32"/>
          <w:fitText w:val="1605" w:id="919253761"/>
        </w:rPr>
        <w:t>申请单</w:t>
      </w:r>
      <w:r w:rsidRPr="000805D4">
        <w:rPr>
          <w:rFonts w:eastAsia="仿宋_GB2312"/>
          <w:b/>
          <w:spacing w:val="1"/>
          <w:kern w:val="0"/>
          <w:sz w:val="32"/>
          <w:szCs w:val="32"/>
          <w:fitText w:val="1605" w:id="919253761"/>
        </w:rPr>
        <w:t>位</w:t>
      </w:r>
      <w:r w:rsidRPr="00E9136B">
        <w:rPr>
          <w:rFonts w:eastAsia="仿宋_GB2312"/>
          <w:b/>
          <w:sz w:val="32"/>
          <w:szCs w:val="32"/>
        </w:rPr>
        <w:t>：</w:t>
      </w:r>
      <w:r w:rsidRPr="00E9136B">
        <w:rPr>
          <w:rFonts w:eastAsia="仿宋_GB2312"/>
          <w:b/>
          <w:sz w:val="32"/>
          <w:szCs w:val="32"/>
          <w:u w:val="single"/>
        </w:rPr>
        <w:t xml:space="preserve">                           </w:t>
      </w:r>
      <w:r w:rsidRPr="00E9136B">
        <w:rPr>
          <w:rFonts w:eastAsia="仿宋_GB2312"/>
          <w:sz w:val="32"/>
          <w:szCs w:val="32"/>
        </w:rPr>
        <w:t>（公章）</w:t>
      </w:r>
    </w:p>
    <w:p w:rsidR="000805D4" w:rsidRPr="00E9136B" w:rsidRDefault="000805D4" w:rsidP="000805D4">
      <w:pPr>
        <w:spacing w:beforeLines="50" w:before="156" w:afterLines="50" w:after="156" w:line="720" w:lineRule="auto"/>
        <w:ind w:leftChars="428" w:left="899"/>
        <w:rPr>
          <w:rFonts w:eastAsia="仿宋_GB2312"/>
          <w:b/>
          <w:sz w:val="32"/>
          <w:szCs w:val="32"/>
        </w:rPr>
      </w:pPr>
    </w:p>
    <w:p w:rsidR="000805D4" w:rsidRPr="00E9136B" w:rsidRDefault="000805D4" w:rsidP="000805D4">
      <w:pPr>
        <w:rPr>
          <w:b/>
          <w:sz w:val="32"/>
          <w:szCs w:val="32"/>
          <w:u w:val="single"/>
        </w:rPr>
      </w:pPr>
    </w:p>
    <w:p w:rsidR="000805D4" w:rsidRPr="00E9136B" w:rsidRDefault="000805D4" w:rsidP="000805D4">
      <w:pPr>
        <w:rPr>
          <w:b/>
          <w:sz w:val="32"/>
          <w:szCs w:val="32"/>
          <w:u w:val="single"/>
        </w:rPr>
      </w:pPr>
    </w:p>
    <w:p w:rsidR="000805D4" w:rsidRPr="00E9136B" w:rsidRDefault="000805D4" w:rsidP="000805D4">
      <w:pPr>
        <w:rPr>
          <w:b/>
          <w:sz w:val="32"/>
          <w:szCs w:val="32"/>
          <w:u w:val="single"/>
        </w:rPr>
      </w:pPr>
    </w:p>
    <w:p w:rsidR="000805D4" w:rsidRPr="00E9136B" w:rsidRDefault="000805D4" w:rsidP="000805D4">
      <w:pPr>
        <w:spacing w:line="800" w:lineRule="exact"/>
        <w:jc w:val="center"/>
        <w:rPr>
          <w:rFonts w:eastAsia="仿宋_GB2312"/>
          <w:b/>
          <w:sz w:val="32"/>
          <w:szCs w:val="32"/>
        </w:rPr>
      </w:pPr>
      <w:r>
        <w:rPr>
          <w:rFonts w:eastAsia="仿宋_GB2312" w:hint="eastAsia"/>
          <w:b/>
          <w:sz w:val="32"/>
          <w:szCs w:val="32"/>
        </w:rPr>
        <w:t>中国石油和化学工业联合会</w:t>
      </w:r>
    </w:p>
    <w:p w:rsidR="000805D4" w:rsidRDefault="000805D4" w:rsidP="000805D4">
      <w:pPr>
        <w:spacing w:line="800" w:lineRule="exact"/>
        <w:jc w:val="center"/>
        <w:rPr>
          <w:rFonts w:eastAsia="仿宋_GB2312"/>
          <w:b/>
          <w:sz w:val="32"/>
          <w:szCs w:val="32"/>
        </w:rPr>
      </w:pPr>
      <w:r w:rsidRPr="00E9136B">
        <w:rPr>
          <w:rFonts w:eastAsia="仿宋_GB2312"/>
          <w:b/>
          <w:sz w:val="32"/>
          <w:szCs w:val="32"/>
        </w:rPr>
        <w:t>二</w:t>
      </w:r>
      <w:r w:rsidRPr="00E9136B">
        <w:rPr>
          <w:rFonts w:eastAsia="仿宋_GB2312"/>
          <w:b/>
          <w:sz w:val="32"/>
          <w:szCs w:val="32"/>
        </w:rPr>
        <w:t>Ο</w:t>
      </w:r>
      <w:r w:rsidRPr="00E9136B">
        <w:rPr>
          <w:rFonts w:eastAsia="仿宋_GB2312"/>
          <w:b/>
          <w:sz w:val="32"/>
          <w:szCs w:val="32"/>
        </w:rPr>
        <w:t>一</w:t>
      </w:r>
      <w:r w:rsidR="006D3E69">
        <w:rPr>
          <w:rFonts w:eastAsia="仿宋_GB2312" w:hint="eastAsia"/>
          <w:b/>
          <w:sz w:val="32"/>
          <w:szCs w:val="32"/>
        </w:rPr>
        <w:t>七</w:t>
      </w:r>
      <w:r w:rsidRPr="00E9136B">
        <w:rPr>
          <w:rFonts w:eastAsia="仿宋_GB2312"/>
          <w:b/>
          <w:sz w:val="32"/>
          <w:szCs w:val="32"/>
        </w:rPr>
        <w:t>年</w:t>
      </w:r>
      <w:r w:rsidRPr="00E9136B">
        <w:rPr>
          <w:rFonts w:eastAsia="仿宋_GB2312"/>
          <w:b/>
          <w:sz w:val="32"/>
          <w:szCs w:val="32"/>
        </w:rPr>
        <w:t xml:space="preserve">  </w:t>
      </w:r>
      <w:r w:rsidRPr="00E9136B">
        <w:rPr>
          <w:rFonts w:eastAsia="仿宋_GB2312"/>
          <w:b/>
          <w:sz w:val="32"/>
          <w:szCs w:val="32"/>
        </w:rPr>
        <w:t>月</w:t>
      </w:r>
      <w:r w:rsidRPr="00E9136B">
        <w:rPr>
          <w:rFonts w:eastAsia="仿宋_GB2312"/>
          <w:b/>
          <w:sz w:val="32"/>
          <w:szCs w:val="32"/>
        </w:rPr>
        <w:t xml:space="preserve">  </w:t>
      </w:r>
      <w:r w:rsidRPr="00E9136B">
        <w:rPr>
          <w:rFonts w:eastAsia="仿宋_GB2312"/>
          <w:b/>
          <w:sz w:val="32"/>
          <w:szCs w:val="32"/>
        </w:rPr>
        <w:t>日</w:t>
      </w:r>
    </w:p>
    <w:p w:rsidR="006D3E69" w:rsidRDefault="006D3E69" w:rsidP="000805D4">
      <w:pPr>
        <w:spacing w:line="800" w:lineRule="exact"/>
        <w:jc w:val="center"/>
        <w:rPr>
          <w:rFonts w:eastAsia="仿宋_GB2312"/>
          <w:b/>
          <w:sz w:val="32"/>
          <w:szCs w:val="32"/>
        </w:rPr>
      </w:pPr>
    </w:p>
    <w:p w:rsidR="000805D4" w:rsidRPr="00E9136B" w:rsidRDefault="000805D4" w:rsidP="000805D4">
      <w:pPr>
        <w:spacing w:line="800" w:lineRule="exact"/>
        <w:jc w:val="center"/>
        <w:rPr>
          <w:rFonts w:eastAsia="黑体"/>
          <w:sz w:val="32"/>
          <w:szCs w:val="32"/>
        </w:rPr>
      </w:pPr>
      <w:r w:rsidRPr="00E9136B">
        <w:rPr>
          <w:rFonts w:eastAsia="黑体"/>
          <w:sz w:val="32"/>
          <w:szCs w:val="32"/>
        </w:rPr>
        <w:lastRenderedPageBreak/>
        <w:t>申报单位基本信息表</w:t>
      </w: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540"/>
        <w:gridCol w:w="720"/>
        <w:gridCol w:w="516"/>
        <w:gridCol w:w="744"/>
        <w:gridCol w:w="492"/>
        <w:gridCol w:w="768"/>
        <w:gridCol w:w="540"/>
        <w:gridCol w:w="720"/>
        <w:gridCol w:w="540"/>
        <w:gridCol w:w="435"/>
        <w:gridCol w:w="360"/>
        <w:gridCol w:w="1593"/>
      </w:tblGrid>
      <w:tr w:rsidR="000805D4" w:rsidRPr="00E9136B" w:rsidTr="008C0411">
        <w:trPr>
          <w:trHeight w:val="675"/>
          <w:jc w:val="center"/>
        </w:trPr>
        <w:tc>
          <w:tcPr>
            <w:tcW w:w="1800" w:type="dxa"/>
            <w:vAlign w:val="center"/>
          </w:tcPr>
          <w:p w:rsidR="000805D4" w:rsidRPr="00E9136B" w:rsidRDefault="000805D4" w:rsidP="008C0411">
            <w:pPr>
              <w:widowControl/>
              <w:spacing w:line="440" w:lineRule="exact"/>
              <w:jc w:val="center"/>
              <w:rPr>
                <w:rFonts w:eastAsia="楷体_GB2312"/>
              </w:rPr>
            </w:pPr>
            <w:r w:rsidRPr="00E9136B">
              <w:rPr>
                <w:rFonts w:eastAsia="楷体_GB2312"/>
              </w:rPr>
              <w:t>实验室名称</w:t>
            </w:r>
          </w:p>
        </w:tc>
        <w:tc>
          <w:tcPr>
            <w:tcW w:w="4320" w:type="dxa"/>
            <w:gridSpan w:val="7"/>
            <w:vAlign w:val="center"/>
          </w:tcPr>
          <w:p w:rsidR="000805D4" w:rsidRPr="00E9136B" w:rsidRDefault="000805D4" w:rsidP="008C0411">
            <w:pPr>
              <w:widowControl/>
              <w:spacing w:line="440" w:lineRule="exact"/>
              <w:jc w:val="center"/>
              <w:rPr>
                <w:rFonts w:eastAsia="楷体_GB2312"/>
              </w:rPr>
            </w:pPr>
          </w:p>
        </w:tc>
        <w:tc>
          <w:tcPr>
            <w:tcW w:w="1695" w:type="dxa"/>
            <w:gridSpan w:val="3"/>
            <w:vAlign w:val="center"/>
          </w:tcPr>
          <w:p w:rsidR="000805D4" w:rsidRPr="00E9136B" w:rsidRDefault="000805D4" w:rsidP="008C0411">
            <w:pPr>
              <w:widowControl/>
              <w:spacing w:line="440" w:lineRule="exact"/>
              <w:jc w:val="center"/>
              <w:rPr>
                <w:rFonts w:eastAsia="楷体_GB2312"/>
              </w:rPr>
            </w:pPr>
            <w:r w:rsidRPr="00E9136B">
              <w:rPr>
                <w:rFonts w:eastAsia="楷体_GB2312"/>
              </w:rPr>
              <w:t>专业领域</w:t>
            </w:r>
          </w:p>
        </w:tc>
        <w:tc>
          <w:tcPr>
            <w:tcW w:w="1953" w:type="dxa"/>
            <w:gridSpan w:val="2"/>
            <w:vAlign w:val="center"/>
          </w:tcPr>
          <w:p w:rsidR="000805D4" w:rsidRPr="00E9136B" w:rsidRDefault="000805D4" w:rsidP="008C0411">
            <w:pPr>
              <w:widowControl/>
              <w:spacing w:line="440" w:lineRule="exact"/>
              <w:jc w:val="left"/>
              <w:rPr>
                <w:rFonts w:eastAsia="楷体_GB2312"/>
              </w:rPr>
            </w:pPr>
          </w:p>
        </w:tc>
      </w:tr>
      <w:tr w:rsidR="000805D4" w:rsidRPr="00E9136B" w:rsidTr="008C0411">
        <w:trPr>
          <w:trHeight w:val="525"/>
          <w:jc w:val="center"/>
        </w:trPr>
        <w:tc>
          <w:tcPr>
            <w:tcW w:w="1800" w:type="dxa"/>
            <w:vAlign w:val="center"/>
          </w:tcPr>
          <w:p w:rsidR="000805D4" w:rsidRPr="00E9136B" w:rsidRDefault="000805D4" w:rsidP="008C0411">
            <w:pPr>
              <w:widowControl/>
              <w:spacing w:line="440" w:lineRule="exact"/>
              <w:jc w:val="center"/>
              <w:rPr>
                <w:rFonts w:eastAsia="楷体_GB2312"/>
              </w:rPr>
            </w:pPr>
            <w:r w:rsidRPr="00E9136B">
              <w:rPr>
                <w:rFonts w:eastAsia="楷体_GB2312"/>
              </w:rPr>
              <w:t>单位名称</w:t>
            </w:r>
            <w:r>
              <w:rPr>
                <w:rFonts w:eastAsia="楷体_GB2312" w:hint="eastAsia"/>
              </w:rPr>
              <w:t>（联合申报要写所有单位）</w:t>
            </w:r>
          </w:p>
        </w:tc>
        <w:tc>
          <w:tcPr>
            <w:tcW w:w="4320" w:type="dxa"/>
            <w:gridSpan w:val="7"/>
            <w:vAlign w:val="center"/>
          </w:tcPr>
          <w:p w:rsidR="000805D4" w:rsidRPr="00E9136B" w:rsidRDefault="000805D4" w:rsidP="008C0411">
            <w:pPr>
              <w:widowControl/>
              <w:spacing w:line="440" w:lineRule="exact"/>
              <w:jc w:val="center"/>
              <w:rPr>
                <w:rFonts w:eastAsia="楷体_GB2312"/>
              </w:rPr>
            </w:pPr>
          </w:p>
        </w:tc>
        <w:tc>
          <w:tcPr>
            <w:tcW w:w="1695" w:type="dxa"/>
            <w:gridSpan w:val="3"/>
            <w:vAlign w:val="center"/>
          </w:tcPr>
          <w:p w:rsidR="000805D4" w:rsidRPr="00E9136B" w:rsidRDefault="000805D4" w:rsidP="008C0411">
            <w:pPr>
              <w:widowControl/>
              <w:spacing w:line="440" w:lineRule="exact"/>
              <w:jc w:val="center"/>
              <w:rPr>
                <w:rFonts w:eastAsia="楷体_GB2312"/>
              </w:rPr>
            </w:pPr>
            <w:r>
              <w:rPr>
                <w:rFonts w:eastAsia="楷体_GB2312" w:hint="eastAsia"/>
              </w:rPr>
              <w:t>牵头</w:t>
            </w:r>
            <w:r w:rsidRPr="00E9136B">
              <w:rPr>
                <w:rFonts w:eastAsia="楷体_GB2312"/>
              </w:rPr>
              <w:t>单位类别</w:t>
            </w:r>
          </w:p>
        </w:tc>
        <w:tc>
          <w:tcPr>
            <w:tcW w:w="1953" w:type="dxa"/>
            <w:gridSpan w:val="2"/>
            <w:vAlign w:val="center"/>
          </w:tcPr>
          <w:p w:rsidR="000805D4" w:rsidRPr="00E9136B" w:rsidRDefault="000805D4" w:rsidP="008C0411">
            <w:pPr>
              <w:widowControl/>
              <w:spacing w:line="440" w:lineRule="exact"/>
              <w:jc w:val="left"/>
              <w:rPr>
                <w:rFonts w:eastAsia="楷体_GB2312"/>
              </w:rPr>
            </w:pPr>
            <w:r w:rsidRPr="00E9136B">
              <w:rPr>
                <w:rFonts w:eastAsia="楷体_GB2312"/>
                <w:szCs w:val="21"/>
              </w:rPr>
              <w:t>院所</w:t>
            </w:r>
            <w:r>
              <w:rPr>
                <w:rFonts w:eastAsia="楷体_GB2312" w:hint="eastAsia"/>
                <w:szCs w:val="21"/>
              </w:rPr>
              <w:t xml:space="preserve"> </w:t>
            </w:r>
            <w:r>
              <w:rPr>
                <w:rFonts w:eastAsia="楷体_GB2312" w:hint="eastAsia"/>
                <w:szCs w:val="21"/>
              </w:rPr>
              <w:t>高校</w:t>
            </w:r>
            <w:r>
              <w:rPr>
                <w:rFonts w:eastAsia="楷体_GB2312" w:hint="eastAsia"/>
                <w:szCs w:val="21"/>
              </w:rPr>
              <w:t xml:space="preserve"> </w:t>
            </w:r>
            <w:r>
              <w:rPr>
                <w:rFonts w:eastAsia="楷体_GB2312" w:hint="eastAsia"/>
                <w:szCs w:val="21"/>
              </w:rPr>
              <w:t>企业</w:t>
            </w:r>
            <w:r>
              <w:rPr>
                <w:rFonts w:eastAsia="楷体_GB2312" w:hint="eastAsia"/>
                <w:szCs w:val="21"/>
              </w:rPr>
              <w:t xml:space="preserve"> </w:t>
            </w:r>
          </w:p>
        </w:tc>
      </w:tr>
      <w:tr w:rsidR="000805D4" w:rsidRPr="00E9136B" w:rsidTr="008C0411">
        <w:trPr>
          <w:trHeight w:val="525"/>
          <w:jc w:val="center"/>
        </w:trPr>
        <w:tc>
          <w:tcPr>
            <w:tcW w:w="1800" w:type="dxa"/>
            <w:vAlign w:val="center"/>
          </w:tcPr>
          <w:p w:rsidR="000805D4" w:rsidRPr="00E9136B" w:rsidRDefault="000805D4" w:rsidP="008C0411">
            <w:pPr>
              <w:widowControl/>
              <w:spacing w:line="440" w:lineRule="exact"/>
              <w:jc w:val="center"/>
              <w:rPr>
                <w:rFonts w:eastAsia="楷体_GB2312"/>
              </w:rPr>
            </w:pPr>
            <w:r w:rsidRPr="00E9136B">
              <w:rPr>
                <w:rFonts w:eastAsia="楷体_GB2312"/>
              </w:rPr>
              <w:t>主管部门</w:t>
            </w:r>
          </w:p>
        </w:tc>
        <w:tc>
          <w:tcPr>
            <w:tcW w:w="7968" w:type="dxa"/>
            <w:gridSpan w:val="12"/>
            <w:vAlign w:val="center"/>
          </w:tcPr>
          <w:p w:rsidR="000805D4" w:rsidRPr="00E9136B" w:rsidRDefault="000805D4" w:rsidP="008C0411">
            <w:pPr>
              <w:widowControl/>
              <w:spacing w:line="440" w:lineRule="exact"/>
              <w:jc w:val="left"/>
              <w:rPr>
                <w:rFonts w:eastAsia="楷体_GB2312"/>
                <w:szCs w:val="21"/>
              </w:rPr>
            </w:pPr>
          </w:p>
        </w:tc>
      </w:tr>
      <w:tr w:rsidR="000805D4" w:rsidRPr="00E9136B" w:rsidTr="008C0411">
        <w:trPr>
          <w:trHeight w:val="525"/>
          <w:jc w:val="center"/>
        </w:trPr>
        <w:tc>
          <w:tcPr>
            <w:tcW w:w="1800" w:type="dxa"/>
            <w:vAlign w:val="center"/>
          </w:tcPr>
          <w:p w:rsidR="000805D4" w:rsidRPr="00E9136B" w:rsidRDefault="000805D4" w:rsidP="008C0411">
            <w:pPr>
              <w:widowControl/>
              <w:spacing w:line="440" w:lineRule="exact"/>
              <w:jc w:val="center"/>
              <w:rPr>
                <w:rFonts w:eastAsia="楷体_GB2312"/>
              </w:rPr>
            </w:pPr>
            <w:r w:rsidRPr="00E9136B">
              <w:rPr>
                <w:rFonts w:eastAsia="楷体_GB2312"/>
              </w:rPr>
              <w:t>负</w:t>
            </w:r>
            <w:r w:rsidRPr="00E9136B">
              <w:rPr>
                <w:rFonts w:eastAsia="楷体_GB2312"/>
              </w:rPr>
              <w:t xml:space="preserve"> </w:t>
            </w:r>
            <w:r w:rsidRPr="00E9136B">
              <w:rPr>
                <w:rFonts w:eastAsia="楷体_GB2312"/>
              </w:rPr>
              <w:t>责</w:t>
            </w:r>
            <w:r w:rsidRPr="00E9136B">
              <w:rPr>
                <w:rFonts w:eastAsia="楷体_GB2312"/>
              </w:rPr>
              <w:t xml:space="preserve"> </w:t>
            </w:r>
            <w:r w:rsidRPr="00E9136B">
              <w:rPr>
                <w:rFonts w:eastAsia="楷体_GB2312"/>
              </w:rPr>
              <w:t>人</w:t>
            </w:r>
          </w:p>
        </w:tc>
        <w:tc>
          <w:tcPr>
            <w:tcW w:w="1776" w:type="dxa"/>
            <w:gridSpan w:val="3"/>
            <w:vAlign w:val="center"/>
          </w:tcPr>
          <w:p w:rsidR="000805D4" w:rsidRPr="00E9136B" w:rsidRDefault="000805D4" w:rsidP="008C0411">
            <w:pPr>
              <w:widowControl/>
              <w:spacing w:line="440" w:lineRule="exact"/>
              <w:jc w:val="center"/>
              <w:rPr>
                <w:rFonts w:eastAsia="楷体_GB2312"/>
              </w:rPr>
            </w:pPr>
          </w:p>
        </w:tc>
        <w:tc>
          <w:tcPr>
            <w:tcW w:w="1236" w:type="dxa"/>
            <w:gridSpan w:val="2"/>
            <w:vAlign w:val="center"/>
          </w:tcPr>
          <w:p w:rsidR="000805D4" w:rsidRPr="00E9136B" w:rsidRDefault="000805D4" w:rsidP="008C0411">
            <w:pPr>
              <w:widowControl/>
              <w:spacing w:line="440" w:lineRule="exact"/>
              <w:jc w:val="center"/>
              <w:rPr>
                <w:rFonts w:eastAsia="楷体_GB2312"/>
              </w:rPr>
            </w:pPr>
            <w:r w:rsidRPr="00E9136B">
              <w:rPr>
                <w:rFonts w:eastAsia="楷体_GB2312"/>
              </w:rPr>
              <w:t>手机</w:t>
            </w:r>
          </w:p>
        </w:tc>
        <w:tc>
          <w:tcPr>
            <w:tcW w:w="1308" w:type="dxa"/>
            <w:gridSpan w:val="2"/>
            <w:vAlign w:val="center"/>
          </w:tcPr>
          <w:p w:rsidR="000805D4" w:rsidRPr="00E9136B" w:rsidRDefault="000805D4" w:rsidP="008C0411">
            <w:pPr>
              <w:widowControl/>
              <w:spacing w:line="440" w:lineRule="exact"/>
              <w:jc w:val="center"/>
              <w:rPr>
                <w:rFonts w:eastAsia="楷体_GB2312"/>
              </w:rPr>
            </w:pPr>
          </w:p>
        </w:tc>
        <w:tc>
          <w:tcPr>
            <w:tcW w:w="1695" w:type="dxa"/>
            <w:gridSpan w:val="3"/>
            <w:vAlign w:val="center"/>
          </w:tcPr>
          <w:p w:rsidR="000805D4" w:rsidRPr="00E9136B" w:rsidRDefault="000805D4" w:rsidP="008C0411">
            <w:pPr>
              <w:widowControl/>
              <w:spacing w:line="440" w:lineRule="exact"/>
              <w:jc w:val="center"/>
              <w:rPr>
                <w:rFonts w:eastAsia="楷体_GB2312"/>
              </w:rPr>
            </w:pPr>
            <w:r w:rsidRPr="00E9136B">
              <w:rPr>
                <w:rFonts w:eastAsia="楷体_GB2312"/>
              </w:rPr>
              <w:t>电</w:t>
            </w:r>
            <w:r w:rsidRPr="00E9136B">
              <w:rPr>
                <w:rFonts w:eastAsia="楷体_GB2312"/>
              </w:rPr>
              <w:t xml:space="preserve">  </w:t>
            </w:r>
            <w:r w:rsidRPr="00E9136B">
              <w:rPr>
                <w:rFonts w:eastAsia="楷体_GB2312"/>
              </w:rPr>
              <w:t>话</w:t>
            </w:r>
          </w:p>
        </w:tc>
        <w:tc>
          <w:tcPr>
            <w:tcW w:w="1953" w:type="dxa"/>
            <w:gridSpan w:val="2"/>
            <w:vAlign w:val="center"/>
          </w:tcPr>
          <w:p w:rsidR="000805D4" w:rsidRPr="00E9136B" w:rsidRDefault="000805D4" w:rsidP="008C0411">
            <w:pPr>
              <w:widowControl/>
              <w:spacing w:line="440" w:lineRule="exact"/>
              <w:jc w:val="left"/>
              <w:rPr>
                <w:rFonts w:eastAsia="楷体_GB2312"/>
              </w:rPr>
            </w:pPr>
          </w:p>
        </w:tc>
      </w:tr>
      <w:tr w:rsidR="000805D4" w:rsidRPr="00E9136B" w:rsidTr="008C0411">
        <w:trPr>
          <w:trHeight w:val="525"/>
          <w:jc w:val="center"/>
        </w:trPr>
        <w:tc>
          <w:tcPr>
            <w:tcW w:w="1800" w:type="dxa"/>
            <w:vAlign w:val="center"/>
          </w:tcPr>
          <w:p w:rsidR="000805D4" w:rsidRPr="00E9136B" w:rsidRDefault="000805D4" w:rsidP="008C0411">
            <w:pPr>
              <w:widowControl/>
              <w:spacing w:line="440" w:lineRule="exact"/>
              <w:jc w:val="center"/>
              <w:rPr>
                <w:rFonts w:eastAsia="楷体_GB2312"/>
              </w:rPr>
            </w:pPr>
            <w:r w:rsidRPr="00E9136B">
              <w:rPr>
                <w:rFonts w:eastAsia="楷体_GB2312"/>
              </w:rPr>
              <w:t>联</w:t>
            </w:r>
            <w:r w:rsidRPr="00E9136B">
              <w:rPr>
                <w:rFonts w:eastAsia="楷体_GB2312"/>
              </w:rPr>
              <w:t xml:space="preserve"> </w:t>
            </w:r>
            <w:r w:rsidRPr="00E9136B">
              <w:rPr>
                <w:rFonts w:eastAsia="楷体_GB2312"/>
              </w:rPr>
              <w:t>系</w:t>
            </w:r>
            <w:r w:rsidRPr="00E9136B">
              <w:rPr>
                <w:rFonts w:eastAsia="楷体_GB2312"/>
              </w:rPr>
              <w:t xml:space="preserve"> </w:t>
            </w:r>
            <w:r w:rsidRPr="00E9136B">
              <w:rPr>
                <w:rFonts w:eastAsia="楷体_GB2312"/>
              </w:rPr>
              <w:t>人</w:t>
            </w:r>
          </w:p>
        </w:tc>
        <w:tc>
          <w:tcPr>
            <w:tcW w:w="1776" w:type="dxa"/>
            <w:gridSpan w:val="3"/>
            <w:vAlign w:val="center"/>
          </w:tcPr>
          <w:p w:rsidR="000805D4" w:rsidRPr="00E9136B" w:rsidRDefault="000805D4" w:rsidP="008C0411">
            <w:pPr>
              <w:widowControl/>
              <w:spacing w:line="440" w:lineRule="exact"/>
              <w:jc w:val="center"/>
              <w:rPr>
                <w:rFonts w:eastAsia="楷体_GB2312"/>
              </w:rPr>
            </w:pPr>
          </w:p>
        </w:tc>
        <w:tc>
          <w:tcPr>
            <w:tcW w:w="1236" w:type="dxa"/>
            <w:gridSpan w:val="2"/>
            <w:vAlign w:val="center"/>
          </w:tcPr>
          <w:p w:rsidR="000805D4" w:rsidRPr="00E9136B" w:rsidRDefault="000805D4" w:rsidP="008C0411">
            <w:pPr>
              <w:widowControl/>
              <w:spacing w:line="440" w:lineRule="exact"/>
              <w:jc w:val="center"/>
              <w:rPr>
                <w:rFonts w:eastAsia="楷体_GB2312"/>
              </w:rPr>
            </w:pPr>
            <w:r w:rsidRPr="00E9136B">
              <w:rPr>
                <w:rFonts w:eastAsia="楷体_GB2312"/>
              </w:rPr>
              <w:t>手机</w:t>
            </w:r>
          </w:p>
        </w:tc>
        <w:tc>
          <w:tcPr>
            <w:tcW w:w="1308" w:type="dxa"/>
            <w:gridSpan w:val="2"/>
            <w:vAlign w:val="center"/>
          </w:tcPr>
          <w:p w:rsidR="000805D4" w:rsidRPr="00E9136B" w:rsidRDefault="000805D4" w:rsidP="008C0411">
            <w:pPr>
              <w:widowControl/>
              <w:spacing w:line="440" w:lineRule="exact"/>
              <w:jc w:val="center"/>
              <w:rPr>
                <w:rFonts w:eastAsia="楷体_GB2312"/>
              </w:rPr>
            </w:pPr>
          </w:p>
        </w:tc>
        <w:tc>
          <w:tcPr>
            <w:tcW w:w="1695" w:type="dxa"/>
            <w:gridSpan w:val="3"/>
            <w:vAlign w:val="center"/>
          </w:tcPr>
          <w:p w:rsidR="000805D4" w:rsidRPr="00E9136B" w:rsidRDefault="000805D4" w:rsidP="008C0411">
            <w:pPr>
              <w:widowControl/>
              <w:spacing w:line="440" w:lineRule="exact"/>
              <w:jc w:val="center"/>
              <w:rPr>
                <w:rFonts w:eastAsia="楷体_GB2312"/>
              </w:rPr>
            </w:pPr>
            <w:r w:rsidRPr="00E9136B">
              <w:rPr>
                <w:rFonts w:eastAsia="楷体_GB2312"/>
              </w:rPr>
              <w:t>电</w:t>
            </w:r>
            <w:r w:rsidRPr="00E9136B">
              <w:rPr>
                <w:rFonts w:eastAsia="楷体_GB2312"/>
              </w:rPr>
              <w:t xml:space="preserve">  </w:t>
            </w:r>
            <w:r w:rsidRPr="00E9136B">
              <w:rPr>
                <w:rFonts w:eastAsia="楷体_GB2312"/>
              </w:rPr>
              <w:t>话</w:t>
            </w:r>
          </w:p>
        </w:tc>
        <w:tc>
          <w:tcPr>
            <w:tcW w:w="1953" w:type="dxa"/>
            <w:gridSpan w:val="2"/>
            <w:vAlign w:val="center"/>
          </w:tcPr>
          <w:p w:rsidR="000805D4" w:rsidRPr="00E9136B" w:rsidRDefault="000805D4" w:rsidP="008C0411">
            <w:pPr>
              <w:widowControl/>
              <w:spacing w:line="440" w:lineRule="exact"/>
              <w:jc w:val="left"/>
              <w:rPr>
                <w:rFonts w:eastAsia="楷体_GB2312"/>
              </w:rPr>
            </w:pPr>
          </w:p>
        </w:tc>
      </w:tr>
      <w:tr w:rsidR="000805D4" w:rsidRPr="00E9136B" w:rsidTr="008C0411">
        <w:trPr>
          <w:trHeight w:val="525"/>
          <w:jc w:val="center"/>
        </w:trPr>
        <w:tc>
          <w:tcPr>
            <w:tcW w:w="1800" w:type="dxa"/>
            <w:vAlign w:val="center"/>
          </w:tcPr>
          <w:p w:rsidR="000805D4" w:rsidRPr="00E9136B" w:rsidRDefault="000805D4" w:rsidP="008C0411">
            <w:pPr>
              <w:widowControl/>
              <w:spacing w:line="440" w:lineRule="exact"/>
              <w:jc w:val="center"/>
              <w:rPr>
                <w:rFonts w:eastAsia="楷体_GB2312"/>
              </w:rPr>
            </w:pPr>
            <w:r w:rsidRPr="00E9136B">
              <w:rPr>
                <w:rFonts w:eastAsia="楷体_GB2312"/>
              </w:rPr>
              <w:t>电子邮件</w:t>
            </w:r>
          </w:p>
        </w:tc>
        <w:tc>
          <w:tcPr>
            <w:tcW w:w="4320" w:type="dxa"/>
            <w:gridSpan w:val="7"/>
            <w:vAlign w:val="center"/>
          </w:tcPr>
          <w:p w:rsidR="000805D4" w:rsidRPr="00E9136B" w:rsidRDefault="000805D4" w:rsidP="008C0411">
            <w:pPr>
              <w:widowControl/>
              <w:spacing w:line="440" w:lineRule="exact"/>
              <w:jc w:val="center"/>
              <w:rPr>
                <w:rFonts w:eastAsia="楷体_GB2312"/>
              </w:rPr>
            </w:pPr>
          </w:p>
        </w:tc>
        <w:tc>
          <w:tcPr>
            <w:tcW w:w="1695" w:type="dxa"/>
            <w:gridSpan w:val="3"/>
            <w:vAlign w:val="center"/>
          </w:tcPr>
          <w:p w:rsidR="000805D4" w:rsidRPr="00E9136B" w:rsidRDefault="000805D4" w:rsidP="008C0411">
            <w:pPr>
              <w:widowControl/>
              <w:spacing w:line="440" w:lineRule="exact"/>
              <w:jc w:val="center"/>
              <w:rPr>
                <w:rFonts w:eastAsia="楷体_GB2312"/>
              </w:rPr>
            </w:pPr>
            <w:r w:rsidRPr="00E9136B">
              <w:rPr>
                <w:rFonts w:eastAsia="楷体_GB2312"/>
              </w:rPr>
              <w:t>传</w:t>
            </w:r>
            <w:r w:rsidRPr="00E9136B">
              <w:rPr>
                <w:rFonts w:eastAsia="楷体_GB2312"/>
              </w:rPr>
              <w:t xml:space="preserve">  </w:t>
            </w:r>
            <w:r w:rsidRPr="00E9136B">
              <w:rPr>
                <w:rFonts w:eastAsia="楷体_GB2312"/>
              </w:rPr>
              <w:t>真</w:t>
            </w:r>
          </w:p>
        </w:tc>
        <w:tc>
          <w:tcPr>
            <w:tcW w:w="1953" w:type="dxa"/>
            <w:gridSpan w:val="2"/>
            <w:vAlign w:val="center"/>
          </w:tcPr>
          <w:p w:rsidR="000805D4" w:rsidRPr="00E9136B" w:rsidRDefault="000805D4" w:rsidP="008C0411">
            <w:pPr>
              <w:widowControl/>
              <w:spacing w:line="440" w:lineRule="exact"/>
              <w:jc w:val="left"/>
              <w:rPr>
                <w:rFonts w:eastAsia="楷体_GB2312"/>
              </w:rPr>
            </w:pPr>
          </w:p>
        </w:tc>
      </w:tr>
      <w:tr w:rsidR="000805D4" w:rsidRPr="00E9136B" w:rsidTr="008C0411">
        <w:trPr>
          <w:trHeight w:val="525"/>
          <w:jc w:val="center"/>
        </w:trPr>
        <w:tc>
          <w:tcPr>
            <w:tcW w:w="1800" w:type="dxa"/>
            <w:vAlign w:val="center"/>
          </w:tcPr>
          <w:p w:rsidR="000805D4" w:rsidRPr="00E9136B" w:rsidRDefault="000805D4" w:rsidP="008C0411">
            <w:pPr>
              <w:widowControl/>
              <w:spacing w:line="440" w:lineRule="exact"/>
              <w:jc w:val="center"/>
              <w:rPr>
                <w:rFonts w:eastAsia="楷体_GB2312"/>
              </w:rPr>
            </w:pPr>
            <w:r w:rsidRPr="00E9136B">
              <w:rPr>
                <w:rFonts w:eastAsia="楷体_GB2312"/>
              </w:rPr>
              <w:t>通信地址</w:t>
            </w:r>
          </w:p>
        </w:tc>
        <w:tc>
          <w:tcPr>
            <w:tcW w:w="4320" w:type="dxa"/>
            <w:gridSpan w:val="7"/>
            <w:vAlign w:val="center"/>
          </w:tcPr>
          <w:p w:rsidR="000805D4" w:rsidRPr="00E9136B" w:rsidRDefault="000805D4" w:rsidP="008C0411">
            <w:pPr>
              <w:widowControl/>
              <w:spacing w:line="440" w:lineRule="exact"/>
              <w:jc w:val="center"/>
              <w:rPr>
                <w:rFonts w:eastAsia="楷体_GB2312"/>
              </w:rPr>
            </w:pPr>
          </w:p>
        </w:tc>
        <w:tc>
          <w:tcPr>
            <w:tcW w:w="1695" w:type="dxa"/>
            <w:gridSpan w:val="3"/>
            <w:vAlign w:val="center"/>
          </w:tcPr>
          <w:p w:rsidR="000805D4" w:rsidRPr="00E9136B" w:rsidRDefault="000805D4" w:rsidP="008C0411">
            <w:pPr>
              <w:widowControl/>
              <w:spacing w:line="440" w:lineRule="exact"/>
              <w:jc w:val="center"/>
              <w:rPr>
                <w:rFonts w:eastAsia="楷体_GB2312"/>
              </w:rPr>
            </w:pPr>
            <w:r w:rsidRPr="00E9136B">
              <w:rPr>
                <w:rFonts w:eastAsia="楷体_GB2312"/>
              </w:rPr>
              <w:t>邮</w:t>
            </w:r>
            <w:r w:rsidRPr="00E9136B">
              <w:rPr>
                <w:rFonts w:eastAsia="楷体_GB2312"/>
              </w:rPr>
              <w:t xml:space="preserve">  </w:t>
            </w:r>
            <w:r w:rsidRPr="00E9136B">
              <w:rPr>
                <w:rFonts w:eastAsia="楷体_GB2312"/>
              </w:rPr>
              <w:t>编</w:t>
            </w:r>
          </w:p>
        </w:tc>
        <w:tc>
          <w:tcPr>
            <w:tcW w:w="1953" w:type="dxa"/>
            <w:gridSpan w:val="2"/>
            <w:vAlign w:val="center"/>
          </w:tcPr>
          <w:p w:rsidR="000805D4" w:rsidRPr="00E9136B" w:rsidRDefault="000805D4" w:rsidP="008C0411">
            <w:pPr>
              <w:widowControl/>
              <w:spacing w:line="440" w:lineRule="exact"/>
              <w:jc w:val="left"/>
              <w:rPr>
                <w:rFonts w:eastAsia="楷体_GB2312"/>
              </w:rPr>
            </w:pPr>
          </w:p>
        </w:tc>
      </w:tr>
      <w:tr w:rsidR="000805D4" w:rsidRPr="00E9136B" w:rsidTr="008C0411">
        <w:trPr>
          <w:trHeight w:val="1077"/>
          <w:jc w:val="center"/>
        </w:trPr>
        <w:tc>
          <w:tcPr>
            <w:tcW w:w="1800" w:type="dxa"/>
            <w:vAlign w:val="center"/>
          </w:tcPr>
          <w:p w:rsidR="000805D4" w:rsidRPr="00E9136B" w:rsidRDefault="000805D4" w:rsidP="008C0411">
            <w:pPr>
              <w:widowControl/>
              <w:spacing w:line="440" w:lineRule="exact"/>
              <w:jc w:val="center"/>
              <w:rPr>
                <w:rFonts w:eastAsia="楷体_GB2312"/>
              </w:rPr>
            </w:pPr>
            <w:r w:rsidRPr="00E9136B">
              <w:rPr>
                <w:rFonts w:eastAsia="楷体_GB2312"/>
              </w:rPr>
              <w:t>主要研究领域</w:t>
            </w:r>
          </w:p>
        </w:tc>
        <w:tc>
          <w:tcPr>
            <w:tcW w:w="7968" w:type="dxa"/>
            <w:gridSpan w:val="12"/>
            <w:vAlign w:val="center"/>
          </w:tcPr>
          <w:p w:rsidR="000805D4" w:rsidRPr="00E9136B" w:rsidRDefault="000805D4" w:rsidP="008C0411">
            <w:pPr>
              <w:widowControl/>
              <w:spacing w:line="440" w:lineRule="exact"/>
              <w:jc w:val="left"/>
              <w:rPr>
                <w:rFonts w:eastAsia="楷体_GB2312"/>
              </w:rPr>
            </w:pPr>
          </w:p>
        </w:tc>
      </w:tr>
      <w:tr w:rsidR="000805D4" w:rsidRPr="00E9136B" w:rsidTr="008C0411">
        <w:trPr>
          <w:trHeight w:val="517"/>
          <w:jc w:val="center"/>
        </w:trPr>
        <w:tc>
          <w:tcPr>
            <w:tcW w:w="1800" w:type="dxa"/>
            <w:vAlign w:val="center"/>
          </w:tcPr>
          <w:p w:rsidR="000805D4" w:rsidRPr="00E9136B" w:rsidRDefault="000805D4" w:rsidP="008C0411">
            <w:pPr>
              <w:widowControl/>
              <w:spacing w:line="440" w:lineRule="exact"/>
              <w:jc w:val="center"/>
              <w:rPr>
                <w:rFonts w:eastAsia="楷体_GB2312"/>
              </w:rPr>
            </w:pPr>
            <w:r w:rsidRPr="00E9136B">
              <w:rPr>
                <w:rFonts w:eastAsia="楷体_GB2312"/>
              </w:rPr>
              <w:t>基础设施情况</w:t>
            </w:r>
          </w:p>
        </w:tc>
        <w:tc>
          <w:tcPr>
            <w:tcW w:w="2520" w:type="dxa"/>
            <w:gridSpan w:val="4"/>
            <w:vAlign w:val="center"/>
          </w:tcPr>
          <w:p w:rsidR="000805D4" w:rsidRPr="00E9136B" w:rsidRDefault="000805D4" w:rsidP="008C0411">
            <w:pPr>
              <w:widowControl/>
              <w:spacing w:line="440" w:lineRule="exact"/>
              <w:jc w:val="center"/>
              <w:rPr>
                <w:rFonts w:eastAsia="楷体_GB2312"/>
                <w:vertAlign w:val="superscript"/>
              </w:rPr>
            </w:pPr>
            <w:r w:rsidRPr="00E9136B">
              <w:rPr>
                <w:rFonts w:eastAsia="楷体_GB2312"/>
              </w:rPr>
              <w:t>实验室面积</w:t>
            </w:r>
          </w:p>
        </w:tc>
        <w:tc>
          <w:tcPr>
            <w:tcW w:w="1260" w:type="dxa"/>
            <w:gridSpan w:val="2"/>
            <w:vAlign w:val="center"/>
          </w:tcPr>
          <w:p w:rsidR="000805D4" w:rsidRPr="00E9136B" w:rsidRDefault="000805D4" w:rsidP="008C0411">
            <w:pPr>
              <w:widowControl/>
              <w:spacing w:line="440" w:lineRule="exact"/>
              <w:jc w:val="right"/>
              <w:rPr>
                <w:rFonts w:eastAsia="楷体_GB2312"/>
                <w:vertAlign w:val="superscript"/>
              </w:rPr>
            </w:pPr>
            <w:r w:rsidRPr="00E9136B">
              <w:rPr>
                <w:rFonts w:eastAsia="楷体_GB2312"/>
              </w:rPr>
              <w:t>M</w:t>
            </w:r>
            <w:r w:rsidRPr="00E9136B">
              <w:rPr>
                <w:rFonts w:eastAsia="楷体_GB2312"/>
                <w:vertAlign w:val="superscript"/>
              </w:rPr>
              <w:t>2</w:t>
            </w:r>
          </w:p>
        </w:tc>
        <w:tc>
          <w:tcPr>
            <w:tcW w:w="1800" w:type="dxa"/>
            <w:gridSpan w:val="3"/>
            <w:vAlign w:val="center"/>
          </w:tcPr>
          <w:p w:rsidR="000805D4" w:rsidRPr="00E9136B" w:rsidRDefault="000805D4" w:rsidP="008C0411">
            <w:pPr>
              <w:widowControl/>
              <w:spacing w:line="440" w:lineRule="exact"/>
              <w:jc w:val="center"/>
              <w:rPr>
                <w:rFonts w:eastAsia="楷体_GB2312"/>
              </w:rPr>
            </w:pPr>
            <w:r w:rsidRPr="00E9136B">
              <w:rPr>
                <w:rFonts w:eastAsia="楷体_GB2312"/>
              </w:rPr>
              <w:t>主要实验仪器</w:t>
            </w:r>
          </w:p>
        </w:tc>
        <w:tc>
          <w:tcPr>
            <w:tcW w:w="2388" w:type="dxa"/>
            <w:gridSpan w:val="3"/>
            <w:vAlign w:val="center"/>
          </w:tcPr>
          <w:p w:rsidR="000805D4" w:rsidRPr="00E9136B" w:rsidRDefault="000805D4" w:rsidP="008C0411">
            <w:pPr>
              <w:widowControl/>
              <w:spacing w:line="440" w:lineRule="exact"/>
              <w:jc w:val="right"/>
              <w:rPr>
                <w:rFonts w:eastAsia="楷体_GB2312"/>
              </w:rPr>
            </w:pPr>
            <w:r w:rsidRPr="00E9136B">
              <w:rPr>
                <w:rFonts w:eastAsia="楷体_GB2312"/>
              </w:rPr>
              <w:t>台（套）</w:t>
            </w:r>
          </w:p>
        </w:tc>
      </w:tr>
      <w:tr w:rsidR="000805D4" w:rsidRPr="00E9136B" w:rsidTr="008C0411">
        <w:trPr>
          <w:cantSplit/>
          <w:trHeight w:val="525"/>
          <w:jc w:val="center"/>
        </w:trPr>
        <w:tc>
          <w:tcPr>
            <w:tcW w:w="1800" w:type="dxa"/>
            <w:vMerge w:val="restart"/>
            <w:vAlign w:val="center"/>
          </w:tcPr>
          <w:p w:rsidR="000805D4" w:rsidRPr="00E9136B" w:rsidRDefault="000805D4" w:rsidP="008C0411">
            <w:pPr>
              <w:spacing w:line="440" w:lineRule="exact"/>
              <w:jc w:val="center"/>
              <w:rPr>
                <w:rFonts w:eastAsia="楷体_GB2312"/>
              </w:rPr>
            </w:pPr>
            <w:r w:rsidRPr="00E9136B">
              <w:rPr>
                <w:rFonts w:eastAsia="楷体_GB2312"/>
              </w:rPr>
              <w:t>人员情况</w:t>
            </w:r>
          </w:p>
        </w:tc>
        <w:tc>
          <w:tcPr>
            <w:tcW w:w="1260" w:type="dxa"/>
            <w:gridSpan w:val="2"/>
            <w:vAlign w:val="center"/>
          </w:tcPr>
          <w:p w:rsidR="000805D4" w:rsidRPr="00E9136B" w:rsidRDefault="000805D4" w:rsidP="008C0411">
            <w:pPr>
              <w:widowControl/>
              <w:spacing w:line="440" w:lineRule="exact"/>
              <w:jc w:val="center"/>
              <w:rPr>
                <w:rFonts w:eastAsia="楷体_GB2312"/>
              </w:rPr>
            </w:pPr>
            <w:r w:rsidRPr="00E9136B">
              <w:rPr>
                <w:rFonts w:eastAsia="楷体_GB2312"/>
              </w:rPr>
              <w:t>人员总数</w:t>
            </w:r>
          </w:p>
        </w:tc>
        <w:tc>
          <w:tcPr>
            <w:tcW w:w="1260" w:type="dxa"/>
            <w:gridSpan w:val="2"/>
            <w:vAlign w:val="center"/>
          </w:tcPr>
          <w:p w:rsidR="000805D4" w:rsidRPr="00E9136B" w:rsidRDefault="000805D4" w:rsidP="008C0411">
            <w:pPr>
              <w:spacing w:line="440" w:lineRule="exact"/>
              <w:jc w:val="center"/>
              <w:rPr>
                <w:rFonts w:eastAsia="楷体_GB2312"/>
              </w:rPr>
            </w:pPr>
            <w:r w:rsidRPr="00E9136B">
              <w:rPr>
                <w:rFonts w:eastAsia="楷体_GB2312"/>
              </w:rPr>
              <w:t>高级职称</w:t>
            </w:r>
          </w:p>
        </w:tc>
        <w:tc>
          <w:tcPr>
            <w:tcW w:w="1260" w:type="dxa"/>
            <w:gridSpan w:val="2"/>
            <w:vAlign w:val="center"/>
          </w:tcPr>
          <w:p w:rsidR="000805D4" w:rsidRPr="00E9136B" w:rsidRDefault="000805D4" w:rsidP="008C0411">
            <w:pPr>
              <w:spacing w:line="440" w:lineRule="exact"/>
              <w:jc w:val="center"/>
              <w:rPr>
                <w:rFonts w:eastAsia="楷体_GB2312"/>
              </w:rPr>
            </w:pPr>
            <w:r w:rsidRPr="00E9136B">
              <w:rPr>
                <w:rFonts w:eastAsia="楷体_GB2312"/>
              </w:rPr>
              <w:t>中级职称</w:t>
            </w:r>
          </w:p>
        </w:tc>
        <w:tc>
          <w:tcPr>
            <w:tcW w:w="1260" w:type="dxa"/>
            <w:gridSpan w:val="2"/>
            <w:vAlign w:val="center"/>
          </w:tcPr>
          <w:p w:rsidR="000805D4" w:rsidRPr="00E9136B" w:rsidRDefault="000805D4" w:rsidP="008C0411">
            <w:pPr>
              <w:widowControl/>
              <w:spacing w:line="440" w:lineRule="exact"/>
              <w:jc w:val="center"/>
              <w:rPr>
                <w:rFonts w:eastAsia="楷体_GB2312"/>
              </w:rPr>
            </w:pPr>
            <w:r>
              <w:rPr>
                <w:rFonts w:eastAsia="楷体_GB2312" w:hint="eastAsia"/>
              </w:rPr>
              <w:t>院士</w:t>
            </w:r>
          </w:p>
        </w:tc>
        <w:tc>
          <w:tcPr>
            <w:tcW w:w="1335" w:type="dxa"/>
            <w:gridSpan w:val="3"/>
            <w:vAlign w:val="center"/>
          </w:tcPr>
          <w:p w:rsidR="000805D4" w:rsidRPr="00E9136B" w:rsidRDefault="000805D4" w:rsidP="008C0411">
            <w:pPr>
              <w:widowControl/>
              <w:spacing w:line="440" w:lineRule="exact"/>
              <w:jc w:val="center"/>
              <w:rPr>
                <w:rFonts w:eastAsia="楷体_GB2312"/>
              </w:rPr>
            </w:pPr>
            <w:r>
              <w:rPr>
                <w:rFonts w:eastAsia="楷体_GB2312" w:hint="eastAsia"/>
              </w:rPr>
              <w:t>长江学者或其他国家级人选</w:t>
            </w:r>
          </w:p>
        </w:tc>
        <w:tc>
          <w:tcPr>
            <w:tcW w:w="1593" w:type="dxa"/>
            <w:vAlign w:val="center"/>
          </w:tcPr>
          <w:p w:rsidR="000805D4" w:rsidRPr="00E9136B" w:rsidRDefault="000805D4" w:rsidP="008C0411">
            <w:pPr>
              <w:widowControl/>
              <w:spacing w:line="440" w:lineRule="exact"/>
              <w:jc w:val="center"/>
              <w:rPr>
                <w:rFonts w:eastAsia="楷体_GB2312"/>
              </w:rPr>
            </w:pPr>
            <w:r>
              <w:rPr>
                <w:rFonts w:eastAsia="楷体_GB2312" w:hint="eastAsia"/>
              </w:rPr>
              <w:t>省部级学术带头人</w:t>
            </w:r>
          </w:p>
        </w:tc>
      </w:tr>
      <w:tr w:rsidR="000805D4" w:rsidRPr="00E9136B" w:rsidTr="008C0411">
        <w:trPr>
          <w:cantSplit/>
          <w:trHeight w:val="525"/>
          <w:jc w:val="center"/>
        </w:trPr>
        <w:tc>
          <w:tcPr>
            <w:tcW w:w="1800" w:type="dxa"/>
            <w:vMerge/>
            <w:vAlign w:val="center"/>
          </w:tcPr>
          <w:p w:rsidR="000805D4" w:rsidRPr="00E9136B" w:rsidRDefault="000805D4" w:rsidP="008C0411">
            <w:pPr>
              <w:widowControl/>
              <w:spacing w:line="440" w:lineRule="exact"/>
              <w:jc w:val="center"/>
              <w:rPr>
                <w:rFonts w:eastAsia="楷体_GB2312"/>
              </w:rPr>
            </w:pPr>
          </w:p>
        </w:tc>
        <w:tc>
          <w:tcPr>
            <w:tcW w:w="1260" w:type="dxa"/>
            <w:gridSpan w:val="2"/>
            <w:vAlign w:val="center"/>
          </w:tcPr>
          <w:p w:rsidR="000805D4" w:rsidRPr="00E9136B" w:rsidRDefault="000805D4" w:rsidP="008C0411">
            <w:pPr>
              <w:widowControl/>
              <w:spacing w:line="440" w:lineRule="exact"/>
              <w:jc w:val="center"/>
              <w:rPr>
                <w:rFonts w:eastAsia="楷体_GB2312"/>
              </w:rPr>
            </w:pPr>
          </w:p>
        </w:tc>
        <w:tc>
          <w:tcPr>
            <w:tcW w:w="1260" w:type="dxa"/>
            <w:gridSpan w:val="2"/>
            <w:vAlign w:val="center"/>
          </w:tcPr>
          <w:p w:rsidR="000805D4" w:rsidRPr="00E9136B" w:rsidRDefault="000805D4" w:rsidP="008C0411">
            <w:pPr>
              <w:spacing w:line="440" w:lineRule="exact"/>
              <w:jc w:val="center"/>
              <w:rPr>
                <w:rFonts w:eastAsia="楷体_GB2312"/>
              </w:rPr>
            </w:pPr>
          </w:p>
        </w:tc>
        <w:tc>
          <w:tcPr>
            <w:tcW w:w="1260" w:type="dxa"/>
            <w:gridSpan w:val="2"/>
            <w:vAlign w:val="center"/>
          </w:tcPr>
          <w:p w:rsidR="000805D4" w:rsidRPr="00E9136B" w:rsidRDefault="000805D4" w:rsidP="008C0411">
            <w:pPr>
              <w:spacing w:line="440" w:lineRule="exact"/>
              <w:jc w:val="center"/>
              <w:rPr>
                <w:rFonts w:eastAsia="楷体_GB2312"/>
              </w:rPr>
            </w:pPr>
          </w:p>
        </w:tc>
        <w:tc>
          <w:tcPr>
            <w:tcW w:w="1260" w:type="dxa"/>
            <w:gridSpan w:val="2"/>
            <w:vAlign w:val="center"/>
          </w:tcPr>
          <w:p w:rsidR="000805D4" w:rsidRPr="00E9136B" w:rsidRDefault="000805D4" w:rsidP="008C0411">
            <w:pPr>
              <w:widowControl/>
              <w:spacing w:line="440" w:lineRule="exact"/>
              <w:jc w:val="center"/>
              <w:rPr>
                <w:rFonts w:eastAsia="楷体_GB2312"/>
              </w:rPr>
            </w:pPr>
          </w:p>
        </w:tc>
        <w:tc>
          <w:tcPr>
            <w:tcW w:w="1335" w:type="dxa"/>
            <w:gridSpan w:val="3"/>
            <w:vAlign w:val="center"/>
          </w:tcPr>
          <w:p w:rsidR="000805D4" w:rsidRPr="00E9136B" w:rsidRDefault="000805D4" w:rsidP="008C0411">
            <w:pPr>
              <w:widowControl/>
              <w:spacing w:line="440" w:lineRule="exact"/>
              <w:jc w:val="center"/>
              <w:rPr>
                <w:rFonts w:eastAsia="楷体_GB2312"/>
              </w:rPr>
            </w:pPr>
          </w:p>
        </w:tc>
        <w:tc>
          <w:tcPr>
            <w:tcW w:w="1593" w:type="dxa"/>
            <w:vAlign w:val="center"/>
          </w:tcPr>
          <w:p w:rsidR="000805D4" w:rsidRPr="00E9136B" w:rsidRDefault="000805D4" w:rsidP="008C0411">
            <w:pPr>
              <w:widowControl/>
              <w:spacing w:line="440" w:lineRule="exact"/>
              <w:jc w:val="center"/>
              <w:rPr>
                <w:rFonts w:eastAsia="楷体_GB2312"/>
              </w:rPr>
            </w:pPr>
          </w:p>
        </w:tc>
      </w:tr>
      <w:tr w:rsidR="000805D4" w:rsidRPr="00E9136B" w:rsidTr="008C0411">
        <w:trPr>
          <w:trHeight w:val="638"/>
          <w:jc w:val="center"/>
        </w:trPr>
        <w:tc>
          <w:tcPr>
            <w:tcW w:w="2340" w:type="dxa"/>
            <w:gridSpan w:val="2"/>
            <w:vAlign w:val="center"/>
          </w:tcPr>
          <w:p w:rsidR="000805D4" w:rsidRPr="00E9136B" w:rsidRDefault="000805D4" w:rsidP="008C0411">
            <w:pPr>
              <w:widowControl/>
              <w:spacing w:line="440" w:lineRule="exact"/>
              <w:jc w:val="center"/>
              <w:rPr>
                <w:rFonts w:eastAsia="楷体_GB2312"/>
              </w:rPr>
            </w:pPr>
          </w:p>
        </w:tc>
        <w:tc>
          <w:tcPr>
            <w:tcW w:w="1980" w:type="dxa"/>
            <w:gridSpan w:val="3"/>
            <w:vAlign w:val="center"/>
          </w:tcPr>
          <w:p w:rsidR="000805D4" w:rsidRPr="00E9136B" w:rsidRDefault="000805D4" w:rsidP="008C0411">
            <w:pPr>
              <w:spacing w:line="440" w:lineRule="exact"/>
              <w:jc w:val="center"/>
              <w:rPr>
                <w:rFonts w:eastAsia="楷体_GB2312"/>
              </w:rPr>
            </w:pPr>
            <w:r>
              <w:rPr>
                <w:rFonts w:eastAsia="楷体_GB2312" w:hint="eastAsia"/>
              </w:rPr>
              <w:t>前一</w:t>
            </w:r>
            <w:r w:rsidRPr="00E9136B">
              <w:rPr>
                <w:rFonts w:eastAsia="楷体_GB2312"/>
              </w:rPr>
              <w:t>年</w:t>
            </w:r>
          </w:p>
        </w:tc>
        <w:tc>
          <w:tcPr>
            <w:tcW w:w="1260" w:type="dxa"/>
            <w:gridSpan w:val="2"/>
            <w:vAlign w:val="center"/>
          </w:tcPr>
          <w:p w:rsidR="000805D4" w:rsidRPr="00E9136B" w:rsidRDefault="000805D4" w:rsidP="008C0411">
            <w:pPr>
              <w:spacing w:line="440" w:lineRule="exact"/>
              <w:jc w:val="center"/>
              <w:rPr>
                <w:rFonts w:eastAsia="楷体_GB2312"/>
              </w:rPr>
            </w:pPr>
            <w:r>
              <w:rPr>
                <w:rFonts w:eastAsia="楷体_GB2312" w:hint="eastAsia"/>
              </w:rPr>
              <w:t>前二</w:t>
            </w:r>
            <w:r w:rsidRPr="00E9136B">
              <w:rPr>
                <w:rFonts w:eastAsia="楷体_GB2312"/>
              </w:rPr>
              <w:t>年</w:t>
            </w:r>
          </w:p>
        </w:tc>
        <w:tc>
          <w:tcPr>
            <w:tcW w:w="2595" w:type="dxa"/>
            <w:gridSpan w:val="5"/>
            <w:vAlign w:val="center"/>
          </w:tcPr>
          <w:p w:rsidR="000805D4" w:rsidRPr="00E9136B" w:rsidRDefault="000805D4" w:rsidP="008C0411">
            <w:pPr>
              <w:spacing w:line="440" w:lineRule="exact"/>
              <w:jc w:val="center"/>
              <w:rPr>
                <w:rFonts w:eastAsia="楷体_GB2312"/>
              </w:rPr>
            </w:pPr>
            <w:r>
              <w:rPr>
                <w:rFonts w:eastAsia="楷体_GB2312" w:hint="eastAsia"/>
              </w:rPr>
              <w:t>前三</w:t>
            </w:r>
            <w:r w:rsidRPr="00E9136B">
              <w:rPr>
                <w:rFonts w:eastAsia="楷体_GB2312"/>
              </w:rPr>
              <w:t>年</w:t>
            </w:r>
          </w:p>
        </w:tc>
        <w:tc>
          <w:tcPr>
            <w:tcW w:w="1593" w:type="dxa"/>
            <w:vAlign w:val="center"/>
          </w:tcPr>
          <w:p w:rsidR="000805D4" w:rsidRPr="00E9136B" w:rsidRDefault="000805D4" w:rsidP="008C0411">
            <w:pPr>
              <w:spacing w:line="440" w:lineRule="exact"/>
              <w:jc w:val="center"/>
              <w:rPr>
                <w:rFonts w:eastAsia="楷体_GB2312"/>
              </w:rPr>
            </w:pPr>
            <w:r w:rsidRPr="00E9136B">
              <w:rPr>
                <w:rFonts w:eastAsia="楷体_GB2312"/>
              </w:rPr>
              <w:t>总计</w:t>
            </w:r>
          </w:p>
        </w:tc>
      </w:tr>
      <w:tr w:rsidR="000805D4" w:rsidRPr="00E9136B" w:rsidTr="008C0411">
        <w:trPr>
          <w:trHeight w:val="638"/>
          <w:jc w:val="center"/>
        </w:trPr>
        <w:tc>
          <w:tcPr>
            <w:tcW w:w="2340" w:type="dxa"/>
            <w:gridSpan w:val="2"/>
            <w:vAlign w:val="center"/>
          </w:tcPr>
          <w:p w:rsidR="000805D4" w:rsidRDefault="000805D4" w:rsidP="008C0411">
            <w:pPr>
              <w:widowControl/>
              <w:spacing w:line="440" w:lineRule="exact"/>
              <w:rPr>
                <w:rFonts w:eastAsia="楷体_GB2312"/>
              </w:rPr>
            </w:pPr>
            <w:r w:rsidRPr="00E9136B">
              <w:rPr>
                <w:rFonts w:eastAsia="楷体_GB2312"/>
              </w:rPr>
              <w:t>年度收入额（万元</w:t>
            </w:r>
            <w:r>
              <w:rPr>
                <w:rFonts w:eastAsia="楷体_GB2312" w:hint="eastAsia"/>
              </w:rPr>
              <w:t>）</w:t>
            </w:r>
          </w:p>
          <w:p w:rsidR="000805D4" w:rsidRPr="00E9136B" w:rsidRDefault="000805D4" w:rsidP="008C0411">
            <w:pPr>
              <w:widowControl/>
              <w:spacing w:line="440" w:lineRule="exact"/>
              <w:rPr>
                <w:rFonts w:eastAsia="楷体_GB2312"/>
              </w:rPr>
            </w:pPr>
            <w:r>
              <w:rPr>
                <w:rFonts w:eastAsia="楷体_GB2312" w:hint="eastAsia"/>
              </w:rPr>
              <w:t>（高校可不填</w:t>
            </w:r>
            <w:r w:rsidRPr="00E9136B">
              <w:rPr>
                <w:rFonts w:eastAsia="楷体_GB2312"/>
              </w:rPr>
              <w:t>）</w:t>
            </w:r>
          </w:p>
        </w:tc>
        <w:tc>
          <w:tcPr>
            <w:tcW w:w="1980" w:type="dxa"/>
            <w:gridSpan w:val="3"/>
            <w:vAlign w:val="center"/>
          </w:tcPr>
          <w:p w:rsidR="000805D4" w:rsidRPr="00E9136B" w:rsidRDefault="000805D4" w:rsidP="008C0411">
            <w:pPr>
              <w:spacing w:line="440" w:lineRule="exact"/>
              <w:jc w:val="center"/>
              <w:rPr>
                <w:rFonts w:eastAsia="楷体_GB2312"/>
              </w:rPr>
            </w:pPr>
          </w:p>
        </w:tc>
        <w:tc>
          <w:tcPr>
            <w:tcW w:w="1260" w:type="dxa"/>
            <w:gridSpan w:val="2"/>
            <w:vAlign w:val="center"/>
          </w:tcPr>
          <w:p w:rsidR="000805D4" w:rsidRPr="00E9136B" w:rsidRDefault="000805D4" w:rsidP="008C0411">
            <w:pPr>
              <w:spacing w:line="440" w:lineRule="exact"/>
              <w:jc w:val="center"/>
              <w:rPr>
                <w:rFonts w:eastAsia="楷体_GB2312"/>
              </w:rPr>
            </w:pPr>
          </w:p>
        </w:tc>
        <w:tc>
          <w:tcPr>
            <w:tcW w:w="2595" w:type="dxa"/>
            <w:gridSpan w:val="5"/>
            <w:vAlign w:val="center"/>
          </w:tcPr>
          <w:p w:rsidR="000805D4" w:rsidRPr="00E9136B" w:rsidRDefault="000805D4" w:rsidP="008C0411">
            <w:pPr>
              <w:spacing w:line="440" w:lineRule="exact"/>
              <w:jc w:val="center"/>
              <w:rPr>
                <w:rFonts w:eastAsia="楷体_GB2312"/>
              </w:rPr>
            </w:pPr>
          </w:p>
        </w:tc>
        <w:tc>
          <w:tcPr>
            <w:tcW w:w="1593" w:type="dxa"/>
            <w:vAlign w:val="center"/>
          </w:tcPr>
          <w:p w:rsidR="000805D4" w:rsidRPr="00E9136B" w:rsidRDefault="000805D4" w:rsidP="008C0411">
            <w:pPr>
              <w:spacing w:line="440" w:lineRule="exact"/>
              <w:jc w:val="center"/>
              <w:rPr>
                <w:rFonts w:eastAsia="楷体_GB2312"/>
              </w:rPr>
            </w:pPr>
          </w:p>
        </w:tc>
      </w:tr>
      <w:tr w:rsidR="000805D4" w:rsidRPr="00E9136B" w:rsidTr="008C0411">
        <w:trPr>
          <w:trHeight w:val="525"/>
          <w:jc w:val="center"/>
        </w:trPr>
        <w:tc>
          <w:tcPr>
            <w:tcW w:w="2340" w:type="dxa"/>
            <w:gridSpan w:val="2"/>
            <w:vAlign w:val="center"/>
          </w:tcPr>
          <w:p w:rsidR="000805D4" w:rsidRPr="00E9136B" w:rsidRDefault="000805D4" w:rsidP="008C0411">
            <w:pPr>
              <w:spacing w:line="440" w:lineRule="exact"/>
              <w:rPr>
                <w:rFonts w:eastAsia="楷体_GB2312"/>
              </w:rPr>
            </w:pPr>
            <w:r w:rsidRPr="00E9136B">
              <w:rPr>
                <w:rFonts w:eastAsia="楷体_GB2312"/>
              </w:rPr>
              <w:t>其中：科研经费额</w:t>
            </w:r>
          </w:p>
        </w:tc>
        <w:tc>
          <w:tcPr>
            <w:tcW w:w="1980" w:type="dxa"/>
            <w:gridSpan w:val="3"/>
            <w:vAlign w:val="center"/>
          </w:tcPr>
          <w:p w:rsidR="000805D4" w:rsidRPr="00E9136B" w:rsidRDefault="000805D4" w:rsidP="008C0411">
            <w:pPr>
              <w:widowControl/>
              <w:spacing w:line="440" w:lineRule="exact"/>
              <w:jc w:val="center"/>
              <w:rPr>
                <w:rFonts w:eastAsia="楷体_GB2312"/>
              </w:rPr>
            </w:pPr>
          </w:p>
        </w:tc>
        <w:tc>
          <w:tcPr>
            <w:tcW w:w="1260" w:type="dxa"/>
            <w:gridSpan w:val="2"/>
            <w:vAlign w:val="center"/>
          </w:tcPr>
          <w:p w:rsidR="000805D4" w:rsidRPr="00E9136B" w:rsidRDefault="000805D4" w:rsidP="008C0411">
            <w:pPr>
              <w:widowControl/>
              <w:spacing w:line="440" w:lineRule="exact"/>
              <w:jc w:val="center"/>
              <w:rPr>
                <w:rFonts w:eastAsia="楷体_GB2312"/>
              </w:rPr>
            </w:pPr>
          </w:p>
        </w:tc>
        <w:tc>
          <w:tcPr>
            <w:tcW w:w="2595" w:type="dxa"/>
            <w:gridSpan w:val="5"/>
            <w:vAlign w:val="center"/>
          </w:tcPr>
          <w:p w:rsidR="000805D4" w:rsidRPr="00E9136B" w:rsidRDefault="000805D4" w:rsidP="008C0411">
            <w:pPr>
              <w:widowControl/>
              <w:spacing w:line="440" w:lineRule="exact"/>
              <w:jc w:val="center"/>
              <w:rPr>
                <w:rFonts w:eastAsia="楷体_GB2312"/>
              </w:rPr>
            </w:pPr>
          </w:p>
        </w:tc>
        <w:tc>
          <w:tcPr>
            <w:tcW w:w="1593" w:type="dxa"/>
            <w:vAlign w:val="center"/>
          </w:tcPr>
          <w:p w:rsidR="000805D4" w:rsidRPr="00E9136B" w:rsidRDefault="000805D4" w:rsidP="008C0411">
            <w:pPr>
              <w:widowControl/>
              <w:spacing w:line="440" w:lineRule="exact"/>
              <w:jc w:val="center"/>
              <w:rPr>
                <w:rFonts w:eastAsia="楷体_GB2312"/>
              </w:rPr>
            </w:pPr>
          </w:p>
        </w:tc>
      </w:tr>
      <w:tr w:rsidR="000805D4" w:rsidRPr="00E9136B" w:rsidTr="008C0411">
        <w:trPr>
          <w:trHeight w:val="525"/>
          <w:jc w:val="center"/>
        </w:trPr>
        <w:tc>
          <w:tcPr>
            <w:tcW w:w="2340" w:type="dxa"/>
            <w:gridSpan w:val="2"/>
            <w:vAlign w:val="center"/>
          </w:tcPr>
          <w:p w:rsidR="000805D4" w:rsidRPr="00E9136B" w:rsidRDefault="000805D4" w:rsidP="008C0411">
            <w:pPr>
              <w:spacing w:line="440" w:lineRule="exact"/>
              <w:rPr>
                <w:rFonts w:eastAsia="楷体_GB2312"/>
              </w:rPr>
            </w:pPr>
            <w:r w:rsidRPr="00E9136B">
              <w:rPr>
                <w:rFonts w:eastAsia="楷体_GB2312"/>
              </w:rPr>
              <w:t>发明专利授权（项）</w:t>
            </w:r>
          </w:p>
        </w:tc>
        <w:tc>
          <w:tcPr>
            <w:tcW w:w="1980" w:type="dxa"/>
            <w:gridSpan w:val="3"/>
            <w:vAlign w:val="center"/>
          </w:tcPr>
          <w:p w:rsidR="000805D4" w:rsidRPr="00E9136B" w:rsidRDefault="000805D4" w:rsidP="008C0411">
            <w:pPr>
              <w:widowControl/>
              <w:spacing w:line="440" w:lineRule="exact"/>
              <w:jc w:val="center"/>
              <w:rPr>
                <w:rFonts w:eastAsia="楷体_GB2312"/>
              </w:rPr>
            </w:pPr>
          </w:p>
        </w:tc>
        <w:tc>
          <w:tcPr>
            <w:tcW w:w="1260" w:type="dxa"/>
            <w:gridSpan w:val="2"/>
            <w:vAlign w:val="center"/>
          </w:tcPr>
          <w:p w:rsidR="000805D4" w:rsidRPr="00E9136B" w:rsidRDefault="000805D4" w:rsidP="008C0411">
            <w:pPr>
              <w:widowControl/>
              <w:spacing w:line="440" w:lineRule="exact"/>
              <w:jc w:val="center"/>
              <w:rPr>
                <w:rFonts w:eastAsia="楷体_GB2312"/>
              </w:rPr>
            </w:pPr>
          </w:p>
        </w:tc>
        <w:tc>
          <w:tcPr>
            <w:tcW w:w="2595" w:type="dxa"/>
            <w:gridSpan w:val="5"/>
            <w:vAlign w:val="center"/>
          </w:tcPr>
          <w:p w:rsidR="000805D4" w:rsidRPr="00E9136B" w:rsidRDefault="000805D4" w:rsidP="008C0411">
            <w:pPr>
              <w:widowControl/>
              <w:spacing w:line="440" w:lineRule="exact"/>
              <w:jc w:val="center"/>
              <w:rPr>
                <w:rFonts w:eastAsia="楷体_GB2312"/>
              </w:rPr>
            </w:pPr>
          </w:p>
        </w:tc>
        <w:tc>
          <w:tcPr>
            <w:tcW w:w="1593" w:type="dxa"/>
            <w:vAlign w:val="center"/>
          </w:tcPr>
          <w:p w:rsidR="000805D4" w:rsidRPr="00E9136B" w:rsidRDefault="000805D4" w:rsidP="008C0411">
            <w:pPr>
              <w:widowControl/>
              <w:spacing w:line="440" w:lineRule="exact"/>
              <w:jc w:val="center"/>
              <w:rPr>
                <w:rFonts w:eastAsia="楷体_GB2312"/>
              </w:rPr>
            </w:pPr>
          </w:p>
        </w:tc>
      </w:tr>
      <w:tr w:rsidR="000805D4" w:rsidRPr="00E9136B" w:rsidTr="008C0411">
        <w:trPr>
          <w:trHeight w:val="525"/>
          <w:jc w:val="center"/>
        </w:trPr>
        <w:tc>
          <w:tcPr>
            <w:tcW w:w="2340" w:type="dxa"/>
            <w:gridSpan w:val="2"/>
            <w:vAlign w:val="center"/>
          </w:tcPr>
          <w:p w:rsidR="000805D4" w:rsidRPr="00E9136B" w:rsidRDefault="000805D4" w:rsidP="008C0411">
            <w:pPr>
              <w:spacing w:line="440" w:lineRule="exact"/>
              <w:rPr>
                <w:rFonts w:eastAsia="楷体_GB2312"/>
              </w:rPr>
            </w:pPr>
            <w:r w:rsidRPr="00E9136B">
              <w:rPr>
                <w:rFonts w:eastAsia="楷体_GB2312"/>
              </w:rPr>
              <w:t>实用新型授权（项）</w:t>
            </w:r>
          </w:p>
        </w:tc>
        <w:tc>
          <w:tcPr>
            <w:tcW w:w="1980" w:type="dxa"/>
            <w:gridSpan w:val="3"/>
            <w:vAlign w:val="center"/>
          </w:tcPr>
          <w:p w:rsidR="000805D4" w:rsidRPr="00E9136B" w:rsidRDefault="000805D4" w:rsidP="008C0411">
            <w:pPr>
              <w:widowControl/>
              <w:spacing w:line="440" w:lineRule="exact"/>
              <w:jc w:val="center"/>
              <w:rPr>
                <w:rFonts w:eastAsia="楷体_GB2312"/>
              </w:rPr>
            </w:pPr>
          </w:p>
        </w:tc>
        <w:tc>
          <w:tcPr>
            <w:tcW w:w="1260" w:type="dxa"/>
            <w:gridSpan w:val="2"/>
            <w:vAlign w:val="center"/>
          </w:tcPr>
          <w:p w:rsidR="000805D4" w:rsidRPr="00E9136B" w:rsidRDefault="000805D4" w:rsidP="008C0411">
            <w:pPr>
              <w:widowControl/>
              <w:spacing w:line="440" w:lineRule="exact"/>
              <w:jc w:val="center"/>
              <w:rPr>
                <w:rFonts w:eastAsia="楷体_GB2312"/>
              </w:rPr>
            </w:pPr>
          </w:p>
        </w:tc>
        <w:tc>
          <w:tcPr>
            <w:tcW w:w="2595" w:type="dxa"/>
            <w:gridSpan w:val="5"/>
            <w:vAlign w:val="center"/>
          </w:tcPr>
          <w:p w:rsidR="000805D4" w:rsidRPr="00E9136B" w:rsidRDefault="000805D4" w:rsidP="008C0411">
            <w:pPr>
              <w:widowControl/>
              <w:spacing w:line="440" w:lineRule="exact"/>
              <w:jc w:val="center"/>
              <w:rPr>
                <w:rFonts w:eastAsia="楷体_GB2312"/>
              </w:rPr>
            </w:pPr>
          </w:p>
        </w:tc>
        <w:tc>
          <w:tcPr>
            <w:tcW w:w="1593" w:type="dxa"/>
            <w:vAlign w:val="center"/>
          </w:tcPr>
          <w:p w:rsidR="000805D4" w:rsidRPr="00E9136B" w:rsidRDefault="000805D4" w:rsidP="008C0411">
            <w:pPr>
              <w:widowControl/>
              <w:spacing w:line="440" w:lineRule="exact"/>
              <w:jc w:val="center"/>
              <w:rPr>
                <w:rFonts w:eastAsia="楷体_GB2312"/>
              </w:rPr>
            </w:pPr>
          </w:p>
        </w:tc>
      </w:tr>
      <w:tr w:rsidR="000805D4" w:rsidRPr="00E9136B" w:rsidTr="008C0411">
        <w:trPr>
          <w:trHeight w:val="525"/>
          <w:jc w:val="center"/>
        </w:trPr>
        <w:tc>
          <w:tcPr>
            <w:tcW w:w="2340" w:type="dxa"/>
            <w:gridSpan w:val="2"/>
            <w:vAlign w:val="center"/>
          </w:tcPr>
          <w:p w:rsidR="000805D4" w:rsidRPr="00E9136B" w:rsidRDefault="000805D4" w:rsidP="008C0411">
            <w:pPr>
              <w:widowControl/>
              <w:spacing w:line="440" w:lineRule="exact"/>
              <w:rPr>
                <w:rFonts w:eastAsia="楷体_GB2312"/>
              </w:rPr>
            </w:pPr>
            <w:r w:rsidRPr="00E9136B">
              <w:rPr>
                <w:rFonts w:eastAsia="楷体_GB2312"/>
              </w:rPr>
              <w:t>获国家奖</w:t>
            </w:r>
            <w:r w:rsidRPr="00E9136B">
              <w:rPr>
                <w:rFonts w:eastAsia="楷体_GB2312"/>
              </w:rPr>
              <w:t xml:space="preserve">    </w:t>
            </w:r>
            <w:r w:rsidRPr="00E9136B">
              <w:rPr>
                <w:rFonts w:eastAsia="楷体_GB2312"/>
              </w:rPr>
              <w:t>（项）</w:t>
            </w:r>
          </w:p>
        </w:tc>
        <w:tc>
          <w:tcPr>
            <w:tcW w:w="1980" w:type="dxa"/>
            <w:gridSpan w:val="3"/>
            <w:vAlign w:val="center"/>
          </w:tcPr>
          <w:p w:rsidR="000805D4" w:rsidRPr="00E9136B" w:rsidRDefault="000805D4" w:rsidP="008C0411">
            <w:pPr>
              <w:widowControl/>
              <w:spacing w:line="440" w:lineRule="exact"/>
              <w:jc w:val="center"/>
              <w:rPr>
                <w:rFonts w:eastAsia="楷体_GB2312"/>
              </w:rPr>
            </w:pPr>
          </w:p>
        </w:tc>
        <w:tc>
          <w:tcPr>
            <w:tcW w:w="1260" w:type="dxa"/>
            <w:gridSpan w:val="2"/>
            <w:vAlign w:val="center"/>
          </w:tcPr>
          <w:p w:rsidR="000805D4" w:rsidRPr="00E9136B" w:rsidRDefault="000805D4" w:rsidP="008C0411">
            <w:pPr>
              <w:widowControl/>
              <w:spacing w:line="440" w:lineRule="exact"/>
              <w:jc w:val="center"/>
              <w:rPr>
                <w:rFonts w:eastAsia="楷体_GB2312"/>
              </w:rPr>
            </w:pPr>
          </w:p>
        </w:tc>
        <w:tc>
          <w:tcPr>
            <w:tcW w:w="2595" w:type="dxa"/>
            <w:gridSpan w:val="5"/>
            <w:vAlign w:val="center"/>
          </w:tcPr>
          <w:p w:rsidR="000805D4" w:rsidRPr="00E9136B" w:rsidRDefault="000805D4" w:rsidP="008C0411">
            <w:pPr>
              <w:widowControl/>
              <w:spacing w:line="440" w:lineRule="exact"/>
              <w:jc w:val="center"/>
              <w:rPr>
                <w:rFonts w:eastAsia="楷体_GB2312"/>
              </w:rPr>
            </w:pPr>
          </w:p>
        </w:tc>
        <w:tc>
          <w:tcPr>
            <w:tcW w:w="1593" w:type="dxa"/>
            <w:vAlign w:val="center"/>
          </w:tcPr>
          <w:p w:rsidR="000805D4" w:rsidRPr="00E9136B" w:rsidRDefault="000805D4" w:rsidP="008C0411">
            <w:pPr>
              <w:widowControl/>
              <w:spacing w:line="440" w:lineRule="exact"/>
              <w:jc w:val="center"/>
              <w:rPr>
                <w:rFonts w:eastAsia="楷体_GB2312"/>
              </w:rPr>
            </w:pPr>
          </w:p>
        </w:tc>
      </w:tr>
      <w:tr w:rsidR="000805D4" w:rsidRPr="00E9136B" w:rsidTr="008C0411">
        <w:trPr>
          <w:trHeight w:val="525"/>
          <w:jc w:val="center"/>
        </w:trPr>
        <w:tc>
          <w:tcPr>
            <w:tcW w:w="2340" w:type="dxa"/>
            <w:gridSpan w:val="2"/>
            <w:vAlign w:val="center"/>
          </w:tcPr>
          <w:p w:rsidR="000805D4" w:rsidRPr="00E9136B" w:rsidRDefault="000805D4" w:rsidP="008C0411">
            <w:pPr>
              <w:widowControl/>
              <w:spacing w:line="440" w:lineRule="exact"/>
              <w:rPr>
                <w:rFonts w:eastAsia="楷体_GB2312"/>
              </w:rPr>
            </w:pPr>
            <w:r w:rsidRPr="00E9136B">
              <w:rPr>
                <w:rFonts w:eastAsia="楷体_GB2312"/>
              </w:rPr>
              <w:t>获</w:t>
            </w:r>
            <w:r>
              <w:rPr>
                <w:rFonts w:eastAsia="楷体_GB2312" w:hint="eastAsia"/>
              </w:rPr>
              <w:t>省部级</w:t>
            </w:r>
            <w:r w:rsidRPr="00E9136B">
              <w:rPr>
                <w:rFonts w:eastAsia="楷体_GB2312"/>
              </w:rPr>
              <w:t>奖</w:t>
            </w:r>
            <w:r w:rsidRPr="00E9136B">
              <w:rPr>
                <w:rFonts w:eastAsia="楷体_GB2312"/>
              </w:rPr>
              <w:t xml:space="preserve">    </w:t>
            </w:r>
            <w:r w:rsidRPr="00E9136B">
              <w:rPr>
                <w:rFonts w:eastAsia="楷体_GB2312"/>
              </w:rPr>
              <w:t>（项）</w:t>
            </w:r>
          </w:p>
        </w:tc>
        <w:tc>
          <w:tcPr>
            <w:tcW w:w="1980" w:type="dxa"/>
            <w:gridSpan w:val="3"/>
          </w:tcPr>
          <w:p w:rsidR="000805D4" w:rsidRPr="00E9136B" w:rsidRDefault="000805D4" w:rsidP="008C0411">
            <w:pPr>
              <w:widowControl/>
              <w:spacing w:line="440" w:lineRule="exact"/>
              <w:jc w:val="center"/>
              <w:rPr>
                <w:rFonts w:eastAsia="楷体_GB2312"/>
              </w:rPr>
            </w:pPr>
          </w:p>
        </w:tc>
        <w:tc>
          <w:tcPr>
            <w:tcW w:w="1260" w:type="dxa"/>
            <w:gridSpan w:val="2"/>
          </w:tcPr>
          <w:p w:rsidR="000805D4" w:rsidRPr="00E9136B" w:rsidRDefault="000805D4" w:rsidP="008C0411">
            <w:pPr>
              <w:widowControl/>
              <w:spacing w:line="440" w:lineRule="exact"/>
              <w:jc w:val="center"/>
              <w:rPr>
                <w:rFonts w:eastAsia="楷体_GB2312"/>
              </w:rPr>
            </w:pPr>
          </w:p>
        </w:tc>
        <w:tc>
          <w:tcPr>
            <w:tcW w:w="2595" w:type="dxa"/>
            <w:gridSpan w:val="5"/>
          </w:tcPr>
          <w:p w:rsidR="000805D4" w:rsidRPr="00E9136B" w:rsidRDefault="000805D4" w:rsidP="008C0411">
            <w:pPr>
              <w:widowControl/>
              <w:spacing w:line="440" w:lineRule="exact"/>
              <w:jc w:val="center"/>
              <w:rPr>
                <w:rFonts w:eastAsia="楷体_GB2312"/>
              </w:rPr>
            </w:pPr>
          </w:p>
        </w:tc>
        <w:tc>
          <w:tcPr>
            <w:tcW w:w="1593" w:type="dxa"/>
          </w:tcPr>
          <w:p w:rsidR="000805D4" w:rsidRPr="00E9136B" w:rsidRDefault="000805D4" w:rsidP="008C0411">
            <w:pPr>
              <w:widowControl/>
              <w:spacing w:line="440" w:lineRule="exact"/>
              <w:jc w:val="center"/>
              <w:rPr>
                <w:rFonts w:eastAsia="楷体_GB2312"/>
              </w:rPr>
            </w:pPr>
          </w:p>
        </w:tc>
      </w:tr>
      <w:tr w:rsidR="000805D4" w:rsidRPr="00E9136B" w:rsidTr="008C0411">
        <w:trPr>
          <w:trHeight w:val="525"/>
          <w:jc w:val="center"/>
        </w:trPr>
        <w:tc>
          <w:tcPr>
            <w:tcW w:w="2340" w:type="dxa"/>
            <w:gridSpan w:val="2"/>
            <w:vAlign w:val="center"/>
          </w:tcPr>
          <w:p w:rsidR="000805D4" w:rsidRPr="00E9136B" w:rsidRDefault="000805D4" w:rsidP="008C0411">
            <w:pPr>
              <w:widowControl/>
              <w:spacing w:line="440" w:lineRule="exact"/>
              <w:rPr>
                <w:rFonts w:eastAsia="楷体_GB2312"/>
              </w:rPr>
            </w:pPr>
            <w:r w:rsidRPr="00E9136B">
              <w:rPr>
                <w:rFonts w:eastAsia="楷体_GB2312"/>
              </w:rPr>
              <w:t>获</w:t>
            </w:r>
            <w:r>
              <w:rPr>
                <w:rFonts w:eastAsia="楷体_GB2312" w:hint="eastAsia"/>
              </w:rPr>
              <w:t>联合会</w:t>
            </w:r>
            <w:r w:rsidRPr="00E9136B">
              <w:rPr>
                <w:rFonts w:eastAsia="楷体_GB2312"/>
              </w:rPr>
              <w:t>奖</w:t>
            </w:r>
            <w:r w:rsidRPr="00E9136B">
              <w:rPr>
                <w:rFonts w:eastAsia="楷体_GB2312"/>
              </w:rPr>
              <w:t xml:space="preserve">    </w:t>
            </w:r>
            <w:r w:rsidRPr="00E9136B">
              <w:rPr>
                <w:rFonts w:eastAsia="楷体_GB2312"/>
              </w:rPr>
              <w:t>（项）</w:t>
            </w:r>
          </w:p>
        </w:tc>
        <w:tc>
          <w:tcPr>
            <w:tcW w:w="1980" w:type="dxa"/>
            <w:gridSpan w:val="3"/>
          </w:tcPr>
          <w:p w:rsidR="000805D4" w:rsidRPr="00E9136B" w:rsidRDefault="000805D4" w:rsidP="008C0411">
            <w:pPr>
              <w:widowControl/>
              <w:spacing w:line="440" w:lineRule="exact"/>
              <w:jc w:val="center"/>
              <w:rPr>
                <w:rFonts w:eastAsia="楷体_GB2312"/>
              </w:rPr>
            </w:pPr>
          </w:p>
        </w:tc>
        <w:tc>
          <w:tcPr>
            <w:tcW w:w="1260" w:type="dxa"/>
            <w:gridSpan w:val="2"/>
          </w:tcPr>
          <w:p w:rsidR="000805D4" w:rsidRPr="00E9136B" w:rsidRDefault="000805D4" w:rsidP="008C0411">
            <w:pPr>
              <w:widowControl/>
              <w:spacing w:line="440" w:lineRule="exact"/>
              <w:jc w:val="center"/>
              <w:rPr>
                <w:rFonts w:eastAsia="楷体_GB2312"/>
              </w:rPr>
            </w:pPr>
          </w:p>
        </w:tc>
        <w:tc>
          <w:tcPr>
            <w:tcW w:w="2595" w:type="dxa"/>
            <w:gridSpan w:val="5"/>
          </w:tcPr>
          <w:p w:rsidR="000805D4" w:rsidRPr="00E9136B" w:rsidRDefault="000805D4" w:rsidP="008C0411">
            <w:pPr>
              <w:widowControl/>
              <w:spacing w:line="440" w:lineRule="exact"/>
              <w:jc w:val="center"/>
              <w:rPr>
                <w:rFonts w:eastAsia="楷体_GB2312"/>
              </w:rPr>
            </w:pPr>
          </w:p>
        </w:tc>
        <w:tc>
          <w:tcPr>
            <w:tcW w:w="1593" w:type="dxa"/>
          </w:tcPr>
          <w:p w:rsidR="000805D4" w:rsidRPr="00E9136B" w:rsidRDefault="000805D4" w:rsidP="008C0411">
            <w:pPr>
              <w:widowControl/>
              <w:spacing w:line="440" w:lineRule="exact"/>
              <w:jc w:val="center"/>
              <w:rPr>
                <w:rFonts w:eastAsia="楷体_GB2312"/>
              </w:rPr>
            </w:pPr>
          </w:p>
        </w:tc>
      </w:tr>
      <w:tr w:rsidR="000805D4" w:rsidRPr="00E9136B" w:rsidTr="008C0411">
        <w:trPr>
          <w:trHeight w:val="525"/>
          <w:jc w:val="center"/>
        </w:trPr>
        <w:tc>
          <w:tcPr>
            <w:tcW w:w="2340" w:type="dxa"/>
            <w:gridSpan w:val="2"/>
          </w:tcPr>
          <w:p w:rsidR="000805D4" w:rsidRPr="00E9136B" w:rsidRDefault="000805D4" w:rsidP="008C0411">
            <w:pPr>
              <w:widowControl/>
              <w:spacing w:line="440" w:lineRule="exact"/>
              <w:rPr>
                <w:rFonts w:eastAsia="楷体_GB2312"/>
              </w:rPr>
            </w:pPr>
            <w:r>
              <w:rPr>
                <w:rFonts w:eastAsia="楷体_GB2312" w:hint="eastAsia"/>
              </w:rPr>
              <w:t>科技论文</w:t>
            </w:r>
            <w:r>
              <w:rPr>
                <w:rFonts w:eastAsia="楷体_GB2312" w:hint="eastAsia"/>
              </w:rPr>
              <w:t xml:space="preserve">    </w:t>
            </w:r>
            <w:r>
              <w:rPr>
                <w:rFonts w:eastAsia="楷体_GB2312" w:hint="eastAsia"/>
              </w:rPr>
              <w:t>（篇）</w:t>
            </w:r>
          </w:p>
        </w:tc>
        <w:tc>
          <w:tcPr>
            <w:tcW w:w="1980" w:type="dxa"/>
            <w:gridSpan w:val="3"/>
          </w:tcPr>
          <w:p w:rsidR="000805D4" w:rsidRPr="00E9136B" w:rsidRDefault="000805D4" w:rsidP="008C0411">
            <w:pPr>
              <w:widowControl/>
              <w:spacing w:line="440" w:lineRule="exact"/>
              <w:jc w:val="center"/>
              <w:rPr>
                <w:rFonts w:eastAsia="楷体_GB2312"/>
              </w:rPr>
            </w:pPr>
          </w:p>
        </w:tc>
        <w:tc>
          <w:tcPr>
            <w:tcW w:w="1260" w:type="dxa"/>
            <w:gridSpan w:val="2"/>
          </w:tcPr>
          <w:p w:rsidR="000805D4" w:rsidRPr="00E9136B" w:rsidRDefault="000805D4" w:rsidP="008C0411">
            <w:pPr>
              <w:widowControl/>
              <w:spacing w:line="440" w:lineRule="exact"/>
              <w:jc w:val="center"/>
              <w:rPr>
                <w:rFonts w:eastAsia="楷体_GB2312"/>
              </w:rPr>
            </w:pPr>
          </w:p>
        </w:tc>
        <w:tc>
          <w:tcPr>
            <w:tcW w:w="2595" w:type="dxa"/>
            <w:gridSpan w:val="5"/>
          </w:tcPr>
          <w:p w:rsidR="000805D4" w:rsidRPr="00E9136B" w:rsidRDefault="000805D4" w:rsidP="008C0411">
            <w:pPr>
              <w:widowControl/>
              <w:spacing w:line="440" w:lineRule="exact"/>
              <w:jc w:val="center"/>
              <w:rPr>
                <w:rFonts w:eastAsia="楷体_GB2312"/>
              </w:rPr>
            </w:pPr>
          </w:p>
        </w:tc>
        <w:tc>
          <w:tcPr>
            <w:tcW w:w="1593" w:type="dxa"/>
          </w:tcPr>
          <w:p w:rsidR="000805D4" w:rsidRPr="00E9136B" w:rsidRDefault="000805D4" w:rsidP="008C0411">
            <w:pPr>
              <w:widowControl/>
              <w:spacing w:line="440" w:lineRule="exact"/>
              <w:jc w:val="center"/>
              <w:rPr>
                <w:rFonts w:eastAsia="楷体_GB2312"/>
              </w:rPr>
            </w:pPr>
          </w:p>
        </w:tc>
      </w:tr>
      <w:tr w:rsidR="000805D4" w:rsidRPr="00E9136B" w:rsidTr="008C0411">
        <w:trPr>
          <w:trHeight w:val="525"/>
          <w:jc w:val="center"/>
        </w:trPr>
        <w:tc>
          <w:tcPr>
            <w:tcW w:w="2340" w:type="dxa"/>
            <w:gridSpan w:val="2"/>
          </w:tcPr>
          <w:p w:rsidR="000805D4" w:rsidRPr="00E9136B" w:rsidRDefault="000805D4" w:rsidP="008C0411">
            <w:pPr>
              <w:widowControl/>
              <w:spacing w:line="440" w:lineRule="exact"/>
              <w:rPr>
                <w:rFonts w:eastAsia="楷体_GB2312"/>
              </w:rPr>
            </w:pPr>
            <w:r>
              <w:rPr>
                <w:rFonts w:eastAsia="楷体_GB2312" w:hint="eastAsia"/>
              </w:rPr>
              <w:lastRenderedPageBreak/>
              <w:t>SCI</w:t>
            </w:r>
            <w:r>
              <w:rPr>
                <w:rFonts w:eastAsia="楷体_GB2312" w:hint="eastAsia"/>
              </w:rPr>
              <w:t>论文</w:t>
            </w:r>
            <w:r>
              <w:rPr>
                <w:rFonts w:eastAsia="楷体_GB2312" w:hint="eastAsia"/>
              </w:rPr>
              <w:t xml:space="preserve">     </w:t>
            </w:r>
            <w:r>
              <w:rPr>
                <w:rFonts w:eastAsia="楷体_GB2312" w:hint="eastAsia"/>
              </w:rPr>
              <w:t>（篇）</w:t>
            </w:r>
          </w:p>
        </w:tc>
        <w:tc>
          <w:tcPr>
            <w:tcW w:w="1980" w:type="dxa"/>
            <w:gridSpan w:val="3"/>
          </w:tcPr>
          <w:p w:rsidR="000805D4" w:rsidRPr="00E9136B" w:rsidRDefault="000805D4" w:rsidP="008C0411">
            <w:pPr>
              <w:widowControl/>
              <w:spacing w:line="440" w:lineRule="exact"/>
              <w:jc w:val="center"/>
              <w:rPr>
                <w:rFonts w:eastAsia="楷体_GB2312"/>
              </w:rPr>
            </w:pPr>
          </w:p>
        </w:tc>
        <w:tc>
          <w:tcPr>
            <w:tcW w:w="1260" w:type="dxa"/>
            <w:gridSpan w:val="2"/>
          </w:tcPr>
          <w:p w:rsidR="000805D4" w:rsidRPr="00E9136B" w:rsidRDefault="000805D4" w:rsidP="008C0411">
            <w:pPr>
              <w:widowControl/>
              <w:spacing w:line="440" w:lineRule="exact"/>
              <w:jc w:val="center"/>
              <w:rPr>
                <w:rFonts w:eastAsia="楷体_GB2312"/>
              </w:rPr>
            </w:pPr>
          </w:p>
        </w:tc>
        <w:tc>
          <w:tcPr>
            <w:tcW w:w="2595" w:type="dxa"/>
            <w:gridSpan w:val="5"/>
          </w:tcPr>
          <w:p w:rsidR="000805D4" w:rsidRPr="00E9136B" w:rsidRDefault="000805D4" w:rsidP="008C0411">
            <w:pPr>
              <w:widowControl/>
              <w:spacing w:line="440" w:lineRule="exact"/>
              <w:jc w:val="center"/>
              <w:rPr>
                <w:rFonts w:eastAsia="楷体_GB2312"/>
              </w:rPr>
            </w:pPr>
          </w:p>
        </w:tc>
        <w:tc>
          <w:tcPr>
            <w:tcW w:w="1593" w:type="dxa"/>
          </w:tcPr>
          <w:p w:rsidR="000805D4" w:rsidRPr="00E9136B" w:rsidRDefault="000805D4" w:rsidP="008C0411">
            <w:pPr>
              <w:widowControl/>
              <w:spacing w:line="440" w:lineRule="exact"/>
              <w:jc w:val="center"/>
              <w:rPr>
                <w:rFonts w:eastAsia="楷体_GB2312"/>
              </w:rPr>
            </w:pPr>
          </w:p>
        </w:tc>
      </w:tr>
      <w:tr w:rsidR="000805D4" w:rsidRPr="00E9136B" w:rsidTr="008C0411">
        <w:trPr>
          <w:trHeight w:val="525"/>
          <w:jc w:val="center"/>
        </w:trPr>
        <w:tc>
          <w:tcPr>
            <w:tcW w:w="2340" w:type="dxa"/>
            <w:gridSpan w:val="2"/>
          </w:tcPr>
          <w:p w:rsidR="000805D4" w:rsidRPr="00E9136B" w:rsidRDefault="000805D4" w:rsidP="008C0411">
            <w:pPr>
              <w:widowControl/>
              <w:spacing w:line="440" w:lineRule="exact"/>
              <w:rPr>
                <w:rFonts w:eastAsia="楷体_GB2312"/>
              </w:rPr>
            </w:pPr>
            <w:r>
              <w:rPr>
                <w:rFonts w:eastAsia="楷体_GB2312" w:hint="eastAsia"/>
              </w:rPr>
              <w:t>举办学术会议（次）</w:t>
            </w:r>
          </w:p>
        </w:tc>
        <w:tc>
          <w:tcPr>
            <w:tcW w:w="1980" w:type="dxa"/>
            <w:gridSpan w:val="3"/>
          </w:tcPr>
          <w:p w:rsidR="000805D4" w:rsidRPr="00E9136B" w:rsidRDefault="000805D4" w:rsidP="008C0411">
            <w:pPr>
              <w:widowControl/>
              <w:spacing w:line="440" w:lineRule="exact"/>
              <w:jc w:val="center"/>
              <w:rPr>
                <w:rFonts w:eastAsia="楷体_GB2312"/>
              </w:rPr>
            </w:pPr>
          </w:p>
        </w:tc>
        <w:tc>
          <w:tcPr>
            <w:tcW w:w="1260" w:type="dxa"/>
            <w:gridSpan w:val="2"/>
          </w:tcPr>
          <w:p w:rsidR="000805D4" w:rsidRPr="00E9136B" w:rsidRDefault="000805D4" w:rsidP="008C0411">
            <w:pPr>
              <w:widowControl/>
              <w:spacing w:line="440" w:lineRule="exact"/>
              <w:jc w:val="center"/>
              <w:rPr>
                <w:rFonts w:eastAsia="楷体_GB2312"/>
              </w:rPr>
            </w:pPr>
          </w:p>
        </w:tc>
        <w:tc>
          <w:tcPr>
            <w:tcW w:w="2595" w:type="dxa"/>
            <w:gridSpan w:val="5"/>
          </w:tcPr>
          <w:p w:rsidR="000805D4" w:rsidRPr="00E9136B" w:rsidRDefault="000805D4" w:rsidP="008C0411">
            <w:pPr>
              <w:widowControl/>
              <w:spacing w:line="440" w:lineRule="exact"/>
              <w:jc w:val="center"/>
              <w:rPr>
                <w:rFonts w:eastAsia="楷体_GB2312"/>
              </w:rPr>
            </w:pPr>
          </w:p>
        </w:tc>
        <w:tc>
          <w:tcPr>
            <w:tcW w:w="1593" w:type="dxa"/>
          </w:tcPr>
          <w:p w:rsidR="000805D4" w:rsidRPr="00E9136B" w:rsidRDefault="000805D4" w:rsidP="008C0411">
            <w:pPr>
              <w:widowControl/>
              <w:spacing w:line="440" w:lineRule="exact"/>
              <w:jc w:val="center"/>
              <w:rPr>
                <w:rFonts w:eastAsia="楷体_GB2312"/>
              </w:rPr>
            </w:pPr>
          </w:p>
        </w:tc>
      </w:tr>
      <w:tr w:rsidR="000805D4" w:rsidRPr="00E9136B" w:rsidTr="008C0411">
        <w:trPr>
          <w:trHeight w:val="525"/>
          <w:jc w:val="center"/>
        </w:trPr>
        <w:tc>
          <w:tcPr>
            <w:tcW w:w="2340" w:type="dxa"/>
            <w:gridSpan w:val="2"/>
          </w:tcPr>
          <w:p w:rsidR="000805D4" w:rsidRPr="00E9136B" w:rsidRDefault="000805D4" w:rsidP="008C0411">
            <w:pPr>
              <w:widowControl/>
              <w:spacing w:line="440" w:lineRule="exact"/>
              <w:rPr>
                <w:rFonts w:eastAsia="楷体_GB2312"/>
              </w:rPr>
            </w:pPr>
            <w:r w:rsidRPr="00E9136B">
              <w:rPr>
                <w:rFonts w:eastAsia="楷体_GB2312"/>
              </w:rPr>
              <w:t>国家科研课题（项）</w:t>
            </w:r>
          </w:p>
        </w:tc>
        <w:tc>
          <w:tcPr>
            <w:tcW w:w="1980" w:type="dxa"/>
            <w:gridSpan w:val="3"/>
          </w:tcPr>
          <w:p w:rsidR="000805D4" w:rsidRPr="00E9136B" w:rsidRDefault="000805D4" w:rsidP="008C0411">
            <w:pPr>
              <w:widowControl/>
              <w:spacing w:line="440" w:lineRule="exact"/>
              <w:jc w:val="center"/>
              <w:rPr>
                <w:rFonts w:eastAsia="楷体_GB2312"/>
              </w:rPr>
            </w:pPr>
          </w:p>
        </w:tc>
        <w:tc>
          <w:tcPr>
            <w:tcW w:w="1260" w:type="dxa"/>
            <w:gridSpan w:val="2"/>
          </w:tcPr>
          <w:p w:rsidR="000805D4" w:rsidRPr="00E9136B" w:rsidRDefault="000805D4" w:rsidP="008C0411">
            <w:pPr>
              <w:widowControl/>
              <w:spacing w:line="440" w:lineRule="exact"/>
              <w:jc w:val="center"/>
              <w:rPr>
                <w:rFonts w:eastAsia="楷体_GB2312"/>
              </w:rPr>
            </w:pPr>
          </w:p>
        </w:tc>
        <w:tc>
          <w:tcPr>
            <w:tcW w:w="2595" w:type="dxa"/>
            <w:gridSpan w:val="5"/>
          </w:tcPr>
          <w:p w:rsidR="000805D4" w:rsidRPr="00E9136B" w:rsidRDefault="000805D4" w:rsidP="008C0411">
            <w:pPr>
              <w:widowControl/>
              <w:spacing w:line="440" w:lineRule="exact"/>
              <w:jc w:val="center"/>
              <w:rPr>
                <w:rFonts w:eastAsia="楷体_GB2312"/>
              </w:rPr>
            </w:pPr>
          </w:p>
        </w:tc>
        <w:tc>
          <w:tcPr>
            <w:tcW w:w="1593" w:type="dxa"/>
          </w:tcPr>
          <w:p w:rsidR="000805D4" w:rsidRPr="00E9136B" w:rsidRDefault="000805D4" w:rsidP="008C0411">
            <w:pPr>
              <w:widowControl/>
              <w:spacing w:line="440" w:lineRule="exact"/>
              <w:jc w:val="center"/>
              <w:rPr>
                <w:rFonts w:eastAsia="楷体_GB2312"/>
              </w:rPr>
            </w:pPr>
          </w:p>
        </w:tc>
      </w:tr>
      <w:tr w:rsidR="000805D4" w:rsidRPr="00E9136B" w:rsidTr="008C0411">
        <w:trPr>
          <w:trHeight w:val="525"/>
          <w:jc w:val="center"/>
        </w:trPr>
        <w:tc>
          <w:tcPr>
            <w:tcW w:w="2340" w:type="dxa"/>
            <w:gridSpan w:val="2"/>
          </w:tcPr>
          <w:p w:rsidR="000805D4" w:rsidRPr="00E9136B" w:rsidRDefault="000805D4" w:rsidP="008C0411">
            <w:pPr>
              <w:widowControl/>
              <w:spacing w:line="440" w:lineRule="exact"/>
              <w:rPr>
                <w:rFonts w:eastAsia="楷体_GB2312"/>
              </w:rPr>
            </w:pPr>
            <w:r>
              <w:rPr>
                <w:rFonts w:eastAsia="楷体_GB2312" w:hint="eastAsia"/>
              </w:rPr>
              <w:t>石化联合会年度科技计划（项）</w:t>
            </w:r>
          </w:p>
        </w:tc>
        <w:tc>
          <w:tcPr>
            <w:tcW w:w="1980" w:type="dxa"/>
            <w:gridSpan w:val="3"/>
          </w:tcPr>
          <w:p w:rsidR="000805D4" w:rsidRPr="00E9136B" w:rsidRDefault="000805D4" w:rsidP="008C0411">
            <w:pPr>
              <w:widowControl/>
              <w:spacing w:line="440" w:lineRule="exact"/>
              <w:jc w:val="center"/>
              <w:rPr>
                <w:rFonts w:eastAsia="楷体_GB2312"/>
              </w:rPr>
            </w:pPr>
          </w:p>
        </w:tc>
        <w:tc>
          <w:tcPr>
            <w:tcW w:w="1260" w:type="dxa"/>
            <w:gridSpan w:val="2"/>
          </w:tcPr>
          <w:p w:rsidR="000805D4" w:rsidRPr="00E9136B" w:rsidRDefault="000805D4" w:rsidP="008C0411">
            <w:pPr>
              <w:widowControl/>
              <w:spacing w:line="440" w:lineRule="exact"/>
              <w:jc w:val="center"/>
              <w:rPr>
                <w:rFonts w:eastAsia="楷体_GB2312"/>
              </w:rPr>
            </w:pPr>
          </w:p>
        </w:tc>
        <w:tc>
          <w:tcPr>
            <w:tcW w:w="2595" w:type="dxa"/>
            <w:gridSpan w:val="5"/>
          </w:tcPr>
          <w:p w:rsidR="000805D4" w:rsidRPr="00E9136B" w:rsidRDefault="000805D4" w:rsidP="008C0411">
            <w:pPr>
              <w:widowControl/>
              <w:spacing w:line="440" w:lineRule="exact"/>
              <w:jc w:val="center"/>
              <w:rPr>
                <w:rFonts w:eastAsia="楷体_GB2312"/>
              </w:rPr>
            </w:pPr>
          </w:p>
        </w:tc>
        <w:tc>
          <w:tcPr>
            <w:tcW w:w="1593" w:type="dxa"/>
          </w:tcPr>
          <w:p w:rsidR="000805D4" w:rsidRPr="00E9136B" w:rsidRDefault="000805D4" w:rsidP="008C0411">
            <w:pPr>
              <w:widowControl/>
              <w:spacing w:line="440" w:lineRule="exact"/>
              <w:jc w:val="center"/>
              <w:rPr>
                <w:rFonts w:eastAsia="楷体_GB2312"/>
              </w:rPr>
            </w:pPr>
          </w:p>
        </w:tc>
      </w:tr>
      <w:tr w:rsidR="000805D4" w:rsidRPr="00E9136B" w:rsidTr="008C0411">
        <w:trPr>
          <w:trHeight w:val="525"/>
          <w:jc w:val="center"/>
        </w:trPr>
        <w:tc>
          <w:tcPr>
            <w:tcW w:w="2340" w:type="dxa"/>
            <w:gridSpan w:val="2"/>
          </w:tcPr>
          <w:p w:rsidR="000805D4" w:rsidRPr="00E9136B" w:rsidRDefault="000805D4" w:rsidP="008C0411">
            <w:pPr>
              <w:widowControl/>
              <w:spacing w:line="440" w:lineRule="exact"/>
              <w:rPr>
                <w:rFonts w:eastAsia="楷体_GB2312"/>
              </w:rPr>
            </w:pPr>
            <w:r w:rsidRPr="00E9136B">
              <w:rPr>
                <w:rFonts w:eastAsia="楷体_GB2312"/>
              </w:rPr>
              <w:t>地方科研课题（项）</w:t>
            </w:r>
          </w:p>
        </w:tc>
        <w:tc>
          <w:tcPr>
            <w:tcW w:w="1980" w:type="dxa"/>
            <w:gridSpan w:val="3"/>
          </w:tcPr>
          <w:p w:rsidR="000805D4" w:rsidRPr="00E9136B" w:rsidRDefault="000805D4" w:rsidP="008C0411">
            <w:pPr>
              <w:widowControl/>
              <w:spacing w:line="440" w:lineRule="exact"/>
              <w:jc w:val="center"/>
              <w:rPr>
                <w:rFonts w:eastAsia="楷体_GB2312"/>
              </w:rPr>
            </w:pPr>
          </w:p>
        </w:tc>
        <w:tc>
          <w:tcPr>
            <w:tcW w:w="1260" w:type="dxa"/>
            <w:gridSpan w:val="2"/>
          </w:tcPr>
          <w:p w:rsidR="000805D4" w:rsidRPr="00E9136B" w:rsidRDefault="000805D4" w:rsidP="008C0411">
            <w:pPr>
              <w:widowControl/>
              <w:spacing w:line="440" w:lineRule="exact"/>
              <w:jc w:val="center"/>
              <w:rPr>
                <w:rFonts w:eastAsia="楷体_GB2312"/>
              </w:rPr>
            </w:pPr>
          </w:p>
        </w:tc>
        <w:tc>
          <w:tcPr>
            <w:tcW w:w="2595" w:type="dxa"/>
            <w:gridSpan w:val="5"/>
          </w:tcPr>
          <w:p w:rsidR="000805D4" w:rsidRPr="00E9136B" w:rsidRDefault="000805D4" w:rsidP="008C0411">
            <w:pPr>
              <w:widowControl/>
              <w:spacing w:line="440" w:lineRule="exact"/>
              <w:jc w:val="center"/>
              <w:rPr>
                <w:rFonts w:eastAsia="楷体_GB2312"/>
              </w:rPr>
            </w:pPr>
          </w:p>
        </w:tc>
        <w:tc>
          <w:tcPr>
            <w:tcW w:w="1593" w:type="dxa"/>
          </w:tcPr>
          <w:p w:rsidR="000805D4" w:rsidRPr="00E9136B" w:rsidRDefault="000805D4" w:rsidP="008C0411">
            <w:pPr>
              <w:widowControl/>
              <w:spacing w:line="440" w:lineRule="exact"/>
              <w:jc w:val="center"/>
              <w:rPr>
                <w:rFonts w:eastAsia="楷体_GB2312"/>
              </w:rPr>
            </w:pPr>
          </w:p>
        </w:tc>
      </w:tr>
      <w:tr w:rsidR="000805D4" w:rsidRPr="00E9136B" w:rsidTr="008C0411">
        <w:trPr>
          <w:trHeight w:val="525"/>
          <w:jc w:val="center"/>
        </w:trPr>
        <w:tc>
          <w:tcPr>
            <w:tcW w:w="2340" w:type="dxa"/>
            <w:gridSpan w:val="2"/>
            <w:tcBorders>
              <w:bottom w:val="single" w:sz="4" w:space="0" w:color="auto"/>
            </w:tcBorders>
          </w:tcPr>
          <w:p w:rsidR="000805D4" w:rsidRPr="00E9136B" w:rsidRDefault="000805D4" w:rsidP="008C0411">
            <w:pPr>
              <w:widowControl/>
              <w:spacing w:line="440" w:lineRule="exact"/>
              <w:rPr>
                <w:rFonts w:eastAsia="楷体_GB2312"/>
              </w:rPr>
            </w:pPr>
            <w:r w:rsidRPr="00E9136B">
              <w:rPr>
                <w:rFonts w:eastAsia="楷体_GB2312"/>
              </w:rPr>
              <w:t>自立科研课题（项）</w:t>
            </w:r>
          </w:p>
        </w:tc>
        <w:tc>
          <w:tcPr>
            <w:tcW w:w="1980" w:type="dxa"/>
            <w:gridSpan w:val="3"/>
            <w:tcBorders>
              <w:bottom w:val="single" w:sz="4" w:space="0" w:color="auto"/>
            </w:tcBorders>
          </w:tcPr>
          <w:p w:rsidR="000805D4" w:rsidRPr="00E9136B" w:rsidRDefault="000805D4" w:rsidP="008C0411">
            <w:pPr>
              <w:widowControl/>
              <w:spacing w:line="440" w:lineRule="exact"/>
              <w:jc w:val="center"/>
              <w:rPr>
                <w:rFonts w:eastAsia="楷体_GB2312"/>
              </w:rPr>
            </w:pPr>
          </w:p>
        </w:tc>
        <w:tc>
          <w:tcPr>
            <w:tcW w:w="1260" w:type="dxa"/>
            <w:gridSpan w:val="2"/>
            <w:tcBorders>
              <w:bottom w:val="single" w:sz="4" w:space="0" w:color="auto"/>
            </w:tcBorders>
          </w:tcPr>
          <w:p w:rsidR="000805D4" w:rsidRPr="00E9136B" w:rsidRDefault="000805D4" w:rsidP="008C0411">
            <w:pPr>
              <w:widowControl/>
              <w:spacing w:line="440" w:lineRule="exact"/>
              <w:jc w:val="center"/>
              <w:rPr>
                <w:rFonts w:eastAsia="楷体_GB2312"/>
              </w:rPr>
            </w:pPr>
          </w:p>
        </w:tc>
        <w:tc>
          <w:tcPr>
            <w:tcW w:w="2595" w:type="dxa"/>
            <w:gridSpan w:val="5"/>
            <w:tcBorders>
              <w:bottom w:val="single" w:sz="4" w:space="0" w:color="auto"/>
            </w:tcBorders>
          </w:tcPr>
          <w:p w:rsidR="000805D4" w:rsidRPr="00E9136B" w:rsidRDefault="000805D4" w:rsidP="008C0411">
            <w:pPr>
              <w:widowControl/>
              <w:spacing w:line="440" w:lineRule="exact"/>
              <w:jc w:val="center"/>
              <w:rPr>
                <w:rFonts w:eastAsia="楷体_GB2312"/>
              </w:rPr>
            </w:pPr>
          </w:p>
        </w:tc>
        <w:tc>
          <w:tcPr>
            <w:tcW w:w="1593" w:type="dxa"/>
            <w:tcBorders>
              <w:bottom w:val="single" w:sz="4" w:space="0" w:color="auto"/>
            </w:tcBorders>
          </w:tcPr>
          <w:p w:rsidR="000805D4" w:rsidRPr="00E9136B" w:rsidRDefault="000805D4" w:rsidP="008C0411">
            <w:pPr>
              <w:widowControl/>
              <w:spacing w:line="440" w:lineRule="exact"/>
              <w:jc w:val="center"/>
              <w:rPr>
                <w:rFonts w:eastAsia="楷体_GB2312"/>
              </w:rPr>
            </w:pPr>
          </w:p>
        </w:tc>
      </w:tr>
      <w:tr w:rsidR="000805D4" w:rsidRPr="00E9136B" w:rsidTr="008C0411">
        <w:trPr>
          <w:trHeight w:val="525"/>
          <w:jc w:val="center"/>
        </w:trPr>
        <w:tc>
          <w:tcPr>
            <w:tcW w:w="9768" w:type="dxa"/>
            <w:gridSpan w:val="13"/>
            <w:tcBorders>
              <w:left w:val="nil"/>
              <w:right w:val="nil"/>
            </w:tcBorders>
          </w:tcPr>
          <w:p w:rsidR="000805D4" w:rsidRPr="00E9136B" w:rsidRDefault="000805D4" w:rsidP="008C0411">
            <w:pPr>
              <w:widowControl/>
              <w:spacing w:line="440" w:lineRule="exact"/>
              <w:rPr>
                <w:rFonts w:eastAsia="楷体_GB2312"/>
              </w:rPr>
            </w:pPr>
            <w:r>
              <w:rPr>
                <w:rFonts w:eastAsia="楷体_GB2312" w:hint="eastAsia"/>
              </w:rPr>
              <w:t>注：专利、奖励、学术会议、科研课题需与申请成立的行业重点实验室相关</w:t>
            </w:r>
          </w:p>
        </w:tc>
      </w:tr>
    </w:tbl>
    <w:p w:rsidR="000805D4" w:rsidRDefault="000805D4" w:rsidP="000805D4">
      <w:pPr>
        <w:spacing w:line="360" w:lineRule="auto"/>
        <w:jc w:val="center"/>
        <w:rPr>
          <w:rFonts w:ascii="仿宋_GB2312" w:eastAsia="仿宋_GB2312"/>
        </w:rPr>
      </w:pPr>
    </w:p>
    <w:p w:rsidR="000805D4" w:rsidRDefault="000805D4" w:rsidP="000805D4">
      <w:pPr>
        <w:spacing w:line="360" w:lineRule="auto"/>
        <w:jc w:val="center"/>
        <w:rPr>
          <w:rFonts w:ascii="仿宋_GB2312" w:eastAsia="仿宋_GB2312"/>
        </w:rPr>
      </w:pPr>
    </w:p>
    <w:p w:rsidR="000805D4" w:rsidRDefault="000805D4" w:rsidP="000805D4">
      <w:pPr>
        <w:spacing w:line="360" w:lineRule="auto"/>
        <w:jc w:val="center"/>
        <w:rPr>
          <w:rFonts w:ascii="仿宋_GB2312" w:eastAsia="仿宋_GB2312"/>
        </w:rPr>
      </w:pPr>
    </w:p>
    <w:p w:rsidR="000805D4" w:rsidRDefault="000805D4" w:rsidP="000805D4">
      <w:pPr>
        <w:spacing w:line="360" w:lineRule="auto"/>
        <w:jc w:val="center"/>
        <w:rPr>
          <w:rFonts w:ascii="仿宋_GB2312" w:eastAsia="仿宋_GB2312"/>
        </w:rPr>
      </w:pPr>
    </w:p>
    <w:p w:rsidR="000805D4" w:rsidRDefault="000805D4" w:rsidP="000805D4">
      <w:pPr>
        <w:spacing w:line="360" w:lineRule="auto"/>
        <w:jc w:val="center"/>
        <w:rPr>
          <w:rFonts w:ascii="仿宋_GB2312" w:eastAsia="仿宋_GB2312"/>
        </w:rPr>
      </w:pPr>
    </w:p>
    <w:p w:rsidR="000805D4" w:rsidRDefault="000805D4" w:rsidP="000805D4">
      <w:pPr>
        <w:spacing w:line="360" w:lineRule="auto"/>
        <w:jc w:val="center"/>
        <w:rPr>
          <w:rFonts w:ascii="仿宋_GB2312" w:eastAsia="仿宋_GB2312"/>
        </w:rPr>
      </w:pPr>
    </w:p>
    <w:p w:rsidR="000805D4" w:rsidRDefault="000805D4" w:rsidP="000805D4">
      <w:pPr>
        <w:spacing w:line="360" w:lineRule="auto"/>
        <w:jc w:val="center"/>
        <w:rPr>
          <w:rFonts w:ascii="仿宋_GB2312" w:eastAsia="仿宋_GB2312"/>
        </w:rPr>
      </w:pPr>
    </w:p>
    <w:p w:rsidR="000805D4" w:rsidRDefault="000805D4" w:rsidP="000805D4">
      <w:pPr>
        <w:spacing w:line="360" w:lineRule="auto"/>
        <w:jc w:val="center"/>
        <w:rPr>
          <w:rFonts w:ascii="仿宋_GB2312" w:eastAsia="仿宋_GB2312"/>
        </w:rPr>
      </w:pPr>
    </w:p>
    <w:p w:rsidR="000805D4" w:rsidRDefault="000805D4" w:rsidP="000805D4">
      <w:pPr>
        <w:spacing w:line="360" w:lineRule="auto"/>
        <w:jc w:val="center"/>
        <w:rPr>
          <w:rFonts w:ascii="仿宋_GB2312" w:eastAsia="仿宋_GB2312"/>
        </w:rPr>
      </w:pPr>
    </w:p>
    <w:p w:rsidR="000805D4" w:rsidRDefault="000805D4" w:rsidP="000805D4">
      <w:pPr>
        <w:spacing w:line="360" w:lineRule="auto"/>
        <w:jc w:val="center"/>
        <w:rPr>
          <w:rFonts w:ascii="仿宋_GB2312" w:eastAsia="仿宋_GB2312"/>
        </w:rPr>
      </w:pPr>
    </w:p>
    <w:p w:rsidR="000805D4" w:rsidRDefault="000805D4" w:rsidP="000805D4">
      <w:pPr>
        <w:spacing w:line="360" w:lineRule="auto"/>
        <w:jc w:val="center"/>
        <w:rPr>
          <w:rFonts w:ascii="仿宋_GB2312" w:eastAsia="仿宋_GB2312"/>
        </w:rPr>
      </w:pPr>
    </w:p>
    <w:p w:rsidR="000805D4" w:rsidRDefault="000805D4" w:rsidP="000805D4">
      <w:pPr>
        <w:spacing w:line="360" w:lineRule="auto"/>
        <w:jc w:val="center"/>
        <w:rPr>
          <w:rFonts w:ascii="仿宋_GB2312" w:eastAsia="仿宋_GB2312"/>
        </w:rPr>
      </w:pPr>
    </w:p>
    <w:p w:rsidR="000805D4" w:rsidRDefault="000805D4" w:rsidP="000805D4">
      <w:pPr>
        <w:spacing w:line="360" w:lineRule="auto"/>
        <w:jc w:val="center"/>
        <w:rPr>
          <w:rFonts w:ascii="仿宋_GB2312" w:eastAsia="仿宋_GB2312"/>
        </w:rPr>
      </w:pPr>
    </w:p>
    <w:p w:rsidR="000805D4" w:rsidRDefault="000805D4" w:rsidP="000805D4">
      <w:pPr>
        <w:spacing w:line="360" w:lineRule="auto"/>
        <w:jc w:val="center"/>
        <w:rPr>
          <w:rFonts w:ascii="仿宋_GB2312" w:eastAsia="仿宋_GB2312"/>
        </w:rPr>
      </w:pPr>
    </w:p>
    <w:p w:rsidR="004F3F2D" w:rsidRDefault="004F3F2D" w:rsidP="000805D4">
      <w:pPr>
        <w:spacing w:line="360" w:lineRule="auto"/>
        <w:jc w:val="center"/>
        <w:rPr>
          <w:rFonts w:ascii="仿宋_GB2312" w:eastAsia="仿宋_GB2312"/>
        </w:rPr>
      </w:pPr>
    </w:p>
    <w:p w:rsidR="009B7505" w:rsidRDefault="009B7505" w:rsidP="000805D4">
      <w:pPr>
        <w:spacing w:line="360" w:lineRule="auto"/>
        <w:jc w:val="center"/>
        <w:rPr>
          <w:rFonts w:ascii="仿宋_GB2312" w:eastAsia="仿宋_GB2312"/>
          <w:b/>
          <w:sz w:val="32"/>
          <w:szCs w:val="32"/>
        </w:rPr>
      </w:pPr>
      <w:r>
        <w:rPr>
          <w:rFonts w:ascii="仿宋_GB2312" w:eastAsia="仿宋_GB2312"/>
          <w:b/>
          <w:sz w:val="32"/>
          <w:szCs w:val="32"/>
        </w:rPr>
        <w:br w:type="page"/>
      </w:r>
    </w:p>
    <w:p w:rsidR="000805D4" w:rsidRPr="00C02AFE" w:rsidRDefault="000805D4" w:rsidP="000805D4">
      <w:pPr>
        <w:spacing w:line="360" w:lineRule="auto"/>
        <w:jc w:val="center"/>
        <w:rPr>
          <w:rFonts w:ascii="仿宋_GB2312" w:eastAsia="仿宋_GB2312"/>
          <w:b/>
          <w:sz w:val="32"/>
          <w:szCs w:val="32"/>
        </w:rPr>
      </w:pPr>
      <w:bookmarkStart w:id="0" w:name="_GoBack"/>
      <w:bookmarkEnd w:id="0"/>
      <w:r w:rsidRPr="00C02AFE">
        <w:rPr>
          <w:rFonts w:ascii="仿宋_GB2312" w:eastAsia="仿宋_GB2312" w:hint="eastAsia"/>
          <w:b/>
          <w:sz w:val="32"/>
          <w:szCs w:val="32"/>
        </w:rPr>
        <w:lastRenderedPageBreak/>
        <w:t>申报书提纲</w:t>
      </w:r>
    </w:p>
    <w:p w:rsidR="000805D4" w:rsidRDefault="000805D4" w:rsidP="000805D4">
      <w:pPr>
        <w:widowControl/>
        <w:spacing w:line="600" w:lineRule="exact"/>
        <w:rPr>
          <w:rFonts w:eastAsia="仿宋_GB2312"/>
          <w:sz w:val="28"/>
          <w:szCs w:val="28"/>
        </w:rPr>
      </w:pPr>
      <w:r w:rsidRPr="00E9136B">
        <w:rPr>
          <w:rFonts w:eastAsia="黑体"/>
          <w:sz w:val="28"/>
          <w:szCs w:val="28"/>
        </w:rPr>
        <w:t>一、建设实验室必要性</w:t>
      </w:r>
    </w:p>
    <w:p w:rsidR="000805D4" w:rsidRDefault="000805D4" w:rsidP="000805D4">
      <w:pPr>
        <w:widowControl/>
        <w:spacing w:line="600" w:lineRule="exact"/>
        <w:rPr>
          <w:rFonts w:eastAsia="仿宋_GB2312"/>
          <w:sz w:val="28"/>
          <w:szCs w:val="28"/>
        </w:rPr>
      </w:pPr>
      <w:r w:rsidRPr="00E9136B">
        <w:rPr>
          <w:rFonts w:eastAsia="黑体"/>
          <w:sz w:val="28"/>
          <w:szCs w:val="28"/>
        </w:rPr>
        <w:t>二、国内外最新技术进展及发展趋势</w:t>
      </w:r>
      <w:r w:rsidRPr="00E9136B">
        <w:rPr>
          <w:rFonts w:eastAsia="仿宋_GB2312"/>
          <w:sz w:val="28"/>
          <w:szCs w:val="28"/>
        </w:rPr>
        <w:t>（重点是实验室主要研究领域）</w:t>
      </w:r>
    </w:p>
    <w:p w:rsidR="000805D4" w:rsidRDefault="000805D4" w:rsidP="000805D4">
      <w:pPr>
        <w:widowControl/>
        <w:spacing w:line="600" w:lineRule="exact"/>
        <w:rPr>
          <w:rFonts w:eastAsia="仿宋_GB2312"/>
          <w:sz w:val="28"/>
          <w:szCs w:val="28"/>
        </w:rPr>
      </w:pPr>
      <w:r w:rsidRPr="00E9136B">
        <w:rPr>
          <w:rFonts w:eastAsia="黑体"/>
          <w:sz w:val="28"/>
          <w:szCs w:val="28"/>
        </w:rPr>
        <w:t>三、研究方向及主要内容</w:t>
      </w:r>
    </w:p>
    <w:p w:rsidR="000805D4" w:rsidRDefault="000805D4" w:rsidP="000805D4">
      <w:pPr>
        <w:widowControl/>
        <w:spacing w:line="600" w:lineRule="exact"/>
        <w:rPr>
          <w:rFonts w:eastAsia="黑体"/>
          <w:sz w:val="28"/>
          <w:szCs w:val="28"/>
        </w:rPr>
      </w:pPr>
      <w:r w:rsidRPr="00E9136B">
        <w:rPr>
          <w:rFonts w:eastAsia="黑体"/>
          <w:sz w:val="28"/>
          <w:szCs w:val="28"/>
        </w:rPr>
        <w:t>四、现有研究基础和条件</w:t>
      </w:r>
    </w:p>
    <w:p w:rsidR="000805D4" w:rsidRPr="00E9136B" w:rsidRDefault="000805D4" w:rsidP="000805D4">
      <w:pPr>
        <w:widowControl/>
        <w:spacing w:line="600" w:lineRule="exact"/>
        <w:rPr>
          <w:rFonts w:eastAsia="仿宋_GB2312"/>
          <w:sz w:val="28"/>
          <w:szCs w:val="28"/>
        </w:rPr>
      </w:pPr>
      <w:r w:rsidRPr="00E9136B">
        <w:rPr>
          <w:rFonts w:eastAsia="黑体"/>
          <w:sz w:val="28"/>
          <w:szCs w:val="28"/>
        </w:rPr>
        <w:t>五、预期建设目标、投资规模、预算及投资来源</w:t>
      </w:r>
    </w:p>
    <w:p w:rsidR="000805D4" w:rsidRDefault="000805D4" w:rsidP="000805D4">
      <w:pPr>
        <w:spacing w:line="360" w:lineRule="auto"/>
        <w:rPr>
          <w:rFonts w:ascii="仿宋_GB2312" w:eastAsia="仿宋_GB2312"/>
          <w:sz w:val="28"/>
          <w:szCs w:val="28"/>
        </w:rPr>
      </w:pPr>
    </w:p>
    <w:p w:rsidR="000805D4" w:rsidRDefault="000805D4" w:rsidP="000805D4">
      <w:pPr>
        <w:spacing w:line="360" w:lineRule="auto"/>
        <w:rPr>
          <w:rFonts w:ascii="仿宋_GB2312" w:eastAsia="仿宋_GB2312"/>
          <w:sz w:val="28"/>
          <w:szCs w:val="28"/>
        </w:rPr>
      </w:pPr>
    </w:p>
    <w:p w:rsidR="000805D4" w:rsidRDefault="000805D4" w:rsidP="000805D4">
      <w:pPr>
        <w:spacing w:line="360" w:lineRule="auto"/>
        <w:rPr>
          <w:rFonts w:ascii="仿宋_GB2312" w:eastAsia="仿宋_GB2312"/>
          <w:sz w:val="28"/>
          <w:szCs w:val="28"/>
        </w:rPr>
      </w:pPr>
    </w:p>
    <w:p w:rsidR="000805D4" w:rsidRDefault="000805D4" w:rsidP="000805D4">
      <w:pPr>
        <w:spacing w:line="360" w:lineRule="auto"/>
        <w:rPr>
          <w:rFonts w:ascii="仿宋_GB2312" w:eastAsia="仿宋_GB2312"/>
          <w:sz w:val="28"/>
          <w:szCs w:val="28"/>
        </w:rPr>
      </w:pPr>
    </w:p>
    <w:p w:rsidR="000805D4" w:rsidRDefault="000805D4" w:rsidP="000805D4">
      <w:pPr>
        <w:spacing w:line="360" w:lineRule="auto"/>
        <w:rPr>
          <w:rFonts w:ascii="仿宋_GB2312" w:eastAsia="仿宋_GB2312"/>
          <w:sz w:val="28"/>
          <w:szCs w:val="28"/>
        </w:rPr>
      </w:pPr>
    </w:p>
    <w:p w:rsidR="000805D4" w:rsidRDefault="000805D4" w:rsidP="000805D4">
      <w:pPr>
        <w:spacing w:line="360" w:lineRule="auto"/>
        <w:rPr>
          <w:rFonts w:ascii="仿宋_GB2312" w:eastAsia="仿宋_GB2312"/>
          <w:sz w:val="28"/>
          <w:szCs w:val="28"/>
        </w:rPr>
      </w:pPr>
    </w:p>
    <w:p w:rsidR="000805D4" w:rsidRDefault="000805D4" w:rsidP="000805D4">
      <w:pPr>
        <w:spacing w:line="360" w:lineRule="auto"/>
        <w:rPr>
          <w:rFonts w:ascii="仿宋_GB2312" w:eastAsia="仿宋_GB2312"/>
          <w:sz w:val="28"/>
          <w:szCs w:val="28"/>
        </w:rPr>
      </w:pPr>
    </w:p>
    <w:p w:rsidR="000805D4" w:rsidRDefault="000805D4" w:rsidP="000805D4">
      <w:pPr>
        <w:spacing w:line="360" w:lineRule="auto"/>
        <w:rPr>
          <w:rFonts w:ascii="仿宋_GB2312" w:eastAsia="仿宋_GB2312"/>
          <w:sz w:val="28"/>
          <w:szCs w:val="28"/>
        </w:rPr>
      </w:pPr>
    </w:p>
    <w:p w:rsidR="000805D4" w:rsidRDefault="000805D4" w:rsidP="000805D4">
      <w:pPr>
        <w:spacing w:line="360" w:lineRule="auto"/>
        <w:rPr>
          <w:rFonts w:ascii="仿宋_GB2312" w:eastAsia="仿宋_GB2312"/>
          <w:sz w:val="28"/>
          <w:szCs w:val="28"/>
        </w:rPr>
      </w:pPr>
    </w:p>
    <w:p w:rsidR="000805D4" w:rsidRDefault="000805D4" w:rsidP="000805D4">
      <w:pPr>
        <w:spacing w:line="360" w:lineRule="auto"/>
        <w:rPr>
          <w:rFonts w:ascii="仿宋_GB2312" w:eastAsia="仿宋_GB2312"/>
          <w:sz w:val="28"/>
          <w:szCs w:val="28"/>
        </w:rPr>
      </w:pPr>
    </w:p>
    <w:p w:rsidR="000805D4" w:rsidRDefault="000805D4" w:rsidP="000805D4">
      <w:pPr>
        <w:spacing w:line="360" w:lineRule="auto"/>
        <w:rPr>
          <w:rFonts w:ascii="仿宋_GB2312" w:eastAsia="仿宋_GB2312"/>
          <w:sz w:val="28"/>
          <w:szCs w:val="28"/>
        </w:rPr>
      </w:pPr>
    </w:p>
    <w:p w:rsidR="000805D4" w:rsidRDefault="000805D4" w:rsidP="000805D4">
      <w:pPr>
        <w:spacing w:line="360" w:lineRule="auto"/>
        <w:rPr>
          <w:rFonts w:ascii="仿宋_GB2312" w:eastAsia="仿宋_GB2312"/>
          <w:sz w:val="28"/>
          <w:szCs w:val="28"/>
        </w:rPr>
      </w:pPr>
    </w:p>
    <w:p w:rsidR="000805D4" w:rsidRDefault="000805D4" w:rsidP="000805D4">
      <w:pPr>
        <w:spacing w:line="360" w:lineRule="auto"/>
        <w:rPr>
          <w:rFonts w:ascii="仿宋_GB2312" w:eastAsia="仿宋_GB2312"/>
          <w:sz w:val="28"/>
          <w:szCs w:val="28"/>
        </w:rPr>
      </w:pPr>
    </w:p>
    <w:p w:rsidR="000805D4" w:rsidRDefault="000805D4" w:rsidP="000805D4">
      <w:pPr>
        <w:spacing w:line="360" w:lineRule="auto"/>
        <w:rPr>
          <w:rFonts w:ascii="仿宋_GB2312" w:eastAsia="仿宋_GB2312"/>
          <w:sz w:val="28"/>
          <w:szCs w:val="28"/>
        </w:rPr>
      </w:pPr>
    </w:p>
    <w:p w:rsidR="000805D4" w:rsidRDefault="000805D4" w:rsidP="000805D4">
      <w:pPr>
        <w:spacing w:line="360" w:lineRule="auto"/>
        <w:rPr>
          <w:rFonts w:ascii="仿宋_GB2312" w:eastAsia="仿宋_GB2312"/>
          <w:sz w:val="28"/>
          <w:szCs w:val="28"/>
        </w:rPr>
      </w:pP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0805D4" w:rsidRPr="00E9136B" w:rsidTr="008C0411">
        <w:trPr>
          <w:trHeight w:val="4189"/>
          <w:jc w:val="center"/>
        </w:trPr>
        <w:tc>
          <w:tcPr>
            <w:tcW w:w="9735" w:type="dxa"/>
          </w:tcPr>
          <w:p w:rsidR="000805D4" w:rsidRPr="00E9136B" w:rsidRDefault="000805D4" w:rsidP="008C0411">
            <w:pPr>
              <w:widowControl/>
              <w:spacing w:line="600" w:lineRule="exact"/>
              <w:rPr>
                <w:rFonts w:eastAsia="黑体"/>
                <w:sz w:val="28"/>
                <w:szCs w:val="28"/>
              </w:rPr>
            </w:pPr>
            <w:r w:rsidRPr="00E9136B">
              <w:lastRenderedPageBreak/>
              <w:br w:type="page"/>
            </w:r>
            <w:r w:rsidRPr="00E9136B">
              <w:rPr>
                <w:rFonts w:eastAsia="黑体"/>
                <w:sz w:val="28"/>
                <w:szCs w:val="28"/>
              </w:rPr>
              <w:t>六、依托单位意见</w:t>
            </w:r>
            <w:r w:rsidRPr="00E9136B">
              <w:rPr>
                <w:rFonts w:eastAsia="仿宋_GB2312"/>
                <w:sz w:val="28"/>
                <w:szCs w:val="28"/>
              </w:rPr>
              <w:t>（包括建设经费和运行经费落实情况等）</w:t>
            </w:r>
          </w:p>
          <w:p w:rsidR="000805D4" w:rsidRPr="00E9136B" w:rsidRDefault="000805D4" w:rsidP="008C0411">
            <w:pPr>
              <w:widowControl/>
              <w:spacing w:line="600" w:lineRule="exact"/>
              <w:rPr>
                <w:rFonts w:eastAsia="黑体"/>
                <w:sz w:val="28"/>
                <w:szCs w:val="28"/>
              </w:rPr>
            </w:pPr>
          </w:p>
          <w:p w:rsidR="000805D4" w:rsidRPr="00E9136B" w:rsidRDefault="000805D4" w:rsidP="008C0411">
            <w:pPr>
              <w:widowControl/>
              <w:spacing w:line="600" w:lineRule="exact"/>
              <w:rPr>
                <w:rFonts w:eastAsia="黑体"/>
                <w:sz w:val="28"/>
                <w:szCs w:val="28"/>
              </w:rPr>
            </w:pPr>
          </w:p>
          <w:p w:rsidR="000805D4" w:rsidRPr="00E9136B" w:rsidRDefault="000805D4" w:rsidP="008C0411">
            <w:pPr>
              <w:widowControl/>
              <w:spacing w:line="600" w:lineRule="exact"/>
              <w:rPr>
                <w:rFonts w:eastAsia="黑体"/>
                <w:sz w:val="28"/>
                <w:szCs w:val="28"/>
              </w:rPr>
            </w:pPr>
          </w:p>
          <w:p w:rsidR="000805D4" w:rsidRPr="00E9136B" w:rsidRDefault="000805D4" w:rsidP="008C0411">
            <w:pPr>
              <w:widowControl/>
              <w:spacing w:line="600" w:lineRule="exact"/>
              <w:jc w:val="center"/>
              <w:rPr>
                <w:rFonts w:eastAsia="仿宋_GB2312"/>
                <w:sz w:val="28"/>
                <w:szCs w:val="28"/>
              </w:rPr>
            </w:pPr>
            <w:r w:rsidRPr="00E9136B">
              <w:rPr>
                <w:rFonts w:eastAsia="仿宋_GB2312"/>
                <w:sz w:val="28"/>
                <w:szCs w:val="28"/>
              </w:rPr>
              <w:t xml:space="preserve">                 </w:t>
            </w:r>
            <w:r w:rsidRPr="00E9136B">
              <w:rPr>
                <w:rFonts w:eastAsia="仿宋_GB2312"/>
                <w:sz w:val="28"/>
                <w:szCs w:val="28"/>
              </w:rPr>
              <w:t>单</w:t>
            </w:r>
            <w:r w:rsidRPr="00E9136B">
              <w:rPr>
                <w:rFonts w:eastAsia="仿宋_GB2312"/>
                <w:sz w:val="28"/>
                <w:szCs w:val="28"/>
              </w:rPr>
              <w:t xml:space="preserve">  </w:t>
            </w:r>
            <w:r w:rsidRPr="00E9136B">
              <w:rPr>
                <w:rFonts w:eastAsia="仿宋_GB2312"/>
                <w:sz w:val="28"/>
                <w:szCs w:val="28"/>
              </w:rPr>
              <w:t>位（印章）：</w:t>
            </w:r>
          </w:p>
          <w:p w:rsidR="000805D4" w:rsidRPr="00E9136B" w:rsidRDefault="000805D4" w:rsidP="008C0411">
            <w:pPr>
              <w:widowControl/>
              <w:jc w:val="center"/>
              <w:rPr>
                <w:rFonts w:eastAsia="仿宋_GB2312"/>
                <w:szCs w:val="21"/>
              </w:rPr>
            </w:pPr>
          </w:p>
          <w:p w:rsidR="000805D4" w:rsidRPr="00E9136B" w:rsidRDefault="000805D4" w:rsidP="008C0411">
            <w:pPr>
              <w:widowControl/>
              <w:spacing w:line="600" w:lineRule="exact"/>
              <w:jc w:val="center"/>
              <w:rPr>
                <w:rFonts w:eastAsia="仿宋_GB2312"/>
                <w:sz w:val="28"/>
                <w:szCs w:val="28"/>
              </w:rPr>
            </w:pPr>
            <w:r w:rsidRPr="00E9136B">
              <w:rPr>
                <w:rFonts w:eastAsia="仿宋_GB2312"/>
                <w:sz w:val="28"/>
                <w:szCs w:val="28"/>
              </w:rPr>
              <w:t xml:space="preserve">                 </w:t>
            </w:r>
            <w:r w:rsidRPr="00E9136B">
              <w:rPr>
                <w:rFonts w:eastAsia="仿宋_GB2312"/>
                <w:sz w:val="28"/>
                <w:szCs w:val="28"/>
              </w:rPr>
              <w:t>负责人（签字）：</w:t>
            </w:r>
          </w:p>
          <w:p w:rsidR="000805D4" w:rsidRPr="00E9136B" w:rsidRDefault="000805D4" w:rsidP="008C0411">
            <w:pPr>
              <w:widowControl/>
              <w:jc w:val="center"/>
              <w:rPr>
                <w:rFonts w:eastAsia="仿宋_GB2312"/>
                <w:szCs w:val="21"/>
              </w:rPr>
            </w:pPr>
          </w:p>
          <w:p w:rsidR="000805D4" w:rsidRPr="00E9136B" w:rsidRDefault="000805D4" w:rsidP="008C0411">
            <w:pPr>
              <w:widowControl/>
              <w:spacing w:line="600" w:lineRule="exact"/>
              <w:ind w:firstLineChars="2300" w:firstLine="6440"/>
              <w:rPr>
                <w:rFonts w:eastAsia="黑体"/>
                <w:sz w:val="28"/>
                <w:szCs w:val="28"/>
              </w:rPr>
            </w:pPr>
            <w:r w:rsidRPr="00E9136B">
              <w:rPr>
                <w:rFonts w:eastAsia="仿宋_GB2312"/>
                <w:sz w:val="28"/>
                <w:szCs w:val="28"/>
              </w:rPr>
              <w:t>年</w:t>
            </w:r>
            <w:r w:rsidRPr="00E9136B">
              <w:rPr>
                <w:rFonts w:eastAsia="仿宋_GB2312"/>
                <w:sz w:val="28"/>
                <w:szCs w:val="28"/>
              </w:rPr>
              <w:t xml:space="preserve">    </w:t>
            </w:r>
            <w:r w:rsidRPr="00E9136B">
              <w:rPr>
                <w:rFonts w:eastAsia="仿宋_GB2312"/>
                <w:sz w:val="28"/>
                <w:szCs w:val="28"/>
              </w:rPr>
              <w:t>月</w:t>
            </w:r>
            <w:r w:rsidRPr="00E9136B">
              <w:rPr>
                <w:rFonts w:eastAsia="仿宋_GB2312"/>
                <w:sz w:val="28"/>
                <w:szCs w:val="28"/>
              </w:rPr>
              <w:t xml:space="preserve">    </w:t>
            </w:r>
            <w:r w:rsidRPr="00E9136B">
              <w:rPr>
                <w:rFonts w:eastAsia="仿宋_GB2312"/>
                <w:sz w:val="28"/>
                <w:szCs w:val="28"/>
              </w:rPr>
              <w:t>日</w:t>
            </w:r>
          </w:p>
        </w:tc>
      </w:tr>
      <w:tr w:rsidR="000805D4" w:rsidRPr="00E9136B" w:rsidTr="008C0411">
        <w:trPr>
          <w:trHeight w:val="4069"/>
          <w:jc w:val="center"/>
        </w:trPr>
        <w:tc>
          <w:tcPr>
            <w:tcW w:w="9735" w:type="dxa"/>
          </w:tcPr>
          <w:p w:rsidR="000805D4" w:rsidRPr="00E9136B" w:rsidRDefault="000805D4" w:rsidP="008C0411">
            <w:pPr>
              <w:widowControl/>
              <w:spacing w:line="600" w:lineRule="exact"/>
              <w:rPr>
                <w:rFonts w:eastAsia="黑体"/>
                <w:sz w:val="28"/>
                <w:szCs w:val="28"/>
              </w:rPr>
            </w:pPr>
            <w:r w:rsidRPr="00E9136B">
              <w:rPr>
                <w:rFonts w:eastAsia="黑体"/>
                <w:sz w:val="28"/>
                <w:szCs w:val="28"/>
              </w:rPr>
              <w:t>七、主管部门审批意见</w:t>
            </w:r>
          </w:p>
          <w:p w:rsidR="000805D4" w:rsidRPr="00E9136B" w:rsidRDefault="000805D4" w:rsidP="008C0411">
            <w:pPr>
              <w:widowControl/>
              <w:spacing w:line="440" w:lineRule="exact"/>
              <w:rPr>
                <w:rFonts w:eastAsia="仿宋_GB2312"/>
                <w:sz w:val="28"/>
                <w:szCs w:val="28"/>
              </w:rPr>
            </w:pPr>
          </w:p>
          <w:p w:rsidR="000805D4" w:rsidRPr="00E9136B" w:rsidRDefault="000805D4" w:rsidP="008C0411">
            <w:pPr>
              <w:widowControl/>
              <w:spacing w:line="440" w:lineRule="exact"/>
              <w:rPr>
                <w:rFonts w:eastAsia="仿宋_GB2312"/>
                <w:sz w:val="28"/>
                <w:szCs w:val="28"/>
              </w:rPr>
            </w:pPr>
          </w:p>
          <w:p w:rsidR="000805D4" w:rsidRPr="00E9136B" w:rsidRDefault="000805D4" w:rsidP="008C0411">
            <w:pPr>
              <w:widowControl/>
              <w:spacing w:line="440" w:lineRule="exact"/>
              <w:rPr>
                <w:rFonts w:eastAsia="仿宋_GB2312"/>
                <w:sz w:val="28"/>
                <w:szCs w:val="28"/>
              </w:rPr>
            </w:pPr>
          </w:p>
          <w:p w:rsidR="000805D4" w:rsidRPr="00E9136B" w:rsidRDefault="000805D4" w:rsidP="008C0411">
            <w:pPr>
              <w:widowControl/>
              <w:spacing w:line="440" w:lineRule="exact"/>
              <w:rPr>
                <w:rFonts w:eastAsia="仿宋_GB2312"/>
                <w:sz w:val="28"/>
                <w:szCs w:val="28"/>
              </w:rPr>
            </w:pPr>
          </w:p>
          <w:p w:rsidR="000805D4" w:rsidRPr="00E9136B" w:rsidRDefault="000805D4" w:rsidP="008C0411">
            <w:pPr>
              <w:widowControl/>
              <w:spacing w:line="440" w:lineRule="exact"/>
              <w:jc w:val="center"/>
              <w:rPr>
                <w:rFonts w:eastAsia="仿宋_GB2312"/>
                <w:sz w:val="28"/>
                <w:szCs w:val="28"/>
              </w:rPr>
            </w:pPr>
            <w:r w:rsidRPr="00E9136B">
              <w:rPr>
                <w:rFonts w:eastAsia="仿宋_GB2312"/>
                <w:sz w:val="28"/>
                <w:szCs w:val="28"/>
              </w:rPr>
              <w:t xml:space="preserve">                            </w:t>
            </w:r>
            <w:r w:rsidRPr="00E9136B">
              <w:rPr>
                <w:rFonts w:eastAsia="仿宋_GB2312"/>
                <w:sz w:val="28"/>
                <w:szCs w:val="28"/>
              </w:rPr>
              <w:t>负责人：</w:t>
            </w:r>
            <w:r w:rsidRPr="00E9136B">
              <w:rPr>
                <w:rFonts w:eastAsia="仿宋_GB2312"/>
                <w:sz w:val="28"/>
                <w:szCs w:val="28"/>
              </w:rPr>
              <w:t xml:space="preserve">          </w:t>
            </w:r>
            <w:r w:rsidRPr="00E9136B">
              <w:rPr>
                <w:rFonts w:eastAsia="仿宋_GB2312"/>
                <w:sz w:val="28"/>
                <w:szCs w:val="28"/>
              </w:rPr>
              <w:t>（签字）</w:t>
            </w:r>
          </w:p>
          <w:p w:rsidR="000805D4" w:rsidRPr="00E9136B" w:rsidRDefault="000805D4" w:rsidP="008C0411">
            <w:pPr>
              <w:widowControl/>
              <w:spacing w:line="440" w:lineRule="exact"/>
              <w:jc w:val="center"/>
              <w:rPr>
                <w:rFonts w:eastAsia="仿宋_GB2312"/>
                <w:sz w:val="28"/>
                <w:szCs w:val="28"/>
              </w:rPr>
            </w:pPr>
          </w:p>
          <w:p w:rsidR="000805D4" w:rsidRPr="00E9136B" w:rsidRDefault="000805D4" w:rsidP="008C0411">
            <w:pPr>
              <w:widowControl/>
              <w:spacing w:line="600" w:lineRule="exact"/>
              <w:rPr>
                <w:rFonts w:eastAsia="黑体"/>
                <w:sz w:val="28"/>
                <w:szCs w:val="28"/>
              </w:rPr>
            </w:pPr>
            <w:r w:rsidRPr="00E9136B">
              <w:rPr>
                <w:rFonts w:eastAsia="仿宋_GB2312"/>
                <w:sz w:val="28"/>
                <w:szCs w:val="28"/>
              </w:rPr>
              <w:t xml:space="preserve">                                                </w:t>
            </w:r>
            <w:r w:rsidRPr="00E9136B">
              <w:rPr>
                <w:rFonts w:eastAsia="仿宋_GB2312"/>
                <w:sz w:val="28"/>
                <w:szCs w:val="28"/>
              </w:rPr>
              <w:t>年</w:t>
            </w:r>
            <w:r w:rsidRPr="00E9136B">
              <w:rPr>
                <w:rFonts w:eastAsia="仿宋_GB2312"/>
                <w:sz w:val="28"/>
                <w:szCs w:val="28"/>
              </w:rPr>
              <w:t xml:space="preserve">    </w:t>
            </w:r>
            <w:r w:rsidRPr="00E9136B">
              <w:rPr>
                <w:rFonts w:eastAsia="仿宋_GB2312"/>
                <w:sz w:val="28"/>
                <w:szCs w:val="28"/>
              </w:rPr>
              <w:t>月</w:t>
            </w:r>
            <w:r w:rsidRPr="00E9136B">
              <w:rPr>
                <w:rFonts w:eastAsia="仿宋_GB2312"/>
                <w:sz w:val="28"/>
                <w:szCs w:val="28"/>
              </w:rPr>
              <w:t xml:space="preserve">    </w:t>
            </w:r>
            <w:r w:rsidRPr="00E9136B">
              <w:rPr>
                <w:rFonts w:eastAsia="仿宋_GB2312"/>
                <w:sz w:val="28"/>
                <w:szCs w:val="28"/>
              </w:rPr>
              <w:t>日</w:t>
            </w:r>
          </w:p>
          <w:p w:rsidR="000805D4" w:rsidRPr="00E9136B" w:rsidRDefault="000805D4" w:rsidP="008C0411">
            <w:pPr>
              <w:widowControl/>
              <w:wordWrap w:val="0"/>
              <w:spacing w:line="600" w:lineRule="exact"/>
              <w:ind w:right="280"/>
              <w:jc w:val="right"/>
              <w:rPr>
                <w:rFonts w:eastAsia="黑体"/>
                <w:sz w:val="28"/>
                <w:szCs w:val="28"/>
              </w:rPr>
            </w:pPr>
          </w:p>
        </w:tc>
      </w:tr>
      <w:tr w:rsidR="000805D4" w:rsidRPr="00E9136B" w:rsidTr="008C0411">
        <w:trPr>
          <w:trHeight w:val="3805"/>
          <w:jc w:val="center"/>
        </w:trPr>
        <w:tc>
          <w:tcPr>
            <w:tcW w:w="9735" w:type="dxa"/>
          </w:tcPr>
          <w:p w:rsidR="000805D4" w:rsidRPr="00E9136B" w:rsidRDefault="000805D4" w:rsidP="008C0411">
            <w:pPr>
              <w:widowControl/>
              <w:spacing w:line="600" w:lineRule="exact"/>
              <w:rPr>
                <w:rFonts w:eastAsia="黑体"/>
                <w:sz w:val="28"/>
                <w:szCs w:val="28"/>
              </w:rPr>
            </w:pPr>
            <w:r w:rsidRPr="00E9136B">
              <w:rPr>
                <w:rFonts w:eastAsia="黑体"/>
                <w:sz w:val="28"/>
                <w:szCs w:val="28"/>
              </w:rPr>
              <w:t>八、</w:t>
            </w:r>
            <w:r>
              <w:rPr>
                <w:rFonts w:eastAsia="黑体" w:hint="eastAsia"/>
                <w:sz w:val="28"/>
                <w:szCs w:val="28"/>
              </w:rPr>
              <w:t>联合</w:t>
            </w:r>
            <w:r w:rsidRPr="00E9136B">
              <w:rPr>
                <w:rFonts w:eastAsia="黑体"/>
                <w:sz w:val="28"/>
                <w:szCs w:val="28"/>
              </w:rPr>
              <w:t>会审批意见</w:t>
            </w:r>
          </w:p>
          <w:p w:rsidR="000805D4" w:rsidRPr="00E9136B" w:rsidRDefault="000805D4" w:rsidP="008C0411">
            <w:pPr>
              <w:widowControl/>
              <w:spacing w:line="600" w:lineRule="exact"/>
              <w:rPr>
                <w:rFonts w:eastAsia="黑体"/>
                <w:sz w:val="28"/>
                <w:szCs w:val="28"/>
              </w:rPr>
            </w:pPr>
          </w:p>
          <w:p w:rsidR="000805D4" w:rsidRPr="00E9136B" w:rsidRDefault="000805D4" w:rsidP="008C0411">
            <w:pPr>
              <w:widowControl/>
              <w:spacing w:line="600" w:lineRule="exact"/>
              <w:rPr>
                <w:rFonts w:eastAsia="黑体"/>
                <w:sz w:val="28"/>
                <w:szCs w:val="28"/>
              </w:rPr>
            </w:pPr>
          </w:p>
          <w:p w:rsidR="000805D4" w:rsidRPr="00E9136B" w:rsidRDefault="000805D4" w:rsidP="008C0411">
            <w:pPr>
              <w:widowControl/>
              <w:spacing w:line="600" w:lineRule="exact"/>
              <w:jc w:val="center"/>
              <w:rPr>
                <w:rFonts w:eastAsia="仿宋_GB2312"/>
                <w:sz w:val="28"/>
                <w:szCs w:val="28"/>
              </w:rPr>
            </w:pPr>
            <w:r w:rsidRPr="00E9136B">
              <w:rPr>
                <w:rFonts w:eastAsia="仿宋_GB2312"/>
                <w:sz w:val="28"/>
                <w:szCs w:val="28"/>
              </w:rPr>
              <w:t xml:space="preserve">                    </w:t>
            </w:r>
            <w:r w:rsidRPr="00E9136B">
              <w:rPr>
                <w:rFonts w:eastAsia="仿宋_GB2312"/>
                <w:sz w:val="28"/>
                <w:szCs w:val="28"/>
              </w:rPr>
              <w:t>负责人（签字）：</w:t>
            </w:r>
          </w:p>
          <w:p w:rsidR="000805D4" w:rsidRPr="00E9136B" w:rsidRDefault="000805D4" w:rsidP="008C0411">
            <w:pPr>
              <w:widowControl/>
              <w:spacing w:line="600" w:lineRule="exact"/>
              <w:jc w:val="center"/>
              <w:rPr>
                <w:rFonts w:eastAsia="仿宋_GB2312"/>
                <w:sz w:val="28"/>
                <w:szCs w:val="28"/>
              </w:rPr>
            </w:pPr>
            <w:r w:rsidRPr="00E9136B">
              <w:rPr>
                <w:rFonts w:eastAsia="仿宋_GB2312"/>
                <w:sz w:val="28"/>
                <w:szCs w:val="28"/>
              </w:rPr>
              <w:t xml:space="preserve">                      </w:t>
            </w:r>
            <w:r w:rsidRPr="00E9136B">
              <w:rPr>
                <w:rFonts w:eastAsia="仿宋_GB2312"/>
                <w:sz w:val="28"/>
                <w:szCs w:val="28"/>
              </w:rPr>
              <w:t>单位印章：</w:t>
            </w:r>
          </w:p>
          <w:p w:rsidR="000805D4" w:rsidRPr="00E9136B" w:rsidRDefault="000805D4" w:rsidP="008C0411">
            <w:pPr>
              <w:widowControl/>
              <w:spacing w:line="600" w:lineRule="exact"/>
              <w:rPr>
                <w:rFonts w:eastAsia="黑体"/>
                <w:sz w:val="28"/>
                <w:szCs w:val="28"/>
              </w:rPr>
            </w:pPr>
            <w:r w:rsidRPr="00E9136B">
              <w:rPr>
                <w:rFonts w:eastAsia="仿宋_GB2312"/>
                <w:sz w:val="28"/>
                <w:szCs w:val="28"/>
              </w:rPr>
              <w:t xml:space="preserve">                                          </w:t>
            </w:r>
            <w:r w:rsidRPr="00E9136B">
              <w:rPr>
                <w:rFonts w:eastAsia="仿宋_GB2312"/>
                <w:sz w:val="28"/>
                <w:szCs w:val="28"/>
              </w:rPr>
              <w:t>年</w:t>
            </w:r>
            <w:r w:rsidRPr="00E9136B">
              <w:rPr>
                <w:rFonts w:eastAsia="仿宋_GB2312"/>
                <w:sz w:val="28"/>
                <w:szCs w:val="28"/>
              </w:rPr>
              <w:t xml:space="preserve">    </w:t>
            </w:r>
            <w:r w:rsidRPr="00E9136B">
              <w:rPr>
                <w:rFonts w:eastAsia="仿宋_GB2312"/>
                <w:sz w:val="28"/>
                <w:szCs w:val="28"/>
              </w:rPr>
              <w:t>月</w:t>
            </w:r>
            <w:r w:rsidRPr="00E9136B">
              <w:rPr>
                <w:rFonts w:eastAsia="仿宋_GB2312"/>
                <w:sz w:val="28"/>
                <w:szCs w:val="28"/>
              </w:rPr>
              <w:t xml:space="preserve">    </w:t>
            </w:r>
            <w:r w:rsidRPr="00E9136B">
              <w:rPr>
                <w:rFonts w:eastAsia="仿宋_GB2312"/>
                <w:sz w:val="28"/>
                <w:szCs w:val="28"/>
              </w:rPr>
              <w:t>日</w:t>
            </w:r>
            <w:r w:rsidRPr="00E9136B">
              <w:rPr>
                <w:szCs w:val="28"/>
              </w:rPr>
              <w:t xml:space="preserve"> </w:t>
            </w:r>
            <w:r w:rsidRPr="00E9136B">
              <w:rPr>
                <w:rFonts w:eastAsia="黑体"/>
                <w:sz w:val="28"/>
                <w:szCs w:val="28"/>
              </w:rPr>
              <w:t xml:space="preserve"> </w:t>
            </w:r>
          </w:p>
        </w:tc>
      </w:tr>
    </w:tbl>
    <w:p w:rsidR="000805D4" w:rsidRDefault="000805D4" w:rsidP="000805D4">
      <w:pPr>
        <w:spacing w:line="360" w:lineRule="auto"/>
        <w:rPr>
          <w:rFonts w:ascii="仿宋_GB2312" w:eastAsia="仿宋_GB2312"/>
          <w:sz w:val="28"/>
          <w:szCs w:val="28"/>
        </w:rPr>
      </w:pPr>
    </w:p>
    <w:p w:rsidR="000805D4" w:rsidRDefault="000805D4" w:rsidP="000805D4">
      <w:pPr>
        <w:spacing w:line="360" w:lineRule="auto"/>
        <w:rPr>
          <w:rFonts w:ascii="仿宋_GB2312" w:eastAsia="仿宋_GB2312"/>
          <w:sz w:val="28"/>
          <w:szCs w:val="28"/>
        </w:rPr>
        <w:sectPr w:rsidR="000805D4">
          <w:headerReference w:type="even" r:id="rId7"/>
          <w:headerReference w:type="default" r:id="rId8"/>
          <w:footerReference w:type="even" r:id="rId9"/>
          <w:footerReference w:type="default" r:id="rId10"/>
          <w:pgSz w:w="11906" w:h="16838"/>
          <w:pgMar w:top="1440" w:right="1800" w:bottom="1440" w:left="1800" w:header="851" w:footer="992" w:gutter="0"/>
          <w:pgNumType w:start="1"/>
          <w:cols w:space="425"/>
          <w:docGrid w:type="lines" w:linePitch="312"/>
        </w:sectPr>
      </w:pPr>
    </w:p>
    <w:p w:rsidR="000805D4" w:rsidRDefault="000805D4" w:rsidP="000805D4">
      <w:pPr>
        <w:spacing w:line="360" w:lineRule="auto"/>
        <w:rPr>
          <w:rFonts w:ascii="仿宋_GB2312" w:eastAsia="仿宋_GB2312"/>
          <w:sz w:val="28"/>
          <w:szCs w:val="28"/>
        </w:rPr>
      </w:pPr>
      <w:r w:rsidRPr="00723073">
        <w:rPr>
          <w:rFonts w:ascii="仿宋_GB2312" w:eastAsia="仿宋_GB2312" w:hint="eastAsia"/>
          <w:sz w:val="28"/>
          <w:szCs w:val="28"/>
        </w:rPr>
        <w:lastRenderedPageBreak/>
        <w:t>附</w:t>
      </w:r>
      <w:r>
        <w:rPr>
          <w:rFonts w:ascii="仿宋_GB2312" w:eastAsia="仿宋_GB2312" w:hint="eastAsia"/>
          <w:sz w:val="28"/>
          <w:szCs w:val="28"/>
        </w:rPr>
        <w:t>表1</w:t>
      </w:r>
      <w:r w:rsidRPr="00723073">
        <w:rPr>
          <w:rFonts w:ascii="仿宋_GB2312" w:eastAsia="仿宋_GB2312" w:hint="eastAsia"/>
          <w:sz w:val="28"/>
          <w:szCs w:val="28"/>
        </w:rPr>
        <w:t>：</w:t>
      </w:r>
      <w:r>
        <w:rPr>
          <w:rFonts w:ascii="仿宋_GB2312" w:eastAsia="仿宋_GB2312" w:hint="eastAsia"/>
          <w:sz w:val="28"/>
          <w:szCs w:val="28"/>
        </w:rPr>
        <w:t>行业重点实验室人员名单</w:t>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
        <w:gridCol w:w="1050"/>
        <w:gridCol w:w="956"/>
        <w:gridCol w:w="1669"/>
        <w:gridCol w:w="1875"/>
        <w:gridCol w:w="1772"/>
        <w:gridCol w:w="3048"/>
        <w:gridCol w:w="1645"/>
      </w:tblGrid>
      <w:tr w:rsidR="000805D4" w:rsidTr="008C0411">
        <w:tc>
          <w:tcPr>
            <w:tcW w:w="1053" w:type="dxa"/>
            <w:vAlign w:val="center"/>
          </w:tcPr>
          <w:p w:rsidR="000805D4" w:rsidRPr="00DA5FF5" w:rsidRDefault="000805D4" w:rsidP="008C0411">
            <w:pPr>
              <w:jc w:val="center"/>
              <w:rPr>
                <w:sz w:val="24"/>
              </w:rPr>
            </w:pPr>
            <w:r w:rsidRPr="00DA5FF5">
              <w:rPr>
                <w:rFonts w:hint="eastAsia"/>
                <w:sz w:val="24"/>
              </w:rPr>
              <w:t>序号</w:t>
            </w:r>
          </w:p>
        </w:tc>
        <w:tc>
          <w:tcPr>
            <w:tcW w:w="1050" w:type="dxa"/>
            <w:vAlign w:val="center"/>
          </w:tcPr>
          <w:p w:rsidR="000805D4" w:rsidRPr="00DA5FF5" w:rsidRDefault="000805D4" w:rsidP="008C0411">
            <w:pPr>
              <w:jc w:val="center"/>
              <w:rPr>
                <w:sz w:val="24"/>
              </w:rPr>
            </w:pPr>
            <w:r w:rsidRPr="00DA5FF5">
              <w:rPr>
                <w:rFonts w:hint="eastAsia"/>
                <w:sz w:val="24"/>
              </w:rPr>
              <w:t>姓</w:t>
            </w:r>
            <w:r w:rsidRPr="00DA5FF5">
              <w:rPr>
                <w:rFonts w:hint="eastAsia"/>
                <w:sz w:val="24"/>
              </w:rPr>
              <w:t xml:space="preserve"> </w:t>
            </w:r>
            <w:r w:rsidRPr="00DA5FF5">
              <w:rPr>
                <w:rFonts w:hint="eastAsia"/>
                <w:sz w:val="24"/>
              </w:rPr>
              <w:t>名</w:t>
            </w:r>
          </w:p>
        </w:tc>
        <w:tc>
          <w:tcPr>
            <w:tcW w:w="956" w:type="dxa"/>
            <w:vAlign w:val="center"/>
          </w:tcPr>
          <w:p w:rsidR="000805D4" w:rsidRPr="00DA5FF5" w:rsidRDefault="000805D4" w:rsidP="008C0411">
            <w:pPr>
              <w:jc w:val="center"/>
              <w:rPr>
                <w:sz w:val="24"/>
              </w:rPr>
            </w:pPr>
            <w:r w:rsidRPr="00DA5FF5">
              <w:rPr>
                <w:rFonts w:hint="eastAsia"/>
                <w:sz w:val="24"/>
              </w:rPr>
              <w:t>性别</w:t>
            </w:r>
          </w:p>
        </w:tc>
        <w:tc>
          <w:tcPr>
            <w:tcW w:w="1669" w:type="dxa"/>
            <w:vAlign w:val="center"/>
          </w:tcPr>
          <w:p w:rsidR="000805D4" w:rsidRPr="00DA5FF5" w:rsidRDefault="000805D4" w:rsidP="008C0411">
            <w:pPr>
              <w:ind w:firstLineChars="100" w:firstLine="240"/>
              <w:jc w:val="center"/>
              <w:rPr>
                <w:sz w:val="24"/>
              </w:rPr>
            </w:pPr>
            <w:r w:rsidRPr="00DA5FF5">
              <w:rPr>
                <w:rFonts w:hint="eastAsia"/>
                <w:sz w:val="24"/>
              </w:rPr>
              <w:t>出生年月</w:t>
            </w:r>
          </w:p>
        </w:tc>
        <w:tc>
          <w:tcPr>
            <w:tcW w:w="1875" w:type="dxa"/>
            <w:vAlign w:val="center"/>
          </w:tcPr>
          <w:p w:rsidR="000805D4" w:rsidRPr="00DA5FF5" w:rsidRDefault="000805D4" w:rsidP="008C0411">
            <w:pPr>
              <w:jc w:val="center"/>
              <w:rPr>
                <w:sz w:val="24"/>
              </w:rPr>
            </w:pPr>
            <w:r w:rsidRPr="00DA5FF5">
              <w:rPr>
                <w:rFonts w:hint="eastAsia"/>
                <w:sz w:val="24"/>
              </w:rPr>
              <w:t>技术职称</w:t>
            </w:r>
          </w:p>
        </w:tc>
        <w:tc>
          <w:tcPr>
            <w:tcW w:w="1772" w:type="dxa"/>
            <w:vAlign w:val="center"/>
          </w:tcPr>
          <w:p w:rsidR="000805D4" w:rsidRPr="00DA5FF5" w:rsidRDefault="000805D4" w:rsidP="008C0411">
            <w:pPr>
              <w:jc w:val="center"/>
              <w:rPr>
                <w:sz w:val="24"/>
              </w:rPr>
            </w:pPr>
            <w:r w:rsidRPr="00DA5FF5">
              <w:rPr>
                <w:rFonts w:hint="eastAsia"/>
                <w:sz w:val="24"/>
              </w:rPr>
              <w:t>文化程度</w:t>
            </w:r>
          </w:p>
        </w:tc>
        <w:tc>
          <w:tcPr>
            <w:tcW w:w="3048" w:type="dxa"/>
            <w:vAlign w:val="center"/>
          </w:tcPr>
          <w:p w:rsidR="000805D4" w:rsidRPr="00DA5FF5" w:rsidRDefault="000805D4" w:rsidP="008C0411">
            <w:pPr>
              <w:jc w:val="center"/>
              <w:rPr>
                <w:sz w:val="24"/>
              </w:rPr>
            </w:pPr>
            <w:r w:rsidRPr="00DA5FF5">
              <w:rPr>
                <w:rFonts w:hint="eastAsia"/>
                <w:sz w:val="24"/>
              </w:rPr>
              <w:t>工</w:t>
            </w:r>
            <w:r w:rsidRPr="00DA5FF5">
              <w:rPr>
                <w:rFonts w:hint="eastAsia"/>
                <w:sz w:val="24"/>
              </w:rPr>
              <w:t xml:space="preserve">  </w:t>
            </w:r>
            <w:r w:rsidRPr="00DA5FF5">
              <w:rPr>
                <w:rFonts w:hint="eastAsia"/>
                <w:sz w:val="24"/>
              </w:rPr>
              <w:t>作</w:t>
            </w:r>
            <w:r w:rsidRPr="00DA5FF5">
              <w:rPr>
                <w:rFonts w:hint="eastAsia"/>
                <w:sz w:val="24"/>
              </w:rPr>
              <w:t xml:space="preserve">  </w:t>
            </w:r>
            <w:r w:rsidRPr="00DA5FF5">
              <w:rPr>
                <w:rFonts w:hint="eastAsia"/>
                <w:sz w:val="24"/>
              </w:rPr>
              <w:t>单</w:t>
            </w:r>
            <w:r w:rsidRPr="00DA5FF5">
              <w:rPr>
                <w:rFonts w:hint="eastAsia"/>
                <w:sz w:val="24"/>
              </w:rPr>
              <w:t xml:space="preserve">  </w:t>
            </w:r>
            <w:r w:rsidRPr="00DA5FF5">
              <w:rPr>
                <w:rFonts w:hint="eastAsia"/>
                <w:sz w:val="24"/>
              </w:rPr>
              <w:t>位</w:t>
            </w:r>
          </w:p>
        </w:tc>
        <w:tc>
          <w:tcPr>
            <w:tcW w:w="1645" w:type="dxa"/>
            <w:vAlign w:val="center"/>
          </w:tcPr>
          <w:p w:rsidR="000805D4" w:rsidRDefault="000805D4" w:rsidP="008C0411">
            <w:pPr>
              <w:jc w:val="center"/>
              <w:rPr>
                <w:sz w:val="24"/>
              </w:rPr>
            </w:pPr>
            <w:r w:rsidRPr="00DA5FF5">
              <w:rPr>
                <w:rFonts w:hint="eastAsia"/>
                <w:sz w:val="24"/>
              </w:rPr>
              <w:t>行业重点实</w:t>
            </w:r>
          </w:p>
          <w:p w:rsidR="000805D4" w:rsidRPr="00DA5FF5" w:rsidRDefault="000805D4" w:rsidP="008C0411">
            <w:pPr>
              <w:jc w:val="center"/>
              <w:rPr>
                <w:sz w:val="24"/>
              </w:rPr>
            </w:pPr>
            <w:r w:rsidRPr="00DA5FF5">
              <w:rPr>
                <w:rFonts w:hint="eastAsia"/>
                <w:sz w:val="24"/>
              </w:rPr>
              <w:t>验室职务</w:t>
            </w:r>
          </w:p>
        </w:tc>
      </w:tr>
      <w:tr w:rsidR="000805D4" w:rsidTr="008C0411">
        <w:tc>
          <w:tcPr>
            <w:tcW w:w="1053" w:type="dxa"/>
            <w:vAlign w:val="center"/>
          </w:tcPr>
          <w:p w:rsidR="000805D4" w:rsidRDefault="000805D4" w:rsidP="008C0411">
            <w:pPr>
              <w:spacing w:line="400" w:lineRule="exact"/>
              <w:jc w:val="center"/>
              <w:rPr>
                <w:sz w:val="28"/>
              </w:rPr>
            </w:pPr>
            <w:r>
              <w:rPr>
                <w:rFonts w:hint="eastAsia"/>
                <w:sz w:val="28"/>
              </w:rPr>
              <w:t>1</w:t>
            </w:r>
          </w:p>
        </w:tc>
        <w:tc>
          <w:tcPr>
            <w:tcW w:w="1050" w:type="dxa"/>
          </w:tcPr>
          <w:p w:rsidR="000805D4" w:rsidRDefault="000805D4" w:rsidP="008C0411">
            <w:pPr>
              <w:spacing w:line="400" w:lineRule="exact"/>
              <w:rPr>
                <w:sz w:val="28"/>
              </w:rPr>
            </w:pPr>
          </w:p>
        </w:tc>
        <w:tc>
          <w:tcPr>
            <w:tcW w:w="956" w:type="dxa"/>
          </w:tcPr>
          <w:p w:rsidR="000805D4" w:rsidRDefault="000805D4" w:rsidP="008C0411">
            <w:pPr>
              <w:spacing w:line="400" w:lineRule="exact"/>
              <w:rPr>
                <w:sz w:val="28"/>
              </w:rPr>
            </w:pPr>
          </w:p>
        </w:tc>
        <w:tc>
          <w:tcPr>
            <w:tcW w:w="1669" w:type="dxa"/>
          </w:tcPr>
          <w:p w:rsidR="000805D4" w:rsidRDefault="000805D4" w:rsidP="008C0411">
            <w:pPr>
              <w:spacing w:line="400" w:lineRule="exact"/>
              <w:rPr>
                <w:sz w:val="28"/>
              </w:rPr>
            </w:pPr>
          </w:p>
        </w:tc>
        <w:tc>
          <w:tcPr>
            <w:tcW w:w="1875" w:type="dxa"/>
          </w:tcPr>
          <w:p w:rsidR="000805D4" w:rsidRDefault="000805D4" w:rsidP="008C0411">
            <w:pPr>
              <w:spacing w:line="400" w:lineRule="exact"/>
              <w:rPr>
                <w:sz w:val="28"/>
              </w:rPr>
            </w:pPr>
          </w:p>
        </w:tc>
        <w:tc>
          <w:tcPr>
            <w:tcW w:w="1772" w:type="dxa"/>
          </w:tcPr>
          <w:p w:rsidR="000805D4" w:rsidRDefault="000805D4" w:rsidP="008C0411">
            <w:pPr>
              <w:spacing w:line="400" w:lineRule="exact"/>
              <w:rPr>
                <w:sz w:val="28"/>
              </w:rPr>
            </w:pPr>
          </w:p>
        </w:tc>
        <w:tc>
          <w:tcPr>
            <w:tcW w:w="3048" w:type="dxa"/>
          </w:tcPr>
          <w:p w:rsidR="000805D4" w:rsidRDefault="000805D4" w:rsidP="008C0411">
            <w:pPr>
              <w:spacing w:line="400" w:lineRule="exact"/>
              <w:rPr>
                <w:sz w:val="28"/>
              </w:rPr>
            </w:pPr>
          </w:p>
        </w:tc>
        <w:tc>
          <w:tcPr>
            <w:tcW w:w="1645" w:type="dxa"/>
          </w:tcPr>
          <w:p w:rsidR="000805D4" w:rsidRDefault="000805D4" w:rsidP="008C0411">
            <w:pPr>
              <w:spacing w:line="400" w:lineRule="exact"/>
              <w:rPr>
                <w:sz w:val="28"/>
              </w:rPr>
            </w:pPr>
          </w:p>
        </w:tc>
      </w:tr>
      <w:tr w:rsidR="000805D4" w:rsidTr="008C0411">
        <w:tc>
          <w:tcPr>
            <w:tcW w:w="1053" w:type="dxa"/>
            <w:vAlign w:val="center"/>
          </w:tcPr>
          <w:p w:rsidR="000805D4" w:rsidRDefault="000805D4" w:rsidP="008C0411">
            <w:pPr>
              <w:spacing w:line="400" w:lineRule="exact"/>
              <w:jc w:val="center"/>
              <w:rPr>
                <w:sz w:val="28"/>
              </w:rPr>
            </w:pPr>
            <w:r>
              <w:rPr>
                <w:rFonts w:hint="eastAsia"/>
                <w:sz w:val="28"/>
              </w:rPr>
              <w:t>2</w:t>
            </w:r>
          </w:p>
        </w:tc>
        <w:tc>
          <w:tcPr>
            <w:tcW w:w="1050" w:type="dxa"/>
          </w:tcPr>
          <w:p w:rsidR="000805D4" w:rsidRDefault="000805D4" w:rsidP="008C0411">
            <w:pPr>
              <w:spacing w:line="400" w:lineRule="exact"/>
              <w:rPr>
                <w:sz w:val="28"/>
              </w:rPr>
            </w:pPr>
          </w:p>
        </w:tc>
        <w:tc>
          <w:tcPr>
            <w:tcW w:w="956" w:type="dxa"/>
          </w:tcPr>
          <w:p w:rsidR="000805D4" w:rsidRDefault="000805D4" w:rsidP="008C0411">
            <w:pPr>
              <w:spacing w:line="400" w:lineRule="exact"/>
              <w:rPr>
                <w:sz w:val="28"/>
              </w:rPr>
            </w:pPr>
          </w:p>
        </w:tc>
        <w:tc>
          <w:tcPr>
            <w:tcW w:w="1669" w:type="dxa"/>
          </w:tcPr>
          <w:p w:rsidR="000805D4" w:rsidRDefault="000805D4" w:rsidP="008C0411">
            <w:pPr>
              <w:spacing w:line="400" w:lineRule="exact"/>
              <w:rPr>
                <w:sz w:val="28"/>
              </w:rPr>
            </w:pPr>
          </w:p>
        </w:tc>
        <w:tc>
          <w:tcPr>
            <w:tcW w:w="1875" w:type="dxa"/>
          </w:tcPr>
          <w:p w:rsidR="000805D4" w:rsidRDefault="000805D4" w:rsidP="008C0411">
            <w:pPr>
              <w:spacing w:line="400" w:lineRule="exact"/>
              <w:rPr>
                <w:sz w:val="28"/>
              </w:rPr>
            </w:pPr>
          </w:p>
        </w:tc>
        <w:tc>
          <w:tcPr>
            <w:tcW w:w="1772" w:type="dxa"/>
          </w:tcPr>
          <w:p w:rsidR="000805D4" w:rsidRDefault="000805D4" w:rsidP="008C0411">
            <w:pPr>
              <w:spacing w:line="400" w:lineRule="exact"/>
              <w:rPr>
                <w:sz w:val="28"/>
              </w:rPr>
            </w:pPr>
          </w:p>
        </w:tc>
        <w:tc>
          <w:tcPr>
            <w:tcW w:w="3048" w:type="dxa"/>
          </w:tcPr>
          <w:p w:rsidR="000805D4" w:rsidRDefault="000805D4" w:rsidP="008C0411">
            <w:pPr>
              <w:spacing w:line="400" w:lineRule="exact"/>
              <w:rPr>
                <w:sz w:val="28"/>
              </w:rPr>
            </w:pPr>
          </w:p>
        </w:tc>
        <w:tc>
          <w:tcPr>
            <w:tcW w:w="1645" w:type="dxa"/>
          </w:tcPr>
          <w:p w:rsidR="000805D4" w:rsidRDefault="000805D4" w:rsidP="008C0411">
            <w:pPr>
              <w:spacing w:line="400" w:lineRule="exact"/>
              <w:rPr>
                <w:sz w:val="28"/>
              </w:rPr>
            </w:pPr>
          </w:p>
        </w:tc>
      </w:tr>
      <w:tr w:rsidR="000805D4" w:rsidTr="008C0411">
        <w:tc>
          <w:tcPr>
            <w:tcW w:w="1053" w:type="dxa"/>
            <w:vAlign w:val="center"/>
          </w:tcPr>
          <w:p w:rsidR="000805D4" w:rsidRDefault="000805D4" w:rsidP="008C0411">
            <w:pPr>
              <w:spacing w:line="400" w:lineRule="exact"/>
              <w:jc w:val="center"/>
              <w:rPr>
                <w:sz w:val="28"/>
              </w:rPr>
            </w:pPr>
            <w:r>
              <w:rPr>
                <w:rFonts w:hint="eastAsia"/>
                <w:sz w:val="28"/>
              </w:rPr>
              <w:t>3</w:t>
            </w:r>
          </w:p>
        </w:tc>
        <w:tc>
          <w:tcPr>
            <w:tcW w:w="1050" w:type="dxa"/>
          </w:tcPr>
          <w:p w:rsidR="000805D4" w:rsidRDefault="000805D4" w:rsidP="008C0411">
            <w:pPr>
              <w:spacing w:line="400" w:lineRule="exact"/>
              <w:rPr>
                <w:sz w:val="28"/>
              </w:rPr>
            </w:pPr>
          </w:p>
        </w:tc>
        <w:tc>
          <w:tcPr>
            <w:tcW w:w="956" w:type="dxa"/>
          </w:tcPr>
          <w:p w:rsidR="000805D4" w:rsidRDefault="000805D4" w:rsidP="008C0411">
            <w:pPr>
              <w:spacing w:line="400" w:lineRule="exact"/>
              <w:rPr>
                <w:sz w:val="28"/>
              </w:rPr>
            </w:pPr>
          </w:p>
        </w:tc>
        <w:tc>
          <w:tcPr>
            <w:tcW w:w="1669" w:type="dxa"/>
          </w:tcPr>
          <w:p w:rsidR="000805D4" w:rsidRDefault="000805D4" w:rsidP="008C0411">
            <w:pPr>
              <w:spacing w:line="400" w:lineRule="exact"/>
              <w:rPr>
                <w:sz w:val="28"/>
              </w:rPr>
            </w:pPr>
          </w:p>
        </w:tc>
        <w:tc>
          <w:tcPr>
            <w:tcW w:w="1875" w:type="dxa"/>
          </w:tcPr>
          <w:p w:rsidR="000805D4" w:rsidRDefault="000805D4" w:rsidP="008C0411">
            <w:pPr>
              <w:spacing w:line="400" w:lineRule="exact"/>
              <w:rPr>
                <w:sz w:val="28"/>
              </w:rPr>
            </w:pPr>
          </w:p>
        </w:tc>
        <w:tc>
          <w:tcPr>
            <w:tcW w:w="1772" w:type="dxa"/>
          </w:tcPr>
          <w:p w:rsidR="000805D4" w:rsidRDefault="000805D4" w:rsidP="008C0411">
            <w:pPr>
              <w:spacing w:line="400" w:lineRule="exact"/>
              <w:rPr>
                <w:sz w:val="28"/>
              </w:rPr>
            </w:pPr>
          </w:p>
        </w:tc>
        <w:tc>
          <w:tcPr>
            <w:tcW w:w="3048" w:type="dxa"/>
          </w:tcPr>
          <w:p w:rsidR="000805D4" w:rsidRDefault="000805D4" w:rsidP="008C0411">
            <w:pPr>
              <w:spacing w:line="400" w:lineRule="exact"/>
              <w:rPr>
                <w:sz w:val="28"/>
              </w:rPr>
            </w:pPr>
          </w:p>
        </w:tc>
        <w:tc>
          <w:tcPr>
            <w:tcW w:w="1645" w:type="dxa"/>
          </w:tcPr>
          <w:p w:rsidR="000805D4" w:rsidRDefault="000805D4" w:rsidP="008C0411">
            <w:pPr>
              <w:spacing w:line="400" w:lineRule="exact"/>
              <w:rPr>
                <w:sz w:val="28"/>
              </w:rPr>
            </w:pPr>
          </w:p>
        </w:tc>
      </w:tr>
      <w:tr w:rsidR="000805D4" w:rsidTr="008C0411">
        <w:tc>
          <w:tcPr>
            <w:tcW w:w="1053" w:type="dxa"/>
            <w:vAlign w:val="center"/>
          </w:tcPr>
          <w:p w:rsidR="000805D4" w:rsidRDefault="000805D4" w:rsidP="008C0411">
            <w:pPr>
              <w:spacing w:line="400" w:lineRule="exact"/>
              <w:jc w:val="center"/>
              <w:rPr>
                <w:sz w:val="28"/>
              </w:rPr>
            </w:pPr>
            <w:r>
              <w:rPr>
                <w:rFonts w:hint="eastAsia"/>
                <w:sz w:val="28"/>
              </w:rPr>
              <w:t>4</w:t>
            </w:r>
          </w:p>
        </w:tc>
        <w:tc>
          <w:tcPr>
            <w:tcW w:w="1050" w:type="dxa"/>
          </w:tcPr>
          <w:p w:rsidR="000805D4" w:rsidRDefault="000805D4" w:rsidP="008C0411">
            <w:pPr>
              <w:spacing w:line="400" w:lineRule="exact"/>
              <w:rPr>
                <w:sz w:val="28"/>
              </w:rPr>
            </w:pPr>
          </w:p>
        </w:tc>
        <w:tc>
          <w:tcPr>
            <w:tcW w:w="956" w:type="dxa"/>
          </w:tcPr>
          <w:p w:rsidR="000805D4" w:rsidRDefault="000805D4" w:rsidP="008C0411">
            <w:pPr>
              <w:spacing w:line="400" w:lineRule="exact"/>
              <w:rPr>
                <w:sz w:val="28"/>
              </w:rPr>
            </w:pPr>
          </w:p>
        </w:tc>
        <w:tc>
          <w:tcPr>
            <w:tcW w:w="1669" w:type="dxa"/>
          </w:tcPr>
          <w:p w:rsidR="000805D4" w:rsidRDefault="000805D4" w:rsidP="008C0411">
            <w:pPr>
              <w:spacing w:line="400" w:lineRule="exact"/>
              <w:rPr>
                <w:sz w:val="28"/>
              </w:rPr>
            </w:pPr>
          </w:p>
        </w:tc>
        <w:tc>
          <w:tcPr>
            <w:tcW w:w="1875" w:type="dxa"/>
          </w:tcPr>
          <w:p w:rsidR="000805D4" w:rsidRDefault="000805D4" w:rsidP="008C0411">
            <w:pPr>
              <w:spacing w:line="400" w:lineRule="exact"/>
              <w:rPr>
                <w:sz w:val="28"/>
              </w:rPr>
            </w:pPr>
          </w:p>
        </w:tc>
        <w:tc>
          <w:tcPr>
            <w:tcW w:w="1772" w:type="dxa"/>
          </w:tcPr>
          <w:p w:rsidR="000805D4" w:rsidRDefault="000805D4" w:rsidP="008C0411">
            <w:pPr>
              <w:spacing w:line="400" w:lineRule="exact"/>
              <w:rPr>
                <w:sz w:val="28"/>
              </w:rPr>
            </w:pPr>
          </w:p>
        </w:tc>
        <w:tc>
          <w:tcPr>
            <w:tcW w:w="3048" w:type="dxa"/>
          </w:tcPr>
          <w:p w:rsidR="000805D4" w:rsidRDefault="000805D4" w:rsidP="008C0411">
            <w:pPr>
              <w:spacing w:line="400" w:lineRule="exact"/>
              <w:rPr>
                <w:sz w:val="28"/>
              </w:rPr>
            </w:pPr>
          </w:p>
        </w:tc>
        <w:tc>
          <w:tcPr>
            <w:tcW w:w="1645" w:type="dxa"/>
          </w:tcPr>
          <w:p w:rsidR="000805D4" w:rsidRDefault="000805D4" w:rsidP="008C0411">
            <w:pPr>
              <w:spacing w:line="400" w:lineRule="exact"/>
              <w:rPr>
                <w:sz w:val="28"/>
              </w:rPr>
            </w:pPr>
          </w:p>
        </w:tc>
      </w:tr>
      <w:tr w:rsidR="000805D4" w:rsidTr="008C0411">
        <w:tc>
          <w:tcPr>
            <w:tcW w:w="1053" w:type="dxa"/>
            <w:vAlign w:val="center"/>
          </w:tcPr>
          <w:p w:rsidR="000805D4" w:rsidRDefault="000805D4" w:rsidP="008C0411">
            <w:pPr>
              <w:spacing w:line="400" w:lineRule="exact"/>
              <w:jc w:val="center"/>
              <w:rPr>
                <w:sz w:val="28"/>
              </w:rPr>
            </w:pPr>
            <w:r>
              <w:rPr>
                <w:rFonts w:hint="eastAsia"/>
                <w:sz w:val="28"/>
              </w:rPr>
              <w:t>5</w:t>
            </w:r>
          </w:p>
        </w:tc>
        <w:tc>
          <w:tcPr>
            <w:tcW w:w="1050" w:type="dxa"/>
          </w:tcPr>
          <w:p w:rsidR="000805D4" w:rsidRDefault="000805D4" w:rsidP="008C0411">
            <w:pPr>
              <w:spacing w:line="400" w:lineRule="exact"/>
              <w:rPr>
                <w:sz w:val="28"/>
              </w:rPr>
            </w:pPr>
          </w:p>
        </w:tc>
        <w:tc>
          <w:tcPr>
            <w:tcW w:w="956" w:type="dxa"/>
          </w:tcPr>
          <w:p w:rsidR="000805D4" w:rsidRDefault="000805D4" w:rsidP="008C0411">
            <w:pPr>
              <w:spacing w:line="400" w:lineRule="exact"/>
              <w:rPr>
                <w:sz w:val="28"/>
              </w:rPr>
            </w:pPr>
          </w:p>
        </w:tc>
        <w:tc>
          <w:tcPr>
            <w:tcW w:w="1669" w:type="dxa"/>
          </w:tcPr>
          <w:p w:rsidR="000805D4" w:rsidRDefault="000805D4" w:rsidP="008C0411">
            <w:pPr>
              <w:spacing w:line="400" w:lineRule="exact"/>
              <w:rPr>
                <w:sz w:val="28"/>
              </w:rPr>
            </w:pPr>
          </w:p>
        </w:tc>
        <w:tc>
          <w:tcPr>
            <w:tcW w:w="1875" w:type="dxa"/>
          </w:tcPr>
          <w:p w:rsidR="000805D4" w:rsidRDefault="000805D4" w:rsidP="008C0411">
            <w:pPr>
              <w:spacing w:line="400" w:lineRule="exact"/>
              <w:rPr>
                <w:sz w:val="28"/>
              </w:rPr>
            </w:pPr>
          </w:p>
        </w:tc>
        <w:tc>
          <w:tcPr>
            <w:tcW w:w="1772" w:type="dxa"/>
          </w:tcPr>
          <w:p w:rsidR="000805D4" w:rsidRDefault="000805D4" w:rsidP="008C0411">
            <w:pPr>
              <w:spacing w:line="400" w:lineRule="exact"/>
              <w:rPr>
                <w:sz w:val="28"/>
              </w:rPr>
            </w:pPr>
          </w:p>
        </w:tc>
        <w:tc>
          <w:tcPr>
            <w:tcW w:w="3048" w:type="dxa"/>
          </w:tcPr>
          <w:p w:rsidR="000805D4" w:rsidRDefault="000805D4" w:rsidP="008C0411">
            <w:pPr>
              <w:spacing w:line="400" w:lineRule="exact"/>
              <w:rPr>
                <w:sz w:val="28"/>
              </w:rPr>
            </w:pPr>
          </w:p>
        </w:tc>
        <w:tc>
          <w:tcPr>
            <w:tcW w:w="1645" w:type="dxa"/>
          </w:tcPr>
          <w:p w:rsidR="000805D4" w:rsidRDefault="000805D4" w:rsidP="008C0411">
            <w:pPr>
              <w:spacing w:line="400" w:lineRule="exact"/>
              <w:rPr>
                <w:sz w:val="28"/>
              </w:rPr>
            </w:pPr>
          </w:p>
        </w:tc>
      </w:tr>
      <w:tr w:rsidR="000805D4" w:rsidTr="008C0411">
        <w:tc>
          <w:tcPr>
            <w:tcW w:w="1053" w:type="dxa"/>
            <w:vAlign w:val="center"/>
          </w:tcPr>
          <w:p w:rsidR="000805D4" w:rsidRDefault="000805D4" w:rsidP="008C0411">
            <w:pPr>
              <w:spacing w:line="400" w:lineRule="exact"/>
              <w:jc w:val="center"/>
              <w:rPr>
                <w:sz w:val="28"/>
              </w:rPr>
            </w:pPr>
            <w:r>
              <w:rPr>
                <w:rFonts w:hint="eastAsia"/>
                <w:sz w:val="28"/>
              </w:rPr>
              <w:t>6</w:t>
            </w:r>
          </w:p>
        </w:tc>
        <w:tc>
          <w:tcPr>
            <w:tcW w:w="1050" w:type="dxa"/>
          </w:tcPr>
          <w:p w:rsidR="000805D4" w:rsidRDefault="000805D4" w:rsidP="008C0411">
            <w:pPr>
              <w:spacing w:line="400" w:lineRule="exact"/>
              <w:rPr>
                <w:sz w:val="28"/>
              </w:rPr>
            </w:pPr>
          </w:p>
        </w:tc>
        <w:tc>
          <w:tcPr>
            <w:tcW w:w="956" w:type="dxa"/>
          </w:tcPr>
          <w:p w:rsidR="000805D4" w:rsidRDefault="000805D4" w:rsidP="008C0411">
            <w:pPr>
              <w:spacing w:line="400" w:lineRule="exact"/>
              <w:rPr>
                <w:sz w:val="28"/>
              </w:rPr>
            </w:pPr>
          </w:p>
        </w:tc>
        <w:tc>
          <w:tcPr>
            <w:tcW w:w="1669" w:type="dxa"/>
          </w:tcPr>
          <w:p w:rsidR="000805D4" w:rsidRDefault="000805D4" w:rsidP="008C0411">
            <w:pPr>
              <w:spacing w:line="400" w:lineRule="exact"/>
              <w:rPr>
                <w:sz w:val="28"/>
              </w:rPr>
            </w:pPr>
          </w:p>
        </w:tc>
        <w:tc>
          <w:tcPr>
            <w:tcW w:w="1875" w:type="dxa"/>
          </w:tcPr>
          <w:p w:rsidR="000805D4" w:rsidRDefault="000805D4" w:rsidP="008C0411">
            <w:pPr>
              <w:spacing w:line="400" w:lineRule="exact"/>
              <w:rPr>
                <w:sz w:val="28"/>
              </w:rPr>
            </w:pPr>
          </w:p>
        </w:tc>
        <w:tc>
          <w:tcPr>
            <w:tcW w:w="1772" w:type="dxa"/>
          </w:tcPr>
          <w:p w:rsidR="000805D4" w:rsidRDefault="000805D4" w:rsidP="008C0411">
            <w:pPr>
              <w:spacing w:line="400" w:lineRule="exact"/>
              <w:rPr>
                <w:sz w:val="28"/>
              </w:rPr>
            </w:pPr>
          </w:p>
        </w:tc>
        <w:tc>
          <w:tcPr>
            <w:tcW w:w="3048" w:type="dxa"/>
          </w:tcPr>
          <w:p w:rsidR="000805D4" w:rsidRDefault="000805D4" w:rsidP="008C0411">
            <w:pPr>
              <w:spacing w:line="400" w:lineRule="exact"/>
              <w:rPr>
                <w:sz w:val="28"/>
              </w:rPr>
            </w:pPr>
          </w:p>
        </w:tc>
        <w:tc>
          <w:tcPr>
            <w:tcW w:w="1645" w:type="dxa"/>
          </w:tcPr>
          <w:p w:rsidR="000805D4" w:rsidRDefault="000805D4" w:rsidP="008C0411">
            <w:pPr>
              <w:spacing w:line="400" w:lineRule="exact"/>
              <w:rPr>
                <w:sz w:val="28"/>
              </w:rPr>
            </w:pPr>
          </w:p>
        </w:tc>
      </w:tr>
      <w:tr w:rsidR="000805D4" w:rsidTr="008C0411">
        <w:tc>
          <w:tcPr>
            <w:tcW w:w="1053" w:type="dxa"/>
            <w:vAlign w:val="center"/>
          </w:tcPr>
          <w:p w:rsidR="000805D4" w:rsidRDefault="000805D4" w:rsidP="008C0411">
            <w:pPr>
              <w:spacing w:line="400" w:lineRule="exact"/>
              <w:jc w:val="center"/>
              <w:rPr>
                <w:sz w:val="28"/>
              </w:rPr>
            </w:pPr>
            <w:r>
              <w:rPr>
                <w:rFonts w:hint="eastAsia"/>
                <w:sz w:val="28"/>
              </w:rPr>
              <w:t>7</w:t>
            </w:r>
          </w:p>
        </w:tc>
        <w:tc>
          <w:tcPr>
            <w:tcW w:w="1050" w:type="dxa"/>
          </w:tcPr>
          <w:p w:rsidR="000805D4" w:rsidRDefault="000805D4" w:rsidP="008C0411">
            <w:pPr>
              <w:spacing w:line="400" w:lineRule="exact"/>
              <w:rPr>
                <w:sz w:val="28"/>
              </w:rPr>
            </w:pPr>
          </w:p>
        </w:tc>
        <w:tc>
          <w:tcPr>
            <w:tcW w:w="956" w:type="dxa"/>
          </w:tcPr>
          <w:p w:rsidR="000805D4" w:rsidRDefault="000805D4" w:rsidP="008C0411">
            <w:pPr>
              <w:spacing w:line="400" w:lineRule="exact"/>
              <w:rPr>
                <w:sz w:val="28"/>
              </w:rPr>
            </w:pPr>
          </w:p>
        </w:tc>
        <w:tc>
          <w:tcPr>
            <w:tcW w:w="1669" w:type="dxa"/>
          </w:tcPr>
          <w:p w:rsidR="000805D4" w:rsidRDefault="000805D4" w:rsidP="008C0411">
            <w:pPr>
              <w:spacing w:line="400" w:lineRule="exact"/>
              <w:rPr>
                <w:sz w:val="28"/>
              </w:rPr>
            </w:pPr>
          </w:p>
        </w:tc>
        <w:tc>
          <w:tcPr>
            <w:tcW w:w="1875" w:type="dxa"/>
          </w:tcPr>
          <w:p w:rsidR="000805D4" w:rsidRDefault="000805D4" w:rsidP="008C0411">
            <w:pPr>
              <w:spacing w:line="400" w:lineRule="exact"/>
              <w:rPr>
                <w:sz w:val="28"/>
              </w:rPr>
            </w:pPr>
          </w:p>
        </w:tc>
        <w:tc>
          <w:tcPr>
            <w:tcW w:w="1772" w:type="dxa"/>
          </w:tcPr>
          <w:p w:rsidR="000805D4" w:rsidRDefault="000805D4" w:rsidP="008C0411">
            <w:pPr>
              <w:spacing w:line="400" w:lineRule="exact"/>
              <w:rPr>
                <w:sz w:val="28"/>
              </w:rPr>
            </w:pPr>
          </w:p>
        </w:tc>
        <w:tc>
          <w:tcPr>
            <w:tcW w:w="3048" w:type="dxa"/>
          </w:tcPr>
          <w:p w:rsidR="000805D4" w:rsidRDefault="000805D4" w:rsidP="008C0411">
            <w:pPr>
              <w:spacing w:line="400" w:lineRule="exact"/>
              <w:rPr>
                <w:sz w:val="28"/>
              </w:rPr>
            </w:pPr>
          </w:p>
        </w:tc>
        <w:tc>
          <w:tcPr>
            <w:tcW w:w="1645" w:type="dxa"/>
          </w:tcPr>
          <w:p w:rsidR="000805D4" w:rsidRDefault="000805D4" w:rsidP="008C0411">
            <w:pPr>
              <w:spacing w:line="400" w:lineRule="exact"/>
              <w:rPr>
                <w:sz w:val="28"/>
              </w:rPr>
            </w:pPr>
          </w:p>
        </w:tc>
      </w:tr>
      <w:tr w:rsidR="000805D4" w:rsidTr="008C0411">
        <w:tc>
          <w:tcPr>
            <w:tcW w:w="1053" w:type="dxa"/>
            <w:vAlign w:val="center"/>
          </w:tcPr>
          <w:p w:rsidR="000805D4" w:rsidRDefault="000805D4" w:rsidP="008C0411">
            <w:pPr>
              <w:spacing w:line="400" w:lineRule="exact"/>
              <w:jc w:val="center"/>
              <w:rPr>
                <w:sz w:val="28"/>
              </w:rPr>
            </w:pPr>
            <w:r>
              <w:rPr>
                <w:rFonts w:hint="eastAsia"/>
                <w:sz w:val="28"/>
              </w:rPr>
              <w:t>8</w:t>
            </w:r>
          </w:p>
        </w:tc>
        <w:tc>
          <w:tcPr>
            <w:tcW w:w="1050" w:type="dxa"/>
          </w:tcPr>
          <w:p w:rsidR="000805D4" w:rsidRDefault="000805D4" w:rsidP="008C0411">
            <w:pPr>
              <w:spacing w:line="400" w:lineRule="exact"/>
              <w:rPr>
                <w:sz w:val="28"/>
              </w:rPr>
            </w:pPr>
          </w:p>
        </w:tc>
        <w:tc>
          <w:tcPr>
            <w:tcW w:w="956" w:type="dxa"/>
          </w:tcPr>
          <w:p w:rsidR="000805D4" w:rsidRDefault="000805D4" w:rsidP="008C0411">
            <w:pPr>
              <w:spacing w:line="400" w:lineRule="exact"/>
              <w:rPr>
                <w:sz w:val="28"/>
              </w:rPr>
            </w:pPr>
          </w:p>
        </w:tc>
        <w:tc>
          <w:tcPr>
            <w:tcW w:w="1669" w:type="dxa"/>
          </w:tcPr>
          <w:p w:rsidR="000805D4" w:rsidRDefault="000805D4" w:rsidP="008C0411">
            <w:pPr>
              <w:spacing w:line="400" w:lineRule="exact"/>
              <w:rPr>
                <w:sz w:val="28"/>
              </w:rPr>
            </w:pPr>
          </w:p>
        </w:tc>
        <w:tc>
          <w:tcPr>
            <w:tcW w:w="1875" w:type="dxa"/>
          </w:tcPr>
          <w:p w:rsidR="000805D4" w:rsidRDefault="000805D4" w:rsidP="008C0411">
            <w:pPr>
              <w:spacing w:line="400" w:lineRule="exact"/>
              <w:rPr>
                <w:sz w:val="28"/>
              </w:rPr>
            </w:pPr>
          </w:p>
        </w:tc>
        <w:tc>
          <w:tcPr>
            <w:tcW w:w="1772" w:type="dxa"/>
          </w:tcPr>
          <w:p w:rsidR="000805D4" w:rsidRDefault="000805D4" w:rsidP="008C0411">
            <w:pPr>
              <w:spacing w:line="400" w:lineRule="exact"/>
              <w:rPr>
                <w:sz w:val="28"/>
              </w:rPr>
            </w:pPr>
          </w:p>
        </w:tc>
        <w:tc>
          <w:tcPr>
            <w:tcW w:w="3048" w:type="dxa"/>
          </w:tcPr>
          <w:p w:rsidR="000805D4" w:rsidRDefault="000805D4" w:rsidP="008C0411">
            <w:pPr>
              <w:spacing w:line="400" w:lineRule="exact"/>
              <w:rPr>
                <w:sz w:val="28"/>
              </w:rPr>
            </w:pPr>
          </w:p>
        </w:tc>
        <w:tc>
          <w:tcPr>
            <w:tcW w:w="1645" w:type="dxa"/>
          </w:tcPr>
          <w:p w:rsidR="000805D4" w:rsidRDefault="000805D4" w:rsidP="008C0411">
            <w:pPr>
              <w:spacing w:line="400" w:lineRule="exact"/>
              <w:rPr>
                <w:sz w:val="28"/>
              </w:rPr>
            </w:pPr>
          </w:p>
        </w:tc>
      </w:tr>
      <w:tr w:rsidR="000805D4" w:rsidTr="008C0411">
        <w:tc>
          <w:tcPr>
            <w:tcW w:w="1053" w:type="dxa"/>
            <w:vAlign w:val="center"/>
          </w:tcPr>
          <w:p w:rsidR="000805D4" w:rsidRDefault="000805D4" w:rsidP="008C0411">
            <w:pPr>
              <w:spacing w:line="400" w:lineRule="exact"/>
              <w:jc w:val="center"/>
              <w:rPr>
                <w:sz w:val="28"/>
              </w:rPr>
            </w:pPr>
            <w:r>
              <w:rPr>
                <w:rFonts w:hint="eastAsia"/>
                <w:sz w:val="28"/>
              </w:rPr>
              <w:t>9</w:t>
            </w:r>
          </w:p>
        </w:tc>
        <w:tc>
          <w:tcPr>
            <w:tcW w:w="1050" w:type="dxa"/>
          </w:tcPr>
          <w:p w:rsidR="000805D4" w:rsidRDefault="000805D4" w:rsidP="008C0411">
            <w:pPr>
              <w:spacing w:line="400" w:lineRule="exact"/>
              <w:rPr>
                <w:sz w:val="28"/>
              </w:rPr>
            </w:pPr>
          </w:p>
        </w:tc>
        <w:tc>
          <w:tcPr>
            <w:tcW w:w="956" w:type="dxa"/>
          </w:tcPr>
          <w:p w:rsidR="000805D4" w:rsidRDefault="000805D4" w:rsidP="008C0411">
            <w:pPr>
              <w:spacing w:line="400" w:lineRule="exact"/>
              <w:rPr>
                <w:sz w:val="28"/>
              </w:rPr>
            </w:pPr>
          </w:p>
        </w:tc>
        <w:tc>
          <w:tcPr>
            <w:tcW w:w="1669" w:type="dxa"/>
          </w:tcPr>
          <w:p w:rsidR="000805D4" w:rsidRDefault="000805D4" w:rsidP="008C0411">
            <w:pPr>
              <w:spacing w:line="400" w:lineRule="exact"/>
              <w:rPr>
                <w:sz w:val="28"/>
              </w:rPr>
            </w:pPr>
          </w:p>
        </w:tc>
        <w:tc>
          <w:tcPr>
            <w:tcW w:w="1875" w:type="dxa"/>
          </w:tcPr>
          <w:p w:rsidR="000805D4" w:rsidRDefault="000805D4" w:rsidP="008C0411">
            <w:pPr>
              <w:spacing w:line="400" w:lineRule="exact"/>
              <w:rPr>
                <w:sz w:val="28"/>
              </w:rPr>
            </w:pPr>
          </w:p>
        </w:tc>
        <w:tc>
          <w:tcPr>
            <w:tcW w:w="1772" w:type="dxa"/>
          </w:tcPr>
          <w:p w:rsidR="000805D4" w:rsidRDefault="000805D4" w:rsidP="008C0411">
            <w:pPr>
              <w:spacing w:line="400" w:lineRule="exact"/>
              <w:rPr>
                <w:sz w:val="28"/>
              </w:rPr>
            </w:pPr>
          </w:p>
        </w:tc>
        <w:tc>
          <w:tcPr>
            <w:tcW w:w="3048" w:type="dxa"/>
          </w:tcPr>
          <w:p w:rsidR="000805D4" w:rsidRDefault="000805D4" w:rsidP="008C0411">
            <w:pPr>
              <w:spacing w:line="400" w:lineRule="exact"/>
              <w:rPr>
                <w:sz w:val="28"/>
              </w:rPr>
            </w:pPr>
          </w:p>
        </w:tc>
        <w:tc>
          <w:tcPr>
            <w:tcW w:w="1645" w:type="dxa"/>
          </w:tcPr>
          <w:p w:rsidR="000805D4" w:rsidRDefault="000805D4" w:rsidP="008C0411">
            <w:pPr>
              <w:spacing w:line="400" w:lineRule="exact"/>
              <w:rPr>
                <w:sz w:val="28"/>
              </w:rPr>
            </w:pPr>
          </w:p>
        </w:tc>
      </w:tr>
      <w:tr w:rsidR="000805D4" w:rsidTr="008C0411">
        <w:tc>
          <w:tcPr>
            <w:tcW w:w="1053" w:type="dxa"/>
            <w:vAlign w:val="center"/>
          </w:tcPr>
          <w:p w:rsidR="000805D4" w:rsidRDefault="000805D4" w:rsidP="008C0411">
            <w:pPr>
              <w:spacing w:line="400" w:lineRule="exact"/>
              <w:jc w:val="center"/>
              <w:rPr>
                <w:sz w:val="28"/>
              </w:rPr>
            </w:pPr>
            <w:r>
              <w:rPr>
                <w:rFonts w:hint="eastAsia"/>
                <w:sz w:val="28"/>
              </w:rPr>
              <w:t>10</w:t>
            </w:r>
          </w:p>
        </w:tc>
        <w:tc>
          <w:tcPr>
            <w:tcW w:w="1050" w:type="dxa"/>
          </w:tcPr>
          <w:p w:rsidR="000805D4" w:rsidRDefault="000805D4" w:rsidP="008C0411">
            <w:pPr>
              <w:spacing w:line="400" w:lineRule="exact"/>
              <w:rPr>
                <w:sz w:val="28"/>
              </w:rPr>
            </w:pPr>
          </w:p>
        </w:tc>
        <w:tc>
          <w:tcPr>
            <w:tcW w:w="956" w:type="dxa"/>
          </w:tcPr>
          <w:p w:rsidR="000805D4" w:rsidRDefault="000805D4" w:rsidP="008C0411">
            <w:pPr>
              <w:spacing w:line="400" w:lineRule="exact"/>
              <w:rPr>
                <w:sz w:val="28"/>
              </w:rPr>
            </w:pPr>
          </w:p>
        </w:tc>
        <w:tc>
          <w:tcPr>
            <w:tcW w:w="1669" w:type="dxa"/>
          </w:tcPr>
          <w:p w:rsidR="000805D4" w:rsidRDefault="000805D4" w:rsidP="008C0411">
            <w:pPr>
              <w:spacing w:line="400" w:lineRule="exact"/>
              <w:rPr>
                <w:sz w:val="28"/>
              </w:rPr>
            </w:pPr>
          </w:p>
        </w:tc>
        <w:tc>
          <w:tcPr>
            <w:tcW w:w="1875" w:type="dxa"/>
          </w:tcPr>
          <w:p w:rsidR="000805D4" w:rsidRDefault="000805D4" w:rsidP="008C0411">
            <w:pPr>
              <w:spacing w:line="400" w:lineRule="exact"/>
              <w:rPr>
                <w:sz w:val="28"/>
              </w:rPr>
            </w:pPr>
          </w:p>
        </w:tc>
        <w:tc>
          <w:tcPr>
            <w:tcW w:w="1772" w:type="dxa"/>
          </w:tcPr>
          <w:p w:rsidR="000805D4" w:rsidRDefault="000805D4" w:rsidP="008C0411">
            <w:pPr>
              <w:spacing w:line="400" w:lineRule="exact"/>
              <w:rPr>
                <w:sz w:val="28"/>
              </w:rPr>
            </w:pPr>
          </w:p>
        </w:tc>
        <w:tc>
          <w:tcPr>
            <w:tcW w:w="3048" w:type="dxa"/>
          </w:tcPr>
          <w:p w:rsidR="000805D4" w:rsidRDefault="000805D4" w:rsidP="008C0411">
            <w:pPr>
              <w:spacing w:line="400" w:lineRule="exact"/>
              <w:rPr>
                <w:sz w:val="28"/>
              </w:rPr>
            </w:pPr>
          </w:p>
        </w:tc>
        <w:tc>
          <w:tcPr>
            <w:tcW w:w="1645" w:type="dxa"/>
          </w:tcPr>
          <w:p w:rsidR="000805D4" w:rsidRDefault="000805D4" w:rsidP="008C0411">
            <w:pPr>
              <w:spacing w:line="400" w:lineRule="exact"/>
              <w:rPr>
                <w:sz w:val="28"/>
              </w:rPr>
            </w:pPr>
          </w:p>
        </w:tc>
      </w:tr>
      <w:tr w:rsidR="000805D4" w:rsidTr="008C0411">
        <w:tc>
          <w:tcPr>
            <w:tcW w:w="1053" w:type="dxa"/>
            <w:vAlign w:val="center"/>
          </w:tcPr>
          <w:p w:rsidR="000805D4" w:rsidRDefault="000805D4" w:rsidP="008C0411">
            <w:pPr>
              <w:spacing w:line="400" w:lineRule="exact"/>
              <w:jc w:val="center"/>
              <w:rPr>
                <w:sz w:val="28"/>
              </w:rPr>
            </w:pPr>
            <w:r>
              <w:rPr>
                <w:rFonts w:hint="eastAsia"/>
                <w:sz w:val="28"/>
              </w:rPr>
              <w:t>11</w:t>
            </w:r>
          </w:p>
        </w:tc>
        <w:tc>
          <w:tcPr>
            <w:tcW w:w="1050" w:type="dxa"/>
          </w:tcPr>
          <w:p w:rsidR="000805D4" w:rsidRDefault="000805D4" w:rsidP="008C0411">
            <w:pPr>
              <w:spacing w:line="400" w:lineRule="exact"/>
              <w:rPr>
                <w:sz w:val="28"/>
              </w:rPr>
            </w:pPr>
          </w:p>
        </w:tc>
        <w:tc>
          <w:tcPr>
            <w:tcW w:w="956" w:type="dxa"/>
          </w:tcPr>
          <w:p w:rsidR="000805D4" w:rsidRDefault="000805D4" w:rsidP="008C0411">
            <w:pPr>
              <w:spacing w:line="400" w:lineRule="exact"/>
              <w:rPr>
                <w:sz w:val="28"/>
              </w:rPr>
            </w:pPr>
          </w:p>
        </w:tc>
        <w:tc>
          <w:tcPr>
            <w:tcW w:w="1669" w:type="dxa"/>
          </w:tcPr>
          <w:p w:rsidR="000805D4" w:rsidRDefault="000805D4" w:rsidP="008C0411">
            <w:pPr>
              <w:spacing w:line="400" w:lineRule="exact"/>
              <w:rPr>
                <w:sz w:val="28"/>
              </w:rPr>
            </w:pPr>
          </w:p>
        </w:tc>
        <w:tc>
          <w:tcPr>
            <w:tcW w:w="1875" w:type="dxa"/>
          </w:tcPr>
          <w:p w:rsidR="000805D4" w:rsidRDefault="000805D4" w:rsidP="008C0411">
            <w:pPr>
              <w:spacing w:line="400" w:lineRule="exact"/>
              <w:rPr>
                <w:sz w:val="28"/>
              </w:rPr>
            </w:pPr>
          </w:p>
        </w:tc>
        <w:tc>
          <w:tcPr>
            <w:tcW w:w="1772" w:type="dxa"/>
          </w:tcPr>
          <w:p w:rsidR="000805D4" w:rsidRDefault="000805D4" w:rsidP="008C0411">
            <w:pPr>
              <w:spacing w:line="400" w:lineRule="exact"/>
              <w:rPr>
                <w:sz w:val="28"/>
              </w:rPr>
            </w:pPr>
          </w:p>
        </w:tc>
        <w:tc>
          <w:tcPr>
            <w:tcW w:w="3048" w:type="dxa"/>
          </w:tcPr>
          <w:p w:rsidR="000805D4" w:rsidRDefault="000805D4" w:rsidP="008C0411">
            <w:pPr>
              <w:spacing w:line="400" w:lineRule="exact"/>
              <w:rPr>
                <w:sz w:val="28"/>
              </w:rPr>
            </w:pPr>
          </w:p>
        </w:tc>
        <w:tc>
          <w:tcPr>
            <w:tcW w:w="1645" w:type="dxa"/>
          </w:tcPr>
          <w:p w:rsidR="000805D4" w:rsidRDefault="000805D4" w:rsidP="008C0411">
            <w:pPr>
              <w:spacing w:line="400" w:lineRule="exact"/>
              <w:rPr>
                <w:sz w:val="28"/>
              </w:rPr>
            </w:pPr>
          </w:p>
        </w:tc>
      </w:tr>
      <w:tr w:rsidR="000805D4" w:rsidTr="008C0411">
        <w:tc>
          <w:tcPr>
            <w:tcW w:w="1053" w:type="dxa"/>
            <w:vAlign w:val="center"/>
          </w:tcPr>
          <w:p w:rsidR="000805D4" w:rsidRDefault="000805D4" w:rsidP="008C0411">
            <w:pPr>
              <w:spacing w:line="400" w:lineRule="exact"/>
              <w:jc w:val="center"/>
              <w:rPr>
                <w:sz w:val="28"/>
              </w:rPr>
            </w:pPr>
            <w:r>
              <w:rPr>
                <w:rFonts w:hint="eastAsia"/>
                <w:sz w:val="28"/>
              </w:rPr>
              <w:t>12</w:t>
            </w:r>
          </w:p>
        </w:tc>
        <w:tc>
          <w:tcPr>
            <w:tcW w:w="1050" w:type="dxa"/>
          </w:tcPr>
          <w:p w:rsidR="000805D4" w:rsidRDefault="000805D4" w:rsidP="008C0411">
            <w:pPr>
              <w:spacing w:line="400" w:lineRule="exact"/>
              <w:rPr>
                <w:sz w:val="28"/>
              </w:rPr>
            </w:pPr>
          </w:p>
        </w:tc>
        <w:tc>
          <w:tcPr>
            <w:tcW w:w="956" w:type="dxa"/>
          </w:tcPr>
          <w:p w:rsidR="000805D4" w:rsidRDefault="000805D4" w:rsidP="008C0411">
            <w:pPr>
              <w:spacing w:line="400" w:lineRule="exact"/>
              <w:rPr>
                <w:sz w:val="28"/>
              </w:rPr>
            </w:pPr>
          </w:p>
        </w:tc>
        <w:tc>
          <w:tcPr>
            <w:tcW w:w="1669" w:type="dxa"/>
          </w:tcPr>
          <w:p w:rsidR="000805D4" w:rsidRDefault="000805D4" w:rsidP="008C0411">
            <w:pPr>
              <w:spacing w:line="400" w:lineRule="exact"/>
              <w:rPr>
                <w:sz w:val="28"/>
              </w:rPr>
            </w:pPr>
          </w:p>
        </w:tc>
        <w:tc>
          <w:tcPr>
            <w:tcW w:w="1875" w:type="dxa"/>
          </w:tcPr>
          <w:p w:rsidR="000805D4" w:rsidRDefault="000805D4" w:rsidP="008C0411">
            <w:pPr>
              <w:spacing w:line="400" w:lineRule="exact"/>
              <w:rPr>
                <w:sz w:val="28"/>
              </w:rPr>
            </w:pPr>
          </w:p>
        </w:tc>
        <w:tc>
          <w:tcPr>
            <w:tcW w:w="1772" w:type="dxa"/>
          </w:tcPr>
          <w:p w:rsidR="000805D4" w:rsidRDefault="000805D4" w:rsidP="008C0411">
            <w:pPr>
              <w:spacing w:line="400" w:lineRule="exact"/>
              <w:rPr>
                <w:sz w:val="28"/>
              </w:rPr>
            </w:pPr>
          </w:p>
        </w:tc>
        <w:tc>
          <w:tcPr>
            <w:tcW w:w="3048" w:type="dxa"/>
          </w:tcPr>
          <w:p w:rsidR="000805D4" w:rsidRDefault="000805D4" w:rsidP="008C0411">
            <w:pPr>
              <w:spacing w:line="400" w:lineRule="exact"/>
              <w:rPr>
                <w:sz w:val="28"/>
              </w:rPr>
            </w:pPr>
          </w:p>
        </w:tc>
        <w:tc>
          <w:tcPr>
            <w:tcW w:w="1645" w:type="dxa"/>
          </w:tcPr>
          <w:p w:rsidR="000805D4" w:rsidRDefault="000805D4" w:rsidP="008C0411">
            <w:pPr>
              <w:spacing w:line="400" w:lineRule="exact"/>
              <w:rPr>
                <w:sz w:val="28"/>
              </w:rPr>
            </w:pPr>
          </w:p>
        </w:tc>
      </w:tr>
    </w:tbl>
    <w:p w:rsidR="000805D4" w:rsidRDefault="000805D4" w:rsidP="000805D4">
      <w:pPr>
        <w:wordWrap w:val="0"/>
        <w:spacing w:line="360" w:lineRule="auto"/>
        <w:jc w:val="right"/>
        <w:rPr>
          <w:rFonts w:ascii="仿宋_GB2312" w:eastAsia="仿宋_GB2312"/>
          <w:sz w:val="28"/>
          <w:szCs w:val="28"/>
        </w:rPr>
      </w:pPr>
      <w:r>
        <w:rPr>
          <w:rFonts w:ascii="仿宋_GB2312" w:eastAsia="仿宋_GB2312" w:hint="eastAsia"/>
          <w:sz w:val="28"/>
          <w:szCs w:val="28"/>
        </w:rPr>
        <w:t xml:space="preserve">依托单位公章      </w:t>
      </w:r>
    </w:p>
    <w:p w:rsidR="000805D4" w:rsidRDefault="000805D4" w:rsidP="000805D4">
      <w:pPr>
        <w:spacing w:line="360" w:lineRule="auto"/>
        <w:rPr>
          <w:rFonts w:ascii="仿宋_GB2312" w:eastAsia="仿宋_GB2312"/>
          <w:sz w:val="28"/>
          <w:szCs w:val="28"/>
        </w:rPr>
      </w:pPr>
    </w:p>
    <w:p w:rsidR="000805D4" w:rsidRDefault="000805D4" w:rsidP="000805D4">
      <w:pPr>
        <w:spacing w:line="360" w:lineRule="auto"/>
        <w:rPr>
          <w:rFonts w:ascii="仿宋_GB2312" w:eastAsia="仿宋_GB2312"/>
          <w:sz w:val="28"/>
          <w:szCs w:val="28"/>
        </w:rPr>
      </w:pPr>
    </w:p>
    <w:p w:rsidR="000805D4" w:rsidRDefault="000805D4" w:rsidP="000805D4">
      <w:pPr>
        <w:spacing w:line="360" w:lineRule="auto"/>
        <w:rPr>
          <w:rFonts w:ascii="仿宋_GB2312" w:eastAsia="仿宋_GB2312"/>
          <w:sz w:val="28"/>
          <w:szCs w:val="28"/>
        </w:rPr>
      </w:pPr>
      <w:r>
        <w:rPr>
          <w:rFonts w:ascii="仿宋_GB2312" w:eastAsia="仿宋_GB2312" w:hint="eastAsia"/>
          <w:sz w:val="28"/>
          <w:szCs w:val="28"/>
        </w:rPr>
        <w:lastRenderedPageBreak/>
        <w:t>附表2：行业重点实验室现有设备明细表（出厂价格超过5万元的列入）</w:t>
      </w:r>
    </w:p>
    <w:tbl>
      <w:tblPr>
        <w:tblW w:w="12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
        <w:gridCol w:w="2115"/>
        <w:gridCol w:w="956"/>
        <w:gridCol w:w="1669"/>
        <w:gridCol w:w="1875"/>
        <w:gridCol w:w="1772"/>
        <w:gridCol w:w="3048"/>
      </w:tblGrid>
      <w:tr w:rsidR="000805D4" w:rsidTr="008C0411">
        <w:tc>
          <w:tcPr>
            <w:tcW w:w="1053" w:type="dxa"/>
            <w:vAlign w:val="center"/>
          </w:tcPr>
          <w:p w:rsidR="000805D4" w:rsidRPr="00DA5FF5" w:rsidRDefault="000805D4" w:rsidP="008C0411">
            <w:pPr>
              <w:jc w:val="center"/>
              <w:rPr>
                <w:sz w:val="24"/>
              </w:rPr>
            </w:pPr>
            <w:r w:rsidRPr="00DA5FF5">
              <w:rPr>
                <w:rFonts w:hint="eastAsia"/>
                <w:sz w:val="24"/>
              </w:rPr>
              <w:t>序号</w:t>
            </w:r>
          </w:p>
        </w:tc>
        <w:tc>
          <w:tcPr>
            <w:tcW w:w="2115" w:type="dxa"/>
            <w:vAlign w:val="center"/>
          </w:tcPr>
          <w:p w:rsidR="000805D4" w:rsidRPr="00DA5FF5" w:rsidRDefault="000805D4" w:rsidP="008C0411">
            <w:pPr>
              <w:jc w:val="center"/>
              <w:rPr>
                <w:sz w:val="24"/>
              </w:rPr>
            </w:pPr>
            <w:r>
              <w:rPr>
                <w:rFonts w:hint="eastAsia"/>
                <w:sz w:val="24"/>
              </w:rPr>
              <w:t>设备名称</w:t>
            </w:r>
          </w:p>
        </w:tc>
        <w:tc>
          <w:tcPr>
            <w:tcW w:w="956" w:type="dxa"/>
            <w:vAlign w:val="center"/>
          </w:tcPr>
          <w:p w:rsidR="000805D4" w:rsidRPr="00DA5FF5" w:rsidRDefault="000805D4" w:rsidP="008C0411">
            <w:pPr>
              <w:jc w:val="center"/>
              <w:rPr>
                <w:sz w:val="24"/>
              </w:rPr>
            </w:pPr>
            <w:r>
              <w:rPr>
                <w:rFonts w:hint="eastAsia"/>
                <w:sz w:val="24"/>
              </w:rPr>
              <w:t>产地</w:t>
            </w:r>
          </w:p>
        </w:tc>
        <w:tc>
          <w:tcPr>
            <w:tcW w:w="1669" w:type="dxa"/>
            <w:vAlign w:val="center"/>
          </w:tcPr>
          <w:p w:rsidR="000805D4" w:rsidRPr="00DA5FF5" w:rsidRDefault="000805D4" w:rsidP="008C0411">
            <w:pPr>
              <w:ind w:firstLineChars="100" w:firstLine="240"/>
              <w:jc w:val="center"/>
              <w:rPr>
                <w:sz w:val="24"/>
              </w:rPr>
            </w:pPr>
            <w:r>
              <w:rPr>
                <w:rFonts w:hint="eastAsia"/>
                <w:sz w:val="24"/>
              </w:rPr>
              <w:t>规格、型号</w:t>
            </w:r>
          </w:p>
        </w:tc>
        <w:tc>
          <w:tcPr>
            <w:tcW w:w="1875" w:type="dxa"/>
            <w:vAlign w:val="center"/>
          </w:tcPr>
          <w:p w:rsidR="000805D4" w:rsidRPr="00DA5FF5" w:rsidRDefault="000805D4" w:rsidP="008C0411">
            <w:pPr>
              <w:jc w:val="center"/>
              <w:rPr>
                <w:sz w:val="24"/>
              </w:rPr>
            </w:pPr>
            <w:r>
              <w:rPr>
                <w:rFonts w:hint="eastAsia"/>
                <w:sz w:val="24"/>
              </w:rPr>
              <w:t>出厂时间</w:t>
            </w:r>
          </w:p>
        </w:tc>
        <w:tc>
          <w:tcPr>
            <w:tcW w:w="1772" w:type="dxa"/>
            <w:vAlign w:val="center"/>
          </w:tcPr>
          <w:p w:rsidR="000805D4" w:rsidRPr="00DA5FF5" w:rsidRDefault="000805D4" w:rsidP="008C0411">
            <w:pPr>
              <w:jc w:val="center"/>
              <w:rPr>
                <w:sz w:val="24"/>
              </w:rPr>
            </w:pPr>
            <w:r>
              <w:rPr>
                <w:rFonts w:hint="eastAsia"/>
                <w:sz w:val="24"/>
              </w:rPr>
              <w:t>出厂价格</w:t>
            </w:r>
          </w:p>
        </w:tc>
        <w:tc>
          <w:tcPr>
            <w:tcW w:w="3048" w:type="dxa"/>
            <w:vAlign w:val="center"/>
          </w:tcPr>
          <w:p w:rsidR="000805D4" w:rsidRPr="00DA5FF5" w:rsidRDefault="000805D4" w:rsidP="008C0411">
            <w:pPr>
              <w:jc w:val="center"/>
              <w:rPr>
                <w:sz w:val="24"/>
              </w:rPr>
            </w:pPr>
            <w:r>
              <w:rPr>
                <w:rFonts w:hint="eastAsia"/>
                <w:sz w:val="24"/>
              </w:rPr>
              <w:t>生产厂商</w:t>
            </w:r>
          </w:p>
        </w:tc>
      </w:tr>
      <w:tr w:rsidR="000805D4" w:rsidTr="008C0411">
        <w:tc>
          <w:tcPr>
            <w:tcW w:w="1053" w:type="dxa"/>
            <w:vAlign w:val="center"/>
          </w:tcPr>
          <w:p w:rsidR="000805D4" w:rsidRDefault="000805D4" w:rsidP="008C0411">
            <w:pPr>
              <w:spacing w:line="400" w:lineRule="exact"/>
              <w:jc w:val="center"/>
              <w:rPr>
                <w:sz w:val="28"/>
              </w:rPr>
            </w:pPr>
            <w:r>
              <w:rPr>
                <w:rFonts w:hint="eastAsia"/>
                <w:sz w:val="28"/>
              </w:rPr>
              <w:t>1</w:t>
            </w:r>
          </w:p>
        </w:tc>
        <w:tc>
          <w:tcPr>
            <w:tcW w:w="2115" w:type="dxa"/>
          </w:tcPr>
          <w:p w:rsidR="000805D4" w:rsidRDefault="000805D4" w:rsidP="008C0411">
            <w:pPr>
              <w:spacing w:line="400" w:lineRule="exact"/>
              <w:rPr>
                <w:sz w:val="28"/>
              </w:rPr>
            </w:pPr>
          </w:p>
        </w:tc>
        <w:tc>
          <w:tcPr>
            <w:tcW w:w="956" w:type="dxa"/>
          </w:tcPr>
          <w:p w:rsidR="000805D4" w:rsidRDefault="000805D4" w:rsidP="008C0411">
            <w:pPr>
              <w:spacing w:line="400" w:lineRule="exact"/>
              <w:rPr>
                <w:sz w:val="28"/>
              </w:rPr>
            </w:pPr>
          </w:p>
        </w:tc>
        <w:tc>
          <w:tcPr>
            <w:tcW w:w="1669" w:type="dxa"/>
          </w:tcPr>
          <w:p w:rsidR="000805D4" w:rsidRDefault="000805D4" w:rsidP="008C0411">
            <w:pPr>
              <w:spacing w:line="400" w:lineRule="exact"/>
              <w:rPr>
                <w:sz w:val="28"/>
              </w:rPr>
            </w:pPr>
          </w:p>
        </w:tc>
        <w:tc>
          <w:tcPr>
            <w:tcW w:w="1875" w:type="dxa"/>
          </w:tcPr>
          <w:p w:rsidR="000805D4" w:rsidRDefault="000805D4" w:rsidP="008C0411">
            <w:pPr>
              <w:spacing w:line="400" w:lineRule="exact"/>
              <w:rPr>
                <w:sz w:val="28"/>
              </w:rPr>
            </w:pPr>
          </w:p>
        </w:tc>
        <w:tc>
          <w:tcPr>
            <w:tcW w:w="1772" w:type="dxa"/>
          </w:tcPr>
          <w:p w:rsidR="000805D4" w:rsidRDefault="000805D4" w:rsidP="008C0411">
            <w:pPr>
              <w:spacing w:line="400" w:lineRule="exact"/>
              <w:rPr>
                <w:sz w:val="28"/>
              </w:rPr>
            </w:pPr>
          </w:p>
        </w:tc>
        <w:tc>
          <w:tcPr>
            <w:tcW w:w="3048" w:type="dxa"/>
          </w:tcPr>
          <w:p w:rsidR="000805D4" w:rsidRDefault="000805D4" w:rsidP="008C0411">
            <w:pPr>
              <w:spacing w:line="400" w:lineRule="exact"/>
              <w:rPr>
                <w:sz w:val="28"/>
              </w:rPr>
            </w:pPr>
          </w:p>
        </w:tc>
      </w:tr>
      <w:tr w:rsidR="000805D4" w:rsidTr="008C0411">
        <w:tc>
          <w:tcPr>
            <w:tcW w:w="1053" w:type="dxa"/>
            <w:vAlign w:val="center"/>
          </w:tcPr>
          <w:p w:rsidR="000805D4" w:rsidRDefault="000805D4" w:rsidP="008C0411">
            <w:pPr>
              <w:spacing w:line="400" w:lineRule="exact"/>
              <w:jc w:val="center"/>
              <w:rPr>
                <w:sz w:val="28"/>
              </w:rPr>
            </w:pPr>
            <w:r>
              <w:rPr>
                <w:rFonts w:hint="eastAsia"/>
                <w:sz w:val="28"/>
              </w:rPr>
              <w:t>2</w:t>
            </w:r>
          </w:p>
        </w:tc>
        <w:tc>
          <w:tcPr>
            <w:tcW w:w="2115" w:type="dxa"/>
          </w:tcPr>
          <w:p w:rsidR="000805D4" w:rsidRDefault="000805D4" w:rsidP="008C0411">
            <w:pPr>
              <w:spacing w:line="400" w:lineRule="exact"/>
              <w:rPr>
                <w:sz w:val="28"/>
              </w:rPr>
            </w:pPr>
          </w:p>
        </w:tc>
        <w:tc>
          <w:tcPr>
            <w:tcW w:w="956" w:type="dxa"/>
          </w:tcPr>
          <w:p w:rsidR="000805D4" w:rsidRDefault="000805D4" w:rsidP="008C0411">
            <w:pPr>
              <w:spacing w:line="400" w:lineRule="exact"/>
              <w:rPr>
                <w:sz w:val="28"/>
              </w:rPr>
            </w:pPr>
          </w:p>
        </w:tc>
        <w:tc>
          <w:tcPr>
            <w:tcW w:w="1669" w:type="dxa"/>
          </w:tcPr>
          <w:p w:rsidR="000805D4" w:rsidRDefault="000805D4" w:rsidP="008C0411">
            <w:pPr>
              <w:spacing w:line="400" w:lineRule="exact"/>
              <w:rPr>
                <w:sz w:val="28"/>
              </w:rPr>
            </w:pPr>
          </w:p>
        </w:tc>
        <w:tc>
          <w:tcPr>
            <w:tcW w:w="1875" w:type="dxa"/>
          </w:tcPr>
          <w:p w:rsidR="000805D4" w:rsidRDefault="000805D4" w:rsidP="008C0411">
            <w:pPr>
              <w:spacing w:line="400" w:lineRule="exact"/>
              <w:rPr>
                <w:sz w:val="28"/>
              </w:rPr>
            </w:pPr>
          </w:p>
        </w:tc>
        <w:tc>
          <w:tcPr>
            <w:tcW w:w="1772" w:type="dxa"/>
          </w:tcPr>
          <w:p w:rsidR="000805D4" w:rsidRDefault="000805D4" w:rsidP="008C0411">
            <w:pPr>
              <w:spacing w:line="400" w:lineRule="exact"/>
              <w:rPr>
                <w:sz w:val="28"/>
              </w:rPr>
            </w:pPr>
          </w:p>
        </w:tc>
        <w:tc>
          <w:tcPr>
            <w:tcW w:w="3048" w:type="dxa"/>
          </w:tcPr>
          <w:p w:rsidR="000805D4" w:rsidRDefault="000805D4" w:rsidP="008C0411">
            <w:pPr>
              <w:spacing w:line="400" w:lineRule="exact"/>
              <w:rPr>
                <w:sz w:val="28"/>
              </w:rPr>
            </w:pPr>
          </w:p>
        </w:tc>
      </w:tr>
      <w:tr w:rsidR="000805D4" w:rsidTr="008C0411">
        <w:tc>
          <w:tcPr>
            <w:tcW w:w="1053" w:type="dxa"/>
            <w:vAlign w:val="center"/>
          </w:tcPr>
          <w:p w:rsidR="000805D4" w:rsidRDefault="000805D4" w:rsidP="008C0411">
            <w:pPr>
              <w:spacing w:line="400" w:lineRule="exact"/>
              <w:jc w:val="center"/>
              <w:rPr>
                <w:sz w:val="28"/>
              </w:rPr>
            </w:pPr>
            <w:r>
              <w:rPr>
                <w:rFonts w:hint="eastAsia"/>
                <w:sz w:val="28"/>
              </w:rPr>
              <w:t>3</w:t>
            </w:r>
          </w:p>
        </w:tc>
        <w:tc>
          <w:tcPr>
            <w:tcW w:w="2115" w:type="dxa"/>
          </w:tcPr>
          <w:p w:rsidR="000805D4" w:rsidRDefault="000805D4" w:rsidP="008C0411">
            <w:pPr>
              <w:spacing w:line="400" w:lineRule="exact"/>
              <w:rPr>
                <w:sz w:val="28"/>
              </w:rPr>
            </w:pPr>
          </w:p>
        </w:tc>
        <w:tc>
          <w:tcPr>
            <w:tcW w:w="956" w:type="dxa"/>
          </w:tcPr>
          <w:p w:rsidR="000805D4" w:rsidRDefault="000805D4" w:rsidP="008C0411">
            <w:pPr>
              <w:spacing w:line="400" w:lineRule="exact"/>
              <w:rPr>
                <w:sz w:val="28"/>
              </w:rPr>
            </w:pPr>
          </w:p>
        </w:tc>
        <w:tc>
          <w:tcPr>
            <w:tcW w:w="1669" w:type="dxa"/>
          </w:tcPr>
          <w:p w:rsidR="000805D4" w:rsidRDefault="000805D4" w:rsidP="008C0411">
            <w:pPr>
              <w:spacing w:line="400" w:lineRule="exact"/>
              <w:rPr>
                <w:sz w:val="28"/>
              </w:rPr>
            </w:pPr>
          </w:p>
        </w:tc>
        <w:tc>
          <w:tcPr>
            <w:tcW w:w="1875" w:type="dxa"/>
          </w:tcPr>
          <w:p w:rsidR="000805D4" w:rsidRDefault="000805D4" w:rsidP="008C0411">
            <w:pPr>
              <w:spacing w:line="400" w:lineRule="exact"/>
              <w:rPr>
                <w:sz w:val="28"/>
              </w:rPr>
            </w:pPr>
          </w:p>
        </w:tc>
        <w:tc>
          <w:tcPr>
            <w:tcW w:w="1772" w:type="dxa"/>
          </w:tcPr>
          <w:p w:rsidR="000805D4" w:rsidRDefault="000805D4" w:rsidP="008C0411">
            <w:pPr>
              <w:spacing w:line="400" w:lineRule="exact"/>
              <w:rPr>
                <w:sz w:val="28"/>
              </w:rPr>
            </w:pPr>
          </w:p>
        </w:tc>
        <w:tc>
          <w:tcPr>
            <w:tcW w:w="3048" w:type="dxa"/>
          </w:tcPr>
          <w:p w:rsidR="000805D4" w:rsidRDefault="000805D4" w:rsidP="008C0411">
            <w:pPr>
              <w:spacing w:line="400" w:lineRule="exact"/>
              <w:rPr>
                <w:sz w:val="28"/>
              </w:rPr>
            </w:pPr>
          </w:p>
        </w:tc>
      </w:tr>
      <w:tr w:rsidR="000805D4" w:rsidTr="008C0411">
        <w:tc>
          <w:tcPr>
            <w:tcW w:w="1053" w:type="dxa"/>
            <w:vAlign w:val="center"/>
          </w:tcPr>
          <w:p w:rsidR="000805D4" w:rsidRDefault="000805D4" w:rsidP="008C0411">
            <w:pPr>
              <w:spacing w:line="400" w:lineRule="exact"/>
              <w:jc w:val="center"/>
              <w:rPr>
                <w:sz w:val="28"/>
              </w:rPr>
            </w:pPr>
            <w:r>
              <w:rPr>
                <w:rFonts w:hint="eastAsia"/>
                <w:sz w:val="28"/>
              </w:rPr>
              <w:t>4</w:t>
            </w:r>
          </w:p>
        </w:tc>
        <w:tc>
          <w:tcPr>
            <w:tcW w:w="2115" w:type="dxa"/>
          </w:tcPr>
          <w:p w:rsidR="000805D4" w:rsidRDefault="000805D4" w:rsidP="008C0411">
            <w:pPr>
              <w:spacing w:line="400" w:lineRule="exact"/>
              <w:rPr>
                <w:sz w:val="28"/>
              </w:rPr>
            </w:pPr>
          </w:p>
        </w:tc>
        <w:tc>
          <w:tcPr>
            <w:tcW w:w="956" w:type="dxa"/>
          </w:tcPr>
          <w:p w:rsidR="000805D4" w:rsidRDefault="000805D4" w:rsidP="008C0411">
            <w:pPr>
              <w:spacing w:line="400" w:lineRule="exact"/>
              <w:rPr>
                <w:sz w:val="28"/>
              </w:rPr>
            </w:pPr>
          </w:p>
        </w:tc>
        <w:tc>
          <w:tcPr>
            <w:tcW w:w="1669" w:type="dxa"/>
          </w:tcPr>
          <w:p w:rsidR="000805D4" w:rsidRDefault="000805D4" w:rsidP="008C0411">
            <w:pPr>
              <w:spacing w:line="400" w:lineRule="exact"/>
              <w:rPr>
                <w:sz w:val="28"/>
              </w:rPr>
            </w:pPr>
          </w:p>
        </w:tc>
        <w:tc>
          <w:tcPr>
            <w:tcW w:w="1875" w:type="dxa"/>
          </w:tcPr>
          <w:p w:rsidR="000805D4" w:rsidRDefault="000805D4" w:rsidP="008C0411">
            <w:pPr>
              <w:spacing w:line="400" w:lineRule="exact"/>
              <w:rPr>
                <w:sz w:val="28"/>
              </w:rPr>
            </w:pPr>
          </w:p>
        </w:tc>
        <w:tc>
          <w:tcPr>
            <w:tcW w:w="1772" w:type="dxa"/>
          </w:tcPr>
          <w:p w:rsidR="000805D4" w:rsidRDefault="000805D4" w:rsidP="008C0411">
            <w:pPr>
              <w:spacing w:line="400" w:lineRule="exact"/>
              <w:rPr>
                <w:sz w:val="28"/>
              </w:rPr>
            </w:pPr>
          </w:p>
        </w:tc>
        <w:tc>
          <w:tcPr>
            <w:tcW w:w="3048" w:type="dxa"/>
          </w:tcPr>
          <w:p w:rsidR="000805D4" w:rsidRDefault="000805D4" w:rsidP="008C0411">
            <w:pPr>
              <w:spacing w:line="400" w:lineRule="exact"/>
              <w:rPr>
                <w:sz w:val="28"/>
              </w:rPr>
            </w:pPr>
          </w:p>
        </w:tc>
      </w:tr>
      <w:tr w:rsidR="000805D4" w:rsidTr="008C0411">
        <w:tc>
          <w:tcPr>
            <w:tcW w:w="1053" w:type="dxa"/>
            <w:vAlign w:val="center"/>
          </w:tcPr>
          <w:p w:rsidR="000805D4" w:rsidRDefault="000805D4" w:rsidP="008C0411">
            <w:pPr>
              <w:spacing w:line="400" w:lineRule="exact"/>
              <w:jc w:val="center"/>
              <w:rPr>
                <w:sz w:val="28"/>
              </w:rPr>
            </w:pPr>
            <w:r>
              <w:rPr>
                <w:rFonts w:hint="eastAsia"/>
                <w:sz w:val="28"/>
              </w:rPr>
              <w:t>5</w:t>
            </w:r>
          </w:p>
        </w:tc>
        <w:tc>
          <w:tcPr>
            <w:tcW w:w="2115" w:type="dxa"/>
          </w:tcPr>
          <w:p w:rsidR="000805D4" w:rsidRDefault="000805D4" w:rsidP="008C0411">
            <w:pPr>
              <w:spacing w:line="400" w:lineRule="exact"/>
              <w:rPr>
                <w:sz w:val="28"/>
              </w:rPr>
            </w:pPr>
          </w:p>
        </w:tc>
        <w:tc>
          <w:tcPr>
            <w:tcW w:w="956" w:type="dxa"/>
          </w:tcPr>
          <w:p w:rsidR="000805D4" w:rsidRDefault="000805D4" w:rsidP="008C0411">
            <w:pPr>
              <w:spacing w:line="400" w:lineRule="exact"/>
              <w:rPr>
                <w:sz w:val="28"/>
              </w:rPr>
            </w:pPr>
          </w:p>
        </w:tc>
        <w:tc>
          <w:tcPr>
            <w:tcW w:w="1669" w:type="dxa"/>
          </w:tcPr>
          <w:p w:rsidR="000805D4" w:rsidRDefault="000805D4" w:rsidP="008C0411">
            <w:pPr>
              <w:spacing w:line="400" w:lineRule="exact"/>
              <w:rPr>
                <w:sz w:val="28"/>
              </w:rPr>
            </w:pPr>
          </w:p>
        </w:tc>
        <w:tc>
          <w:tcPr>
            <w:tcW w:w="1875" w:type="dxa"/>
          </w:tcPr>
          <w:p w:rsidR="000805D4" w:rsidRDefault="000805D4" w:rsidP="008C0411">
            <w:pPr>
              <w:spacing w:line="400" w:lineRule="exact"/>
              <w:rPr>
                <w:sz w:val="28"/>
              </w:rPr>
            </w:pPr>
          </w:p>
        </w:tc>
        <w:tc>
          <w:tcPr>
            <w:tcW w:w="1772" w:type="dxa"/>
          </w:tcPr>
          <w:p w:rsidR="000805D4" w:rsidRDefault="000805D4" w:rsidP="008C0411">
            <w:pPr>
              <w:spacing w:line="400" w:lineRule="exact"/>
              <w:rPr>
                <w:sz w:val="28"/>
              </w:rPr>
            </w:pPr>
          </w:p>
        </w:tc>
        <w:tc>
          <w:tcPr>
            <w:tcW w:w="3048" w:type="dxa"/>
          </w:tcPr>
          <w:p w:rsidR="000805D4" w:rsidRDefault="000805D4" w:rsidP="008C0411">
            <w:pPr>
              <w:spacing w:line="400" w:lineRule="exact"/>
              <w:rPr>
                <w:sz w:val="28"/>
              </w:rPr>
            </w:pPr>
          </w:p>
        </w:tc>
      </w:tr>
      <w:tr w:rsidR="000805D4" w:rsidTr="008C0411">
        <w:tc>
          <w:tcPr>
            <w:tcW w:w="1053" w:type="dxa"/>
            <w:vAlign w:val="center"/>
          </w:tcPr>
          <w:p w:rsidR="000805D4" w:rsidRDefault="000805D4" w:rsidP="008C0411">
            <w:pPr>
              <w:spacing w:line="400" w:lineRule="exact"/>
              <w:jc w:val="center"/>
              <w:rPr>
                <w:sz w:val="28"/>
              </w:rPr>
            </w:pPr>
            <w:r>
              <w:rPr>
                <w:rFonts w:hint="eastAsia"/>
                <w:sz w:val="28"/>
              </w:rPr>
              <w:t>6</w:t>
            </w:r>
          </w:p>
        </w:tc>
        <w:tc>
          <w:tcPr>
            <w:tcW w:w="2115" w:type="dxa"/>
          </w:tcPr>
          <w:p w:rsidR="000805D4" w:rsidRDefault="000805D4" w:rsidP="008C0411">
            <w:pPr>
              <w:spacing w:line="400" w:lineRule="exact"/>
              <w:rPr>
                <w:sz w:val="28"/>
              </w:rPr>
            </w:pPr>
          </w:p>
        </w:tc>
        <w:tc>
          <w:tcPr>
            <w:tcW w:w="956" w:type="dxa"/>
          </w:tcPr>
          <w:p w:rsidR="000805D4" w:rsidRDefault="000805D4" w:rsidP="008C0411">
            <w:pPr>
              <w:spacing w:line="400" w:lineRule="exact"/>
              <w:rPr>
                <w:sz w:val="28"/>
              </w:rPr>
            </w:pPr>
          </w:p>
        </w:tc>
        <w:tc>
          <w:tcPr>
            <w:tcW w:w="1669" w:type="dxa"/>
          </w:tcPr>
          <w:p w:rsidR="000805D4" w:rsidRDefault="000805D4" w:rsidP="008C0411">
            <w:pPr>
              <w:spacing w:line="400" w:lineRule="exact"/>
              <w:rPr>
                <w:sz w:val="28"/>
              </w:rPr>
            </w:pPr>
          </w:p>
        </w:tc>
        <w:tc>
          <w:tcPr>
            <w:tcW w:w="1875" w:type="dxa"/>
          </w:tcPr>
          <w:p w:rsidR="000805D4" w:rsidRDefault="000805D4" w:rsidP="008C0411">
            <w:pPr>
              <w:spacing w:line="400" w:lineRule="exact"/>
              <w:rPr>
                <w:sz w:val="28"/>
              </w:rPr>
            </w:pPr>
          </w:p>
        </w:tc>
        <w:tc>
          <w:tcPr>
            <w:tcW w:w="1772" w:type="dxa"/>
          </w:tcPr>
          <w:p w:rsidR="000805D4" w:rsidRDefault="000805D4" w:rsidP="008C0411">
            <w:pPr>
              <w:spacing w:line="400" w:lineRule="exact"/>
              <w:rPr>
                <w:sz w:val="28"/>
              </w:rPr>
            </w:pPr>
          </w:p>
        </w:tc>
        <w:tc>
          <w:tcPr>
            <w:tcW w:w="3048" w:type="dxa"/>
          </w:tcPr>
          <w:p w:rsidR="000805D4" w:rsidRDefault="000805D4" w:rsidP="008C0411">
            <w:pPr>
              <w:spacing w:line="400" w:lineRule="exact"/>
              <w:rPr>
                <w:sz w:val="28"/>
              </w:rPr>
            </w:pPr>
          </w:p>
        </w:tc>
      </w:tr>
      <w:tr w:rsidR="000805D4" w:rsidTr="008C0411">
        <w:tc>
          <w:tcPr>
            <w:tcW w:w="1053" w:type="dxa"/>
            <w:vAlign w:val="center"/>
          </w:tcPr>
          <w:p w:rsidR="000805D4" w:rsidRDefault="000805D4" w:rsidP="008C0411">
            <w:pPr>
              <w:spacing w:line="400" w:lineRule="exact"/>
              <w:jc w:val="center"/>
              <w:rPr>
                <w:sz w:val="28"/>
              </w:rPr>
            </w:pPr>
            <w:r>
              <w:rPr>
                <w:rFonts w:hint="eastAsia"/>
                <w:sz w:val="28"/>
              </w:rPr>
              <w:t>7</w:t>
            </w:r>
          </w:p>
        </w:tc>
        <w:tc>
          <w:tcPr>
            <w:tcW w:w="2115" w:type="dxa"/>
          </w:tcPr>
          <w:p w:rsidR="000805D4" w:rsidRDefault="000805D4" w:rsidP="008C0411">
            <w:pPr>
              <w:spacing w:line="400" w:lineRule="exact"/>
              <w:rPr>
                <w:sz w:val="28"/>
              </w:rPr>
            </w:pPr>
          </w:p>
        </w:tc>
        <w:tc>
          <w:tcPr>
            <w:tcW w:w="956" w:type="dxa"/>
          </w:tcPr>
          <w:p w:rsidR="000805D4" w:rsidRDefault="000805D4" w:rsidP="008C0411">
            <w:pPr>
              <w:spacing w:line="400" w:lineRule="exact"/>
              <w:rPr>
                <w:sz w:val="28"/>
              </w:rPr>
            </w:pPr>
          </w:p>
        </w:tc>
        <w:tc>
          <w:tcPr>
            <w:tcW w:w="1669" w:type="dxa"/>
          </w:tcPr>
          <w:p w:rsidR="000805D4" w:rsidRDefault="000805D4" w:rsidP="008C0411">
            <w:pPr>
              <w:spacing w:line="400" w:lineRule="exact"/>
              <w:rPr>
                <w:sz w:val="28"/>
              </w:rPr>
            </w:pPr>
          </w:p>
        </w:tc>
        <w:tc>
          <w:tcPr>
            <w:tcW w:w="1875" w:type="dxa"/>
          </w:tcPr>
          <w:p w:rsidR="000805D4" w:rsidRDefault="000805D4" w:rsidP="008C0411">
            <w:pPr>
              <w:spacing w:line="400" w:lineRule="exact"/>
              <w:rPr>
                <w:sz w:val="28"/>
              </w:rPr>
            </w:pPr>
          </w:p>
        </w:tc>
        <w:tc>
          <w:tcPr>
            <w:tcW w:w="1772" w:type="dxa"/>
          </w:tcPr>
          <w:p w:rsidR="000805D4" w:rsidRDefault="000805D4" w:rsidP="008C0411">
            <w:pPr>
              <w:spacing w:line="400" w:lineRule="exact"/>
              <w:rPr>
                <w:sz w:val="28"/>
              </w:rPr>
            </w:pPr>
          </w:p>
        </w:tc>
        <w:tc>
          <w:tcPr>
            <w:tcW w:w="3048" w:type="dxa"/>
          </w:tcPr>
          <w:p w:rsidR="000805D4" w:rsidRDefault="000805D4" w:rsidP="008C0411">
            <w:pPr>
              <w:spacing w:line="400" w:lineRule="exact"/>
              <w:rPr>
                <w:sz w:val="28"/>
              </w:rPr>
            </w:pPr>
          </w:p>
        </w:tc>
      </w:tr>
      <w:tr w:rsidR="000805D4" w:rsidTr="008C0411">
        <w:tc>
          <w:tcPr>
            <w:tcW w:w="1053" w:type="dxa"/>
            <w:vAlign w:val="center"/>
          </w:tcPr>
          <w:p w:rsidR="000805D4" w:rsidRDefault="000805D4" w:rsidP="008C0411">
            <w:pPr>
              <w:spacing w:line="400" w:lineRule="exact"/>
              <w:jc w:val="center"/>
              <w:rPr>
                <w:sz w:val="28"/>
              </w:rPr>
            </w:pPr>
            <w:r>
              <w:rPr>
                <w:rFonts w:hint="eastAsia"/>
                <w:sz w:val="28"/>
              </w:rPr>
              <w:t>8</w:t>
            </w:r>
          </w:p>
        </w:tc>
        <w:tc>
          <w:tcPr>
            <w:tcW w:w="2115" w:type="dxa"/>
          </w:tcPr>
          <w:p w:rsidR="000805D4" w:rsidRDefault="000805D4" w:rsidP="008C0411">
            <w:pPr>
              <w:spacing w:line="400" w:lineRule="exact"/>
              <w:rPr>
                <w:sz w:val="28"/>
              </w:rPr>
            </w:pPr>
          </w:p>
        </w:tc>
        <w:tc>
          <w:tcPr>
            <w:tcW w:w="956" w:type="dxa"/>
          </w:tcPr>
          <w:p w:rsidR="000805D4" w:rsidRDefault="000805D4" w:rsidP="008C0411">
            <w:pPr>
              <w:spacing w:line="400" w:lineRule="exact"/>
              <w:rPr>
                <w:sz w:val="28"/>
              </w:rPr>
            </w:pPr>
          </w:p>
        </w:tc>
        <w:tc>
          <w:tcPr>
            <w:tcW w:w="1669" w:type="dxa"/>
          </w:tcPr>
          <w:p w:rsidR="000805D4" w:rsidRDefault="000805D4" w:rsidP="008C0411">
            <w:pPr>
              <w:spacing w:line="400" w:lineRule="exact"/>
              <w:rPr>
                <w:sz w:val="28"/>
              </w:rPr>
            </w:pPr>
          </w:p>
        </w:tc>
        <w:tc>
          <w:tcPr>
            <w:tcW w:w="1875" w:type="dxa"/>
          </w:tcPr>
          <w:p w:rsidR="000805D4" w:rsidRDefault="000805D4" w:rsidP="008C0411">
            <w:pPr>
              <w:spacing w:line="400" w:lineRule="exact"/>
              <w:rPr>
                <w:sz w:val="28"/>
              </w:rPr>
            </w:pPr>
          </w:p>
        </w:tc>
        <w:tc>
          <w:tcPr>
            <w:tcW w:w="1772" w:type="dxa"/>
          </w:tcPr>
          <w:p w:rsidR="000805D4" w:rsidRDefault="000805D4" w:rsidP="008C0411">
            <w:pPr>
              <w:spacing w:line="400" w:lineRule="exact"/>
              <w:rPr>
                <w:sz w:val="28"/>
              </w:rPr>
            </w:pPr>
          </w:p>
        </w:tc>
        <w:tc>
          <w:tcPr>
            <w:tcW w:w="3048" w:type="dxa"/>
          </w:tcPr>
          <w:p w:rsidR="000805D4" w:rsidRDefault="000805D4" w:rsidP="008C0411">
            <w:pPr>
              <w:spacing w:line="400" w:lineRule="exact"/>
              <w:rPr>
                <w:sz w:val="28"/>
              </w:rPr>
            </w:pPr>
          </w:p>
        </w:tc>
      </w:tr>
      <w:tr w:rsidR="000805D4" w:rsidTr="008C0411">
        <w:tc>
          <w:tcPr>
            <w:tcW w:w="1053" w:type="dxa"/>
            <w:vAlign w:val="center"/>
          </w:tcPr>
          <w:p w:rsidR="000805D4" w:rsidRDefault="000805D4" w:rsidP="008C0411">
            <w:pPr>
              <w:spacing w:line="400" w:lineRule="exact"/>
              <w:jc w:val="center"/>
              <w:rPr>
                <w:sz w:val="28"/>
              </w:rPr>
            </w:pPr>
            <w:r>
              <w:rPr>
                <w:rFonts w:hint="eastAsia"/>
                <w:sz w:val="28"/>
              </w:rPr>
              <w:t>9</w:t>
            </w:r>
          </w:p>
        </w:tc>
        <w:tc>
          <w:tcPr>
            <w:tcW w:w="2115" w:type="dxa"/>
          </w:tcPr>
          <w:p w:rsidR="000805D4" w:rsidRDefault="000805D4" w:rsidP="008C0411">
            <w:pPr>
              <w:spacing w:line="400" w:lineRule="exact"/>
              <w:rPr>
                <w:sz w:val="28"/>
              </w:rPr>
            </w:pPr>
          </w:p>
        </w:tc>
        <w:tc>
          <w:tcPr>
            <w:tcW w:w="956" w:type="dxa"/>
          </w:tcPr>
          <w:p w:rsidR="000805D4" w:rsidRDefault="000805D4" w:rsidP="008C0411">
            <w:pPr>
              <w:spacing w:line="400" w:lineRule="exact"/>
              <w:rPr>
                <w:sz w:val="28"/>
              </w:rPr>
            </w:pPr>
          </w:p>
        </w:tc>
        <w:tc>
          <w:tcPr>
            <w:tcW w:w="1669" w:type="dxa"/>
          </w:tcPr>
          <w:p w:rsidR="000805D4" w:rsidRDefault="000805D4" w:rsidP="008C0411">
            <w:pPr>
              <w:spacing w:line="400" w:lineRule="exact"/>
              <w:rPr>
                <w:sz w:val="28"/>
              </w:rPr>
            </w:pPr>
          </w:p>
        </w:tc>
        <w:tc>
          <w:tcPr>
            <w:tcW w:w="1875" w:type="dxa"/>
          </w:tcPr>
          <w:p w:rsidR="000805D4" w:rsidRDefault="000805D4" w:rsidP="008C0411">
            <w:pPr>
              <w:spacing w:line="400" w:lineRule="exact"/>
              <w:rPr>
                <w:sz w:val="28"/>
              </w:rPr>
            </w:pPr>
          </w:p>
        </w:tc>
        <w:tc>
          <w:tcPr>
            <w:tcW w:w="1772" w:type="dxa"/>
          </w:tcPr>
          <w:p w:rsidR="000805D4" w:rsidRDefault="000805D4" w:rsidP="008C0411">
            <w:pPr>
              <w:spacing w:line="400" w:lineRule="exact"/>
              <w:rPr>
                <w:sz w:val="28"/>
              </w:rPr>
            </w:pPr>
          </w:p>
        </w:tc>
        <w:tc>
          <w:tcPr>
            <w:tcW w:w="3048" w:type="dxa"/>
          </w:tcPr>
          <w:p w:rsidR="000805D4" w:rsidRDefault="000805D4" w:rsidP="008C0411">
            <w:pPr>
              <w:spacing w:line="400" w:lineRule="exact"/>
              <w:rPr>
                <w:sz w:val="28"/>
              </w:rPr>
            </w:pPr>
          </w:p>
        </w:tc>
      </w:tr>
      <w:tr w:rsidR="000805D4" w:rsidTr="008C0411">
        <w:tc>
          <w:tcPr>
            <w:tcW w:w="1053" w:type="dxa"/>
            <w:vAlign w:val="center"/>
          </w:tcPr>
          <w:p w:rsidR="000805D4" w:rsidRDefault="000805D4" w:rsidP="008C0411">
            <w:pPr>
              <w:spacing w:line="400" w:lineRule="exact"/>
              <w:jc w:val="center"/>
              <w:rPr>
                <w:sz w:val="28"/>
              </w:rPr>
            </w:pPr>
            <w:r>
              <w:rPr>
                <w:rFonts w:hint="eastAsia"/>
                <w:sz w:val="28"/>
              </w:rPr>
              <w:t>10</w:t>
            </w:r>
          </w:p>
        </w:tc>
        <w:tc>
          <w:tcPr>
            <w:tcW w:w="2115" w:type="dxa"/>
          </w:tcPr>
          <w:p w:rsidR="000805D4" w:rsidRDefault="000805D4" w:rsidP="008C0411">
            <w:pPr>
              <w:spacing w:line="400" w:lineRule="exact"/>
              <w:rPr>
                <w:sz w:val="28"/>
              </w:rPr>
            </w:pPr>
          </w:p>
        </w:tc>
        <w:tc>
          <w:tcPr>
            <w:tcW w:w="956" w:type="dxa"/>
          </w:tcPr>
          <w:p w:rsidR="000805D4" w:rsidRDefault="000805D4" w:rsidP="008C0411">
            <w:pPr>
              <w:spacing w:line="400" w:lineRule="exact"/>
              <w:rPr>
                <w:sz w:val="28"/>
              </w:rPr>
            </w:pPr>
          </w:p>
        </w:tc>
        <w:tc>
          <w:tcPr>
            <w:tcW w:w="1669" w:type="dxa"/>
          </w:tcPr>
          <w:p w:rsidR="000805D4" w:rsidRDefault="000805D4" w:rsidP="008C0411">
            <w:pPr>
              <w:spacing w:line="400" w:lineRule="exact"/>
              <w:rPr>
                <w:sz w:val="28"/>
              </w:rPr>
            </w:pPr>
          </w:p>
        </w:tc>
        <w:tc>
          <w:tcPr>
            <w:tcW w:w="1875" w:type="dxa"/>
          </w:tcPr>
          <w:p w:rsidR="000805D4" w:rsidRDefault="000805D4" w:rsidP="008C0411">
            <w:pPr>
              <w:spacing w:line="400" w:lineRule="exact"/>
              <w:rPr>
                <w:sz w:val="28"/>
              </w:rPr>
            </w:pPr>
          </w:p>
        </w:tc>
        <w:tc>
          <w:tcPr>
            <w:tcW w:w="1772" w:type="dxa"/>
          </w:tcPr>
          <w:p w:rsidR="000805D4" w:rsidRDefault="000805D4" w:rsidP="008C0411">
            <w:pPr>
              <w:spacing w:line="400" w:lineRule="exact"/>
              <w:rPr>
                <w:sz w:val="28"/>
              </w:rPr>
            </w:pPr>
          </w:p>
        </w:tc>
        <w:tc>
          <w:tcPr>
            <w:tcW w:w="3048" w:type="dxa"/>
          </w:tcPr>
          <w:p w:rsidR="000805D4" w:rsidRDefault="000805D4" w:rsidP="008C0411">
            <w:pPr>
              <w:spacing w:line="400" w:lineRule="exact"/>
              <w:rPr>
                <w:sz w:val="28"/>
              </w:rPr>
            </w:pPr>
          </w:p>
        </w:tc>
      </w:tr>
      <w:tr w:rsidR="000805D4" w:rsidTr="008C0411">
        <w:tc>
          <w:tcPr>
            <w:tcW w:w="1053" w:type="dxa"/>
            <w:vAlign w:val="center"/>
          </w:tcPr>
          <w:p w:rsidR="000805D4" w:rsidRDefault="000805D4" w:rsidP="008C0411">
            <w:pPr>
              <w:spacing w:line="400" w:lineRule="exact"/>
              <w:jc w:val="center"/>
              <w:rPr>
                <w:sz w:val="28"/>
              </w:rPr>
            </w:pPr>
            <w:r>
              <w:rPr>
                <w:rFonts w:hint="eastAsia"/>
                <w:sz w:val="28"/>
              </w:rPr>
              <w:t>11</w:t>
            </w:r>
          </w:p>
        </w:tc>
        <w:tc>
          <w:tcPr>
            <w:tcW w:w="2115" w:type="dxa"/>
          </w:tcPr>
          <w:p w:rsidR="000805D4" w:rsidRDefault="000805D4" w:rsidP="008C0411">
            <w:pPr>
              <w:spacing w:line="400" w:lineRule="exact"/>
              <w:rPr>
                <w:sz w:val="28"/>
              </w:rPr>
            </w:pPr>
          </w:p>
        </w:tc>
        <w:tc>
          <w:tcPr>
            <w:tcW w:w="956" w:type="dxa"/>
          </w:tcPr>
          <w:p w:rsidR="000805D4" w:rsidRDefault="000805D4" w:rsidP="008C0411">
            <w:pPr>
              <w:spacing w:line="400" w:lineRule="exact"/>
              <w:rPr>
                <w:sz w:val="28"/>
              </w:rPr>
            </w:pPr>
          </w:p>
        </w:tc>
        <w:tc>
          <w:tcPr>
            <w:tcW w:w="1669" w:type="dxa"/>
          </w:tcPr>
          <w:p w:rsidR="000805D4" w:rsidRDefault="000805D4" w:rsidP="008C0411">
            <w:pPr>
              <w:spacing w:line="400" w:lineRule="exact"/>
              <w:rPr>
                <w:sz w:val="28"/>
              </w:rPr>
            </w:pPr>
          </w:p>
        </w:tc>
        <w:tc>
          <w:tcPr>
            <w:tcW w:w="1875" w:type="dxa"/>
          </w:tcPr>
          <w:p w:rsidR="000805D4" w:rsidRDefault="000805D4" w:rsidP="008C0411">
            <w:pPr>
              <w:spacing w:line="400" w:lineRule="exact"/>
              <w:rPr>
                <w:sz w:val="28"/>
              </w:rPr>
            </w:pPr>
          </w:p>
        </w:tc>
        <w:tc>
          <w:tcPr>
            <w:tcW w:w="1772" w:type="dxa"/>
          </w:tcPr>
          <w:p w:rsidR="000805D4" w:rsidRDefault="000805D4" w:rsidP="008C0411">
            <w:pPr>
              <w:spacing w:line="400" w:lineRule="exact"/>
              <w:rPr>
                <w:sz w:val="28"/>
              </w:rPr>
            </w:pPr>
          </w:p>
        </w:tc>
        <w:tc>
          <w:tcPr>
            <w:tcW w:w="3048" w:type="dxa"/>
          </w:tcPr>
          <w:p w:rsidR="000805D4" w:rsidRDefault="000805D4" w:rsidP="008C0411">
            <w:pPr>
              <w:spacing w:line="400" w:lineRule="exact"/>
              <w:rPr>
                <w:sz w:val="28"/>
              </w:rPr>
            </w:pPr>
          </w:p>
        </w:tc>
      </w:tr>
      <w:tr w:rsidR="000805D4" w:rsidTr="008C0411">
        <w:tc>
          <w:tcPr>
            <w:tcW w:w="1053" w:type="dxa"/>
            <w:vAlign w:val="center"/>
          </w:tcPr>
          <w:p w:rsidR="000805D4" w:rsidRDefault="000805D4" w:rsidP="008C0411">
            <w:pPr>
              <w:spacing w:line="400" w:lineRule="exact"/>
              <w:jc w:val="center"/>
              <w:rPr>
                <w:sz w:val="28"/>
              </w:rPr>
            </w:pPr>
            <w:r>
              <w:rPr>
                <w:rFonts w:hint="eastAsia"/>
                <w:sz w:val="28"/>
              </w:rPr>
              <w:t>12</w:t>
            </w:r>
          </w:p>
        </w:tc>
        <w:tc>
          <w:tcPr>
            <w:tcW w:w="2115" w:type="dxa"/>
          </w:tcPr>
          <w:p w:rsidR="000805D4" w:rsidRDefault="000805D4" w:rsidP="008C0411">
            <w:pPr>
              <w:spacing w:line="400" w:lineRule="exact"/>
              <w:rPr>
                <w:sz w:val="28"/>
              </w:rPr>
            </w:pPr>
          </w:p>
        </w:tc>
        <w:tc>
          <w:tcPr>
            <w:tcW w:w="956" w:type="dxa"/>
          </w:tcPr>
          <w:p w:rsidR="000805D4" w:rsidRDefault="000805D4" w:rsidP="008C0411">
            <w:pPr>
              <w:spacing w:line="400" w:lineRule="exact"/>
              <w:rPr>
                <w:sz w:val="28"/>
              </w:rPr>
            </w:pPr>
          </w:p>
        </w:tc>
        <w:tc>
          <w:tcPr>
            <w:tcW w:w="1669" w:type="dxa"/>
          </w:tcPr>
          <w:p w:rsidR="000805D4" w:rsidRDefault="000805D4" w:rsidP="008C0411">
            <w:pPr>
              <w:spacing w:line="400" w:lineRule="exact"/>
              <w:rPr>
                <w:sz w:val="28"/>
              </w:rPr>
            </w:pPr>
          </w:p>
        </w:tc>
        <w:tc>
          <w:tcPr>
            <w:tcW w:w="1875" w:type="dxa"/>
          </w:tcPr>
          <w:p w:rsidR="000805D4" w:rsidRDefault="000805D4" w:rsidP="008C0411">
            <w:pPr>
              <w:spacing w:line="400" w:lineRule="exact"/>
              <w:rPr>
                <w:sz w:val="28"/>
              </w:rPr>
            </w:pPr>
          </w:p>
        </w:tc>
        <w:tc>
          <w:tcPr>
            <w:tcW w:w="1772" w:type="dxa"/>
          </w:tcPr>
          <w:p w:rsidR="000805D4" w:rsidRDefault="000805D4" w:rsidP="008C0411">
            <w:pPr>
              <w:spacing w:line="400" w:lineRule="exact"/>
              <w:rPr>
                <w:sz w:val="28"/>
              </w:rPr>
            </w:pPr>
          </w:p>
        </w:tc>
        <w:tc>
          <w:tcPr>
            <w:tcW w:w="3048" w:type="dxa"/>
          </w:tcPr>
          <w:p w:rsidR="000805D4" w:rsidRDefault="000805D4" w:rsidP="008C0411">
            <w:pPr>
              <w:spacing w:line="400" w:lineRule="exact"/>
              <w:rPr>
                <w:sz w:val="28"/>
              </w:rPr>
            </w:pPr>
          </w:p>
        </w:tc>
      </w:tr>
    </w:tbl>
    <w:p w:rsidR="000805D4" w:rsidRDefault="000805D4" w:rsidP="000805D4">
      <w:pPr>
        <w:wordWrap w:val="0"/>
        <w:spacing w:line="360" w:lineRule="auto"/>
        <w:jc w:val="right"/>
        <w:rPr>
          <w:rFonts w:ascii="仿宋_GB2312" w:eastAsia="仿宋_GB2312"/>
          <w:sz w:val="28"/>
          <w:szCs w:val="28"/>
        </w:rPr>
        <w:sectPr w:rsidR="000805D4" w:rsidSect="008C0411">
          <w:pgSz w:w="16838" w:h="11906" w:orient="landscape"/>
          <w:pgMar w:top="1797" w:right="1440" w:bottom="1797" w:left="1440" w:header="851" w:footer="992" w:gutter="0"/>
          <w:pgNumType w:start="1"/>
          <w:cols w:space="425"/>
          <w:docGrid w:type="linesAndChars" w:linePitch="312"/>
        </w:sectPr>
      </w:pPr>
      <w:r>
        <w:rPr>
          <w:rFonts w:ascii="仿宋_GB2312" w:eastAsia="仿宋_GB2312" w:hint="eastAsia"/>
          <w:sz w:val="28"/>
          <w:szCs w:val="28"/>
        </w:rPr>
        <w:t xml:space="preserve">依托单位公章             </w:t>
      </w:r>
    </w:p>
    <w:p w:rsidR="000805D4" w:rsidRDefault="000805D4" w:rsidP="000805D4">
      <w:pPr>
        <w:spacing w:line="360" w:lineRule="auto"/>
        <w:rPr>
          <w:rFonts w:ascii="仿宋_GB2312" w:eastAsia="仿宋_GB2312"/>
          <w:sz w:val="28"/>
          <w:szCs w:val="28"/>
        </w:rPr>
      </w:pPr>
      <w:r>
        <w:rPr>
          <w:rFonts w:ascii="仿宋_GB2312" w:eastAsia="仿宋_GB2312" w:hint="eastAsia"/>
          <w:sz w:val="28"/>
          <w:szCs w:val="28"/>
        </w:rPr>
        <w:lastRenderedPageBreak/>
        <w:t>其他附件：</w:t>
      </w:r>
    </w:p>
    <w:p w:rsidR="000805D4" w:rsidRDefault="000805D4" w:rsidP="000805D4">
      <w:pPr>
        <w:spacing w:line="360" w:lineRule="auto"/>
        <w:rPr>
          <w:rFonts w:ascii="仿宋_GB2312" w:eastAsia="仿宋_GB2312"/>
          <w:sz w:val="28"/>
          <w:szCs w:val="28"/>
        </w:rPr>
      </w:pPr>
      <w:r w:rsidRPr="00490565">
        <w:rPr>
          <w:rFonts w:ascii="仿宋_GB2312" w:eastAsia="仿宋_GB2312" w:hint="eastAsia"/>
          <w:sz w:val="28"/>
          <w:szCs w:val="28"/>
        </w:rPr>
        <w:t>1、申报单位企业营业执照或事业单位法人证书复印件</w:t>
      </w:r>
    </w:p>
    <w:p w:rsidR="000805D4" w:rsidRDefault="000805D4" w:rsidP="000805D4">
      <w:pPr>
        <w:spacing w:line="360" w:lineRule="auto"/>
        <w:rPr>
          <w:rFonts w:ascii="仿宋_GB2312" w:eastAsia="仿宋_GB2312"/>
          <w:sz w:val="28"/>
          <w:szCs w:val="28"/>
        </w:rPr>
      </w:pPr>
      <w:r>
        <w:rPr>
          <w:rFonts w:ascii="仿宋_GB2312" w:eastAsia="仿宋_GB2312" w:hint="eastAsia"/>
          <w:sz w:val="28"/>
          <w:szCs w:val="28"/>
        </w:rPr>
        <w:t>2、长江学者、</w:t>
      </w:r>
      <w:r w:rsidRPr="00DA5FF5">
        <w:rPr>
          <w:rFonts w:ascii="仿宋_GB2312" w:eastAsia="仿宋_GB2312" w:hint="eastAsia"/>
          <w:sz w:val="28"/>
          <w:szCs w:val="28"/>
        </w:rPr>
        <w:t>百千万人才国家级人选和国家有突出贡献中青年专家</w:t>
      </w:r>
      <w:r>
        <w:rPr>
          <w:rFonts w:ascii="仿宋_GB2312" w:eastAsia="仿宋_GB2312" w:hint="eastAsia"/>
          <w:sz w:val="28"/>
          <w:szCs w:val="28"/>
        </w:rPr>
        <w:t>或其他地方级领军人才需提供证明文件</w:t>
      </w:r>
    </w:p>
    <w:p w:rsidR="000805D4" w:rsidRPr="00723073" w:rsidRDefault="000805D4" w:rsidP="000805D4">
      <w:pPr>
        <w:spacing w:line="360" w:lineRule="auto"/>
        <w:rPr>
          <w:rFonts w:ascii="仿宋_GB2312" w:eastAsia="仿宋_GB2312"/>
          <w:sz w:val="28"/>
          <w:szCs w:val="28"/>
        </w:rPr>
      </w:pPr>
      <w:r>
        <w:rPr>
          <w:rFonts w:ascii="仿宋_GB2312" w:eastAsia="仿宋_GB2312" w:hint="eastAsia"/>
          <w:sz w:val="28"/>
          <w:szCs w:val="28"/>
        </w:rPr>
        <w:t>3、</w:t>
      </w:r>
      <w:r w:rsidRPr="00723073">
        <w:rPr>
          <w:rFonts w:ascii="仿宋_GB2312" w:eastAsia="仿宋_GB2312" w:hint="eastAsia"/>
          <w:sz w:val="28"/>
          <w:szCs w:val="28"/>
        </w:rPr>
        <w:t>场地确认文件</w:t>
      </w:r>
      <w:r>
        <w:rPr>
          <w:rFonts w:ascii="仿宋_GB2312" w:eastAsia="仿宋_GB2312" w:hint="eastAsia"/>
          <w:sz w:val="28"/>
          <w:szCs w:val="28"/>
        </w:rPr>
        <w:t>（需确定本次申报行业重点实验室的面积和分布情况）</w:t>
      </w:r>
    </w:p>
    <w:p w:rsidR="000805D4" w:rsidRPr="00723073" w:rsidRDefault="000805D4" w:rsidP="000805D4">
      <w:pPr>
        <w:spacing w:line="360" w:lineRule="auto"/>
        <w:rPr>
          <w:rFonts w:ascii="仿宋_GB2312" w:eastAsia="仿宋_GB2312"/>
          <w:sz w:val="28"/>
          <w:szCs w:val="28"/>
        </w:rPr>
      </w:pPr>
      <w:r>
        <w:rPr>
          <w:rFonts w:ascii="仿宋_GB2312" w:eastAsia="仿宋_GB2312" w:hint="eastAsia"/>
          <w:sz w:val="28"/>
          <w:szCs w:val="28"/>
        </w:rPr>
        <w:t>4、前一</w:t>
      </w:r>
      <w:r w:rsidRPr="00723073">
        <w:rPr>
          <w:rFonts w:ascii="仿宋_GB2312" w:eastAsia="仿宋_GB2312" w:hint="eastAsia"/>
          <w:sz w:val="28"/>
          <w:szCs w:val="28"/>
        </w:rPr>
        <w:t>年科研投入确认文件</w:t>
      </w:r>
    </w:p>
    <w:p w:rsidR="000805D4" w:rsidRDefault="000805D4" w:rsidP="000805D4">
      <w:pPr>
        <w:spacing w:line="360" w:lineRule="auto"/>
        <w:rPr>
          <w:rFonts w:ascii="仿宋_GB2312" w:eastAsia="仿宋_GB2312"/>
          <w:sz w:val="28"/>
          <w:szCs w:val="28"/>
        </w:rPr>
      </w:pPr>
      <w:r>
        <w:rPr>
          <w:rFonts w:ascii="仿宋_GB2312" w:eastAsia="仿宋_GB2312" w:hint="eastAsia"/>
          <w:sz w:val="28"/>
          <w:szCs w:val="28"/>
        </w:rPr>
        <w:t>5、</w:t>
      </w:r>
      <w:r w:rsidRPr="00723073">
        <w:rPr>
          <w:rFonts w:ascii="仿宋_GB2312" w:eastAsia="仿宋_GB2312" w:hint="eastAsia"/>
          <w:sz w:val="28"/>
          <w:szCs w:val="28"/>
        </w:rPr>
        <w:t>3年来</w:t>
      </w:r>
      <w:r>
        <w:rPr>
          <w:rFonts w:ascii="仿宋_GB2312" w:eastAsia="仿宋_GB2312" w:hint="eastAsia"/>
          <w:sz w:val="28"/>
          <w:szCs w:val="28"/>
        </w:rPr>
        <w:t>科技立项、</w:t>
      </w:r>
      <w:r w:rsidRPr="00723073">
        <w:rPr>
          <w:rFonts w:ascii="仿宋_GB2312" w:eastAsia="仿宋_GB2312" w:hint="eastAsia"/>
          <w:sz w:val="28"/>
          <w:szCs w:val="28"/>
        </w:rPr>
        <w:t>科技论文、专利、科技成果、科技奖励、组织学术交流、设备共享、成果转让、引进人才</w:t>
      </w:r>
      <w:r>
        <w:rPr>
          <w:rFonts w:ascii="仿宋_GB2312" w:eastAsia="仿宋_GB2312" w:hint="eastAsia"/>
          <w:sz w:val="28"/>
          <w:szCs w:val="28"/>
        </w:rPr>
        <w:t>、参与或主持制定国家和行业标准、培养和提供行业人才</w:t>
      </w:r>
      <w:r w:rsidRPr="00723073">
        <w:rPr>
          <w:rFonts w:ascii="仿宋_GB2312" w:eastAsia="仿宋_GB2312" w:hint="eastAsia"/>
          <w:sz w:val="28"/>
          <w:szCs w:val="28"/>
        </w:rPr>
        <w:t>证明文件</w:t>
      </w:r>
      <w:r>
        <w:rPr>
          <w:rFonts w:ascii="仿宋_GB2312" w:eastAsia="仿宋_GB2312" w:hint="eastAsia"/>
          <w:sz w:val="28"/>
          <w:szCs w:val="28"/>
        </w:rPr>
        <w:t>。（以上材料需与本次申报行业重点实验室相关）</w:t>
      </w:r>
    </w:p>
    <w:p w:rsidR="000805D4" w:rsidRDefault="000805D4" w:rsidP="000805D4">
      <w:pPr>
        <w:spacing w:line="360" w:lineRule="auto"/>
        <w:rPr>
          <w:rFonts w:ascii="仿宋_GB2312" w:eastAsia="仿宋_GB2312"/>
          <w:sz w:val="28"/>
          <w:szCs w:val="28"/>
        </w:rPr>
      </w:pPr>
      <w:r>
        <w:rPr>
          <w:rFonts w:ascii="仿宋_GB2312" w:eastAsia="仿宋_GB2312" w:hint="eastAsia"/>
          <w:sz w:val="28"/>
          <w:szCs w:val="28"/>
        </w:rPr>
        <w:t>6、专用账户，网站证明文件</w:t>
      </w:r>
    </w:p>
    <w:p w:rsidR="000805D4" w:rsidRDefault="000805D4" w:rsidP="000805D4">
      <w:pPr>
        <w:spacing w:line="360" w:lineRule="auto"/>
        <w:rPr>
          <w:rFonts w:ascii="仿宋_GB2312" w:eastAsia="仿宋_GB2312"/>
          <w:sz w:val="28"/>
          <w:szCs w:val="28"/>
        </w:rPr>
      </w:pPr>
      <w:r>
        <w:rPr>
          <w:rFonts w:ascii="仿宋_GB2312" w:eastAsia="仿宋_GB2312" w:hint="eastAsia"/>
          <w:sz w:val="28"/>
          <w:szCs w:val="28"/>
        </w:rPr>
        <w:t>7、相关规划制度文件，需有依托单位公章</w:t>
      </w:r>
    </w:p>
    <w:p w:rsidR="000805D4" w:rsidRDefault="000805D4" w:rsidP="000805D4">
      <w:pPr>
        <w:spacing w:line="360" w:lineRule="auto"/>
        <w:rPr>
          <w:rFonts w:ascii="仿宋_GB2312" w:eastAsia="仿宋_GB2312"/>
          <w:sz w:val="28"/>
          <w:szCs w:val="28"/>
        </w:rPr>
      </w:pPr>
      <w:r>
        <w:rPr>
          <w:rFonts w:ascii="仿宋_GB2312" w:eastAsia="仿宋_GB2312" w:hint="eastAsia"/>
          <w:sz w:val="28"/>
          <w:szCs w:val="28"/>
        </w:rPr>
        <w:t>8、分支机构证明文件</w:t>
      </w:r>
    </w:p>
    <w:p w:rsidR="000805D4" w:rsidRDefault="000805D4" w:rsidP="000805D4">
      <w:pPr>
        <w:spacing w:line="360" w:lineRule="auto"/>
        <w:rPr>
          <w:rFonts w:ascii="仿宋_GB2312" w:eastAsia="仿宋_GB2312"/>
          <w:sz w:val="28"/>
          <w:szCs w:val="28"/>
        </w:rPr>
      </w:pPr>
      <w:r>
        <w:rPr>
          <w:rFonts w:ascii="仿宋_GB2312" w:eastAsia="仿宋_GB2312" w:hint="eastAsia"/>
          <w:sz w:val="28"/>
          <w:szCs w:val="28"/>
        </w:rPr>
        <w:t>9、团队分工证明文件</w:t>
      </w:r>
    </w:p>
    <w:p w:rsidR="000805D4" w:rsidRDefault="000805D4" w:rsidP="000805D4">
      <w:pPr>
        <w:spacing w:line="360" w:lineRule="auto"/>
        <w:rPr>
          <w:rFonts w:ascii="仿宋_GB2312" w:eastAsia="仿宋_GB2312"/>
          <w:sz w:val="28"/>
          <w:szCs w:val="28"/>
        </w:rPr>
      </w:pPr>
      <w:r>
        <w:rPr>
          <w:rFonts w:ascii="仿宋_GB2312" w:eastAsia="仿宋_GB2312" w:hint="eastAsia"/>
          <w:sz w:val="28"/>
          <w:szCs w:val="28"/>
        </w:rPr>
        <w:t>10、与其他单位的合作证明材料</w:t>
      </w:r>
    </w:p>
    <w:p w:rsidR="000805D4" w:rsidRDefault="000805D4" w:rsidP="000805D4">
      <w:pPr>
        <w:spacing w:line="360" w:lineRule="auto"/>
        <w:jc w:val="center"/>
        <w:rPr>
          <w:rFonts w:ascii="仿宋_GB2312" w:eastAsia="仿宋_GB2312"/>
        </w:rPr>
      </w:pPr>
    </w:p>
    <w:p w:rsidR="000805D4" w:rsidRDefault="000805D4" w:rsidP="000805D4">
      <w:pPr>
        <w:spacing w:line="360" w:lineRule="auto"/>
        <w:jc w:val="center"/>
        <w:rPr>
          <w:rFonts w:ascii="仿宋_GB2312" w:eastAsia="仿宋_GB2312"/>
        </w:rPr>
      </w:pPr>
    </w:p>
    <w:p w:rsidR="000805D4" w:rsidRDefault="000805D4" w:rsidP="000805D4">
      <w:pPr>
        <w:spacing w:line="360" w:lineRule="auto"/>
        <w:jc w:val="center"/>
        <w:rPr>
          <w:rFonts w:ascii="仿宋_GB2312" w:eastAsia="仿宋_GB2312"/>
        </w:rPr>
      </w:pPr>
    </w:p>
    <w:p w:rsidR="000805D4" w:rsidRDefault="000805D4" w:rsidP="000805D4"/>
    <w:p w:rsidR="000805D4" w:rsidRPr="000805D4" w:rsidRDefault="000805D4" w:rsidP="00DE54B7">
      <w:pPr>
        <w:spacing w:line="360" w:lineRule="auto"/>
        <w:ind w:firstLine="602"/>
        <w:rPr>
          <w:rFonts w:ascii="仿宋_GB2312" w:eastAsia="仿宋_GB2312" w:hAnsi="宋体"/>
          <w:sz w:val="30"/>
        </w:rPr>
      </w:pPr>
    </w:p>
    <w:p w:rsidR="000805D4" w:rsidRDefault="000805D4" w:rsidP="00DE54B7">
      <w:pPr>
        <w:spacing w:line="360" w:lineRule="auto"/>
        <w:ind w:firstLine="602"/>
        <w:rPr>
          <w:rFonts w:ascii="仿宋_GB2312" w:eastAsia="仿宋_GB2312" w:hAnsi="宋体"/>
          <w:sz w:val="30"/>
        </w:rPr>
      </w:pPr>
    </w:p>
    <w:p w:rsidR="000805D4" w:rsidRDefault="000805D4" w:rsidP="00DE54B7">
      <w:pPr>
        <w:spacing w:line="360" w:lineRule="auto"/>
        <w:ind w:firstLine="602"/>
        <w:rPr>
          <w:rFonts w:ascii="仿宋_GB2312" w:eastAsia="仿宋_GB2312" w:hAnsi="宋体"/>
          <w:sz w:val="30"/>
        </w:rPr>
      </w:pPr>
    </w:p>
    <w:p w:rsidR="000805D4" w:rsidRDefault="000805D4" w:rsidP="000805D4">
      <w:pPr>
        <w:tabs>
          <w:tab w:val="left" w:pos="3392"/>
        </w:tabs>
        <w:jc w:val="center"/>
        <w:rPr>
          <w:rFonts w:ascii="宋体" w:hAnsi="宋体" w:cs="Arial"/>
          <w:b/>
          <w:sz w:val="28"/>
          <w:szCs w:val="32"/>
        </w:rPr>
        <w:sectPr w:rsidR="000805D4">
          <w:pgSz w:w="11906" w:h="16838"/>
          <w:pgMar w:top="1440" w:right="1800" w:bottom="1440" w:left="1800" w:header="851" w:footer="992" w:gutter="0"/>
          <w:cols w:space="425"/>
          <w:docGrid w:type="lines" w:linePitch="312"/>
        </w:sectPr>
      </w:pPr>
    </w:p>
    <w:p w:rsidR="000805D4" w:rsidRPr="000805D4" w:rsidRDefault="000805D4" w:rsidP="000805D4">
      <w:pPr>
        <w:tabs>
          <w:tab w:val="left" w:pos="3392"/>
        </w:tabs>
        <w:jc w:val="left"/>
        <w:rPr>
          <w:rFonts w:ascii="宋体" w:hAnsi="宋体" w:cs="Arial"/>
          <w:b/>
          <w:sz w:val="28"/>
          <w:szCs w:val="32"/>
        </w:rPr>
      </w:pPr>
      <w:r>
        <w:rPr>
          <w:rFonts w:ascii="宋体" w:hAnsi="宋体" w:cs="Arial" w:hint="eastAsia"/>
          <w:b/>
          <w:sz w:val="28"/>
          <w:szCs w:val="32"/>
        </w:rPr>
        <w:lastRenderedPageBreak/>
        <w:t>附件</w:t>
      </w:r>
      <w:r w:rsidR="004F3F2D">
        <w:rPr>
          <w:rFonts w:ascii="宋体" w:hAnsi="宋体" w:cs="Arial" w:hint="eastAsia"/>
          <w:b/>
          <w:sz w:val="28"/>
          <w:szCs w:val="32"/>
        </w:rPr>
        <w:t>二</w:t>
      </w:r>
      <w:r>
        <w:rPr>
          <w:rFonts w:ascii="宋体" w:hAnsi="宋体" w:cs="Arial" w:hint="eastAsia"/>
          <w:b/>
          <w:sz w:val="28"/>
          <w:szCs w:val="32"/>
        </w:rPr>
        <w:t>：</w:t>
      </w:r>
      <w:r w:rsidRPr="000805D4">
        <w:rPr>
          <w:rFonts w:ascii="宋体" w:hAnsi="宋体" w:cs="Arial" w:hint="eastAsia"/>
          <w:b/>
          <w:sz w:val="28"/>
          <w:szCs w:val="32"/>
        </w:rPr>
        <w:t>石油和化工行业重点实验室打分表</w:t>
      </w:r>
    </w:p>
    <w:tbl>
      <w:tblPr>
        <w:tblW w:w="13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2220"/>
        <w:gridCol w:w="3960"/>
        <w:gridCol w:w="1245"/>
        <w:gridCol w:w="3975"/>
        <w:gridCol w:w="1095"/>
      </w:tblGrid>
      <w:tr w:rsidR="000805D4" w:rsidRPr="000805D4" w:rsidTr="008C0411">
        <w:trPr>
          <w:trHeight w:val="617"/>
        </w:trPr>
        <w:tc>
          <w:tcPr>
            <w:tcW w:w="948" w:type="dxa"/>
            <w:vAlign w:val="center"/>
          </w:tcPr>
          <w:p w:rsidR="000805D4" w:rsidRPr="000805D4" w:rsidRDefault="000805D4" w:rsidP="000805D4">
            <w:pPr>
              <w:jc w:val="center"/>
              <w:rPr>
                <w:rFonts w:eastAsia="仿宋_GB2312"/>
                <w:szCs w:val="21"/>
              </w:rPr>
            </w:pPr>
            <w:r w:rsidRPr="000805D4">
              <w:rPr>
                <w:rFonts w:eastAsia="仿宋_GB2312"/>
                <w:szCs w:val="21"/>
              </w:rPr>
              <w:t>一级</w:t>
            </w:r>
          </w:p>
          <w:p w:rsidR="000805D4" w:rsidRPr="000805D4" w:rsidRDefault="000805D4" w:rsidP="000805D4">
            <w:pPr>
              <w:jc w:val="center"/>
              <w:rPr>
                <w:rFonts w:eastAsia="仿宋_GB2312"/>
                <w:szCs w:val="21"/>
              </w:rPr>
            </w:pPr>
            <w:r w:rsidRPr="000805D4">
              <w:rPr>
                <w:rFonts w:eastAsia="仿宋_GB2312"/>
                <w:szCs w:val="21"/>
              </w:rPr>
              <w:t>指标</w:t>
            </w:r>
          </w:p>
        </w:tc>
        <w:tc>
          <w:tcPr>
            <w:tcW w:w="2220" w:type="dxa"/>
            <w:vAlign w:val="center"/>
          </w:tcPr>
          <w:p w:rsidR="000805D4" w:rsidRPr="000805D4" w:rsidRDefault="000805D4" w:rsidP="000805D4">
            <w:pPr>
              <w:jc w:val="center"/>
              <w:rPr>
                <w:rFonts w:eastAsia="仿宋_GB2312"/>
                <w:szCs w:val="21"/>
              </w:rPr>
            </w:pPr>
            <w:r w:rsidRPr="000805D4">
              <w:rPr>
                <w:rFonts w:eastAsia="仿宋_GB2312"/>
                <w:szCs w:val="21"/>
              </w:rPr>
              <w:t>二级</w:t>
            </w:r>
          </w:p>
          <w:p w:rsidR="000805D4" w:rsidRPr="000805D4" w:rsidRDefault="000805D4" w:rsidP="000805D4">
            <w:pPr>
              <w:jc w:val="center"/>
              <w:rPr>
                <w:rFonts w:eastAsia="仿宋_GB2312"/>
                <w:szCs w:val="21"/>
              </w:rPr>
            </w:pPr>
            <w:r w:rsidRPr="000805D4">
              <w:rPr>
                <w:rFonts w:eastAsia="仿宋_GB2312"/>
                <w:szCs w:val="21"/>
              </w:rPr>
              <w:t>指标</w:t>
            </w:r>
          </w:p>
        </w:tc>
        <w:tc>
          <w:tcPr>
            <w:tcW w:w="3960" w:type="dxa"/>
            <w:vAlign w:val="center"/>
          </w:tcPr>
          <w:p w:rsidR="000805D4" w:rsidRPr="000805D4" w:rsidRDefault="000805D4" w:rsidP="000805D4">
            <w:pPr>
              <w:jc w:val="center"/>
              <w:rPr>
                <w:rFonts w:eastAsia="仿宋_GB2312"/>
                <w:szCs w:val="21"/>
              </w:rPr>
            </w:pPr>
            <w:r w:rsidRPr="000805D4">
              <w:rPr>
                <w:rFonts w:eastAsia="仿宋_GB2312"/>
                <w:szCs w:val="21"/>
              </w:rPr>
              <w:t>三级</w:t>
            </w:r>
          </w:p>
          <w:p w:rsidR="000805D4" w:rsidRPr="000805D4" w:rsidRDefault="000805D4" w:rsidP="000805D4">
            <w:pPr>
              <w:jc w:val="center"/>
              <w:rPr>
                <w:rFonts w:eastAsia="仿宋_GB2312"/>
                <w:szCs w:val="21"/>
              </w:rPr>
            </w:pPr>
            <w:r w:rsidRPr="000805D4">
              <w:rPr>
                <w:rFonts w:eastAsia="仿宋_GB2312"/>
                <w:szCs w:val="21"/>
              </w:rPr>
              <w:t>指标</w:t>
            </w:r>
          </w:p>
        </w:tc>
        <w:tc>
          <w:tcPr>
            <w:tcW w:w="1245" w:type="dxa"/>
            <w:vAlign w:val="center"/>
          </w:tcPr>
          <w:p w:rsidR="000805D4" w:rsidRPr="000805D4" w:rsidRDefault="000805D4" w:rsidP="000805D4">
            <w:pPr>
              <w:ind w:leftChars="-51" w:left="-107" w:rightChars="-51" w:right="-107"/>
              <w:jc w:val="center"/>
              <w:rPr>
                <w:rFonts w:eastAsia="仿宋_GB2312"/>
                <w:szCs w:val="21"/>
              </w:rPr>
            </w:pPr>
            <w:r w:rsidRPr="000805D4">
              <w:rPr>
                <w:rFonts w:eastAsia="仿宋_GB2312"/>
                <w:szCs w:val="21"/>
              </w:rPr>
              <w:t>权重（分）</w:t>
            </w:r>
          </w:p>
        </w:tc>
        <w:tc>
          <w:tcPr>
            <w:tcW w:w="3975" w:type="dxa"/>
            <w:vAlign w:val="center"/>
          </w:tcPr>
          <w:p w:rsidR="000805D4" w:rsidRPr="000805D4" w:rsidRDefault="000805D4" w:rsidP="000805D4">
            <w:pPr>
              <w:jc w:val="center"/>
              <w:rPr>
                <w:rFonts w:eastAsia="仿宋_GB2312"/>
                <w:szCs w:val="21"/>
              </w:rPr>
            </w:pPr>
            <w:r w:rsidRPr="000805D4">
              <w:rPr>
                <w:rFonts w:eastAsia="仿宋_GB2312"/>
                <w:szCs w:val="21"/>
              </w:rPr>
              <w:t>备注</w:t>
            </w:r>
          </w:p>
        </w:tc>
        <w:tc>
          <w:tcPr>
            <w:tcW w:w="1095" w:type="dxa"/>
            <w:vAlign w:val="center"/>
          </w:tcPr>
          <w:p w:rsidR="000805D4" w:rsidRPr="000805D4" w:rsidRDefault="000805D4" w:rsidP="000805D4">
            <w:pPr>
              <w:jc w:val="center"/>
              <w:rPr>
                <w:rFonts w:eastAsia="仿宋_GB2312"/>
                <w:szCs w:val="21"/>
              </w:rPr>
            </w:pPr>
            <w:r w:rsidRPr="000805D4">
              <w:rPr>
                <w:rFonts w:eastAsia="仿宋_GB2312" w:hint="eastAsia"/>
                <w:szCs w:val="21"/>
              </w:rPr>
              <w:t>实际得分</w:t>
            </w:r>
          </w:p>
        </w:tc>
      </w:tr>
      <w:tr w:rsidR="000805D4" w:rsidRPr="000805D4" w:rsidTr="008C0411">
        <w:trPr>
          <w:cantSplit/>
          <w:trHeight w:val="158"/>
        </w:trPr>
        <w:tc>
          <w:tcPr>
            <w:tcW w:w="948" w:type="dxa"/>
            <w:vMerge w:val="restart"/>
            <w:vAlign w:val="center"/>
          </w:tcPr>
          <w:p w:rsidR="000805D4" w:rsidRPr="000805D4" w:rsidRDefault="000805D4" w:rsidP="000805D4">
            <w:pPr>
              <w:jc w:val="center"/>
              <w:rPr>
                <w:rFonts w:eastAsia="仿宋_GB2312"/>
                <w:szCs w:val="21"/>
              </w:rPr>
            </w:pPr>
            <w:r w:rsidRPr="000805D4">
              <w:rPr>
                <w:rFonts w:eastAsia="仿宋_GB2312"/>
                <w:szCs w:val="21"/>
              </w:rPr>
              <w:t>建设必要性（</w:t>
            </w:r>
            <w:r w:rsidRPr="000805D4">
              <w:rPr>
                <w:rFonts w:eastAsia="仿宋_GB2312"/>
                <w:szCs w:val="21"/>
              </w:rPr>
              <w:t>25</w:t>
            </w:r>
            <w:r w:rsidRPr="000805D4">
              <w:rPr>
                <w:rFonts w:eastAsia="仿宋_GB2312"/>
                <w:szCs w:val="21"/>
              </w:rPr>
              <w:t>）</w:t>
            </w:r>
          </w:p>
        </w:tc>
        <w:tc>
          <w:tcPr>
            <w:tcW w:w="2220" w:type="dxa"/>
            <w:vMerge w:val="restart"/>
            <w:vAlign w:val="center"/>
          </w:tcPr>
          <w:p w:rsidR="000805D4" w:rsidRPr="000805D4" w:rsidRDefault="000805D4" w:rsidP="000805D4">
            <w:pPr>
              <w:jc w:val="center"/>
              <w:rPr>
                <w:rFonts w:eastAsia="仿宋_GB2312"/>
                <w:szCs w:val="21"/>
              </w:rPr>
            </w:pPr>
            <w:r w:rsidRPr="000805D4">
              <w:rPr>
                <w:rFonts w:eastAsia="仿宋_GB2312"/>
                <w:szCs w:val="21"/>
              </w:rPr>
              <w:t>重要性分析（</w:t>
            </w:r>
            <w:r w:rsidRPr="000805D4">
              <w:rPr>
                <w:rFonts w:eastAsia="仿宋_GB2312"/>
                <w:szCs w:val="21"/>
              </w:rPr>
              <w:t>15</w:t>
            </w:r>
            <w:r w:rsidRPr="000805D4">
              <w:rPr>
                <w:rFonts w:eastAsia="仿宋_GB2312"/>
                <w:szCs w:val="21"/>
              </w:rPr>
              <w:t>分）</w:t>
            </w:r>
          </w:p>
        </w:tc>
        <w:tc>
          <w:tcPr>
            <w:tcW w:w="3960" w:type="dxa"/>
            <w:shd w:val="clear" w:color="auto" w:fill="auto"/>
            <w:vAlign w:val="center"/>
          </w:tcPr>
          <w:p w:rsidR="000805D4" w:rsidRPr="000805D4" w:rsidRDefault="000805D4" w:rsidP="000805D4">
            <w:pPr>
              <w:ind w:rightChars="-51" w:right="-107"/>
              <w:rPr>
                <w:rFonts w:eastAsia="仿宋_GB2312"/>
                <w:szCs w:val="21"/>
              </w:rPr>
            </w:pPr>
            <w:r w:rsidRPr="000805D4">
              <w:rPr>
                <w:rFonts w:eastAsia="仿宋_GB2312"/>
                <w:szCs w:val="21"/>
              </w:rPr>
              <w:t>是否符合相关国家产业政策</w:t>
            </w:r>
          </w:p>
        </w:tc>
        <w:tc>
          <w:tcPr>
            <w:tcW w:w="1245" w:type="dxa"/>
            <w:shd w:val="clear" w:color="auto" w:fill="auto"/>
            <w:vAlign w:val="center"/>
          </w:tcPr>
          <w:p w:rsidR="000805D4" w:rsidRPr="000805D4" w:rsidRDefault="000805D4" w:rsidP="000805D4">
            <w:pPr>
              <w:jc w:val="center"/>
              <w:rPr>
                <w:rFonts w:eastAsia="仿宋_GB2312"/>
                <w:szCs w:val="21"/>
              </w:rPr>
            </w:pPr>
            <w:r w:rsidRPr="000805D4">
              <w:rPr>
                <w:rFonts w:eastAsia="仿宋_GB2312"/>
                <w:szCs w:val="21"/>
              </w:rPr>
              <w:t>8</w:t>
            </w:r>
          </w:p>
        </w:tc>
        <w:tc>
          <w:tcPr>
            <w:tcW w:w="3975" w:type="dxa"/>
            <w:vAlign w:val="center"/>
          </w:tcPr>
          <w:p w:rsidR="000805D4" w:rsidRPr="000805D4" w:rsidRDefault="000805D4" w:rsidP="000805D4">
            <w:pPr>
              <w:rPr>
                <w:rFonts w:eastAsia="仿宋_GB2312"/>
                <w:szCs w:val="21"/>
              </w:rPr>
            </w:pPr>
            <w:r w:rsidRPr="000805D4">
              <w:rPr>
                <w:rFonts w:eastAsia="仿宋_GB2312"/>
                <w:szCs w:val="21"/>
              </w:rPr>
              <w:t>属于国家鼓励发展的方向</w:t>
            </w:r>
            <w:r w:rsidRPr="000805D4">
              <w:rPr>
                <w:rFonts w:eastAsia="仿宋_GB2312"/>
                <w:szCs w:val="21"/>
              </w:rPr>
              <w:t>6-8</w:t>
            </w:r>
            <w:r w:rsidRPr="000805D4">
              <w:rPr>
                <w:rFonts w:eastAsia="仿宋_GB2312"/>
                <w:szCs w:val="21"/>
              </w:rPr>
              <w:t>分，其余</w:t>
            </w:r>
            <w:r w:rsidRPr="000805D4">
              <w:rPr>
                <w:rFonts w:eastAsia="仿宋_GB2312"/>
                <w:szCs w:val="21"/>
              </w:rPr>
              <w:t>5</w:t>
            </w:r>
            <w:r w:rsidRPr="000805D4">
              <w:rPr>
                <w:rFonts w:eastAsia="仿宋_GB2312"/>
                <w:szCs w:val="21"/>
              </w:rPr>
              <w:t>分以下</w:t>
            </w:r>
          </w:p>
        </w:tc>
        <w:tc>
          <w:tcPr>
            <w:tcW w:w="1095" w:type="dxa"/>
            <w:shd w:val="clear" w:color="auto" w:fill="auto"/>
            <w:vAlign w:val="center"/>
          </w:tcPr>
          <w:p w:rsidR="000805D4" w:rsidRPr="000805D4" w:rsidRDefault="000805D4" w:rsidP="000805D4">
            <w:pPr>
              <w:rPr>
                <w:rFonts w:eastAsia="仿宋_GB2312"/>
                <w:szCs w:val="21"/>
              </w:rPr>
            </w:pPr>
          </w:p>
        </w:tc>
      </w:tr>
      <w:tr w:rsidR="000805D4" w:rsidRPr="000805D4" w:rsidTr="008C0411">
        <w:trPr>
          <w:cantSplit/>
          <w:trHeight w:val="157"/>
        </w:trPr>
        <w:tc>
          <w:tcPr>
            <w:tcW w:w="948" w:type="dxa"/>
            <w:vMerge/>
            <w:vAlign w:val="center"/>
          </w:tcPr>
          <w:p w:rsidR="000805D4" w:rsidRPr="000805D4" w:rsidRDefault="000805D4" w:rsidP="000805D4">
            <w:pPr>
              <w:jc w:val="center"/>
              <w:rPr>
                <w:rFonts w:eastAsia="仿宋_GB2312"/>
                <w:szCs w:val="21"/>
              </w:rPr>
            </w:pPr>
          </w:p>
        </w:tc>
        <w:tc>
          <w:tcPr>
            <w:tcW w:w="2220" w:type="dxa"/>
            <w:vMerge/>
            <w:vAlign w:val="center"/>
          </w:tcPr>
          <w:p w:rsidR="000805D4" w:rsidRPr="000805D4" w:rsidRDefault="000805D4" w:rsidP="000805D4">
            <w:pPr>
              <w:jc w:val="center"/>
              <w:rPr>
                <w:rFonts w:eastAsia="仿宋_GB2312"/>
                <w:szCs w:val="21"/>
              </w:rPr>
            </w:pPr>
          </w:p>
        </w:tc>
        <w:tc>
          <w:tcPr>
            <w:tcW w:w="3960" w:type="dxa"/>
            <w:shd w:val="clear" w:color="auto" w:fill="auto"/>
            <w:vAlign w:val="center"/>
          </w:tcPr>
          <w:p w:rsidR="000805D4" w:rsidRPr="000805D4" w:rsidRDefault="000805D4" w:rsidP="000805D4">
            <w:pPr>
              <w:ind w:rightChars="-51" w:right="-107"/>
              <w:rPr>
                <w:rFonts w:eastAsia="仿宋_GB2312"/>
                <w:szCs w:val="21"/>
              </w:rPr>
            </w:pPr>
            <w:r w:rsidRPr="000805D4">
              <w:rPr>
                <w:rFonts w:eastAsia="仿宋_GB2312"/>
                <w:szCs w:val="21"/>
              </w:rPr>
              <w:t>对国民经济的影响力</w:t>
            </w:r>
          </w:p>
        </w:tc>
        <w:tc>
          <w:tcPr>
            <w:tcW w:w="1245" w:type="dxa"/>
            <w:shd w:val="clear" w:color="auto" w:fill="auto"/>
            <w:vAlign w:val="center"/>
          </w:tcPr>
          <w:p w:rsidR="000805D4" w:rsidRPr="000805D4" w:rsidRDefault="000805D4" w:rsidP="000805D4">
            <w:pPr>
              <w:jc w:val="center"/>
              <w:rPr>
                <w:rFonts w:eastAsia="仿宋_GB2312"/>
                <w:szCs w:val="21"/>
              </w:rPr>
            </w:pPr>
            <w:r w:rsidRPr="000805D4">
              <w:rPr>
                <w:rFonts w:eastAsia="仿宋_GB2312"/>
                <w:szCs w:val="21"/>
              </w:rPr>
              <w:t>7</w:t>
            </w:r>
          </w:p>
        </w:tc>
        <w:tc>
          <w:tcPr>
            <w:tcW w:w="3975" w:type="dxa"/>
            <w:vAlign w:val="center"/>
          </w:tcPr>
          <w:p w:rsidR="000805D4" w:rsidRPr="000805D4" w:rsidRDefault="000805D4" w:rsidP="000805D4">
            <w:pPr>
              <w:rPr>
                <w:rFonts w:eastAsia="仿宋_GB2312"/>
                <w:szCs w:val="21"/>
              </w:rPr>
            </w:pPr>
            <w:r w:rsidRPr="000805D4">
              <w:rPr>
                <w:rFonts w:eastAsia="仿宋_GB2312"/>
                <w:szCs w:val="21"/>
              </w:rPr>
              <w:t>带动性较强</w:t>
            </w:r>
            <w:r w:rsidRPr="000805D4">
              <w:rPr>
                <w:rFonts w:eastAsia="仿宋_GB2312"/>
                <w:szCs w:val="21"/>
              </w:rPr>
              <w:t>6-7</w:t>
            </w:r>
            <w:r w:rsidRPr="000805D4">
              <w:rPr>
                <w:rFonts w:eastAsia="仿宋_GB2312"/>
                <w:szCs w:val="21"/>
              </w:rPr>
              <w:t>分，其余</w:t>
            </w:r>
            <w:r w:rsidRPr="000805D4">
              <w:rPr>
                <w:rFonts w:eastAsia="仿宋_GB2312"/>
                <w:szCs w:val="21"/>
              </w:rPr>
              <w:t>5</w:t>
            </w:r>
            <w:r w:rsidRPr="000805D4">
              <w:rPr>
                <w:rFonts w:eastAsia="仿宋_GB2312"/>
                <w:szCs w:val="21"/>
              </w:rPr>
              <w:t>分以下</w:t>
            </w:r>
          </w:p>
        </w:tc>
        <w:tc>
          <w:tcPr>
            <w:tcW w:w="1095" w:type="dxa"/>
            <w:shd w:val="clear" w:color="auto" w:fill="auto"/>
            <w:vAlign w:val="center"/>
          </w:tcPr>
          <w:p w:rsidR="000805D4" w:rsidRPr="000805D4" w:rsidRDefault="000805D4" w:rsidP="000805D4">
            <w:pPr>
              <w:rPr>
                <w:rFonts w:eastAsia="仿宋_GB2312"/>
                <w:szCs w:val="21"/>
              </w:rPr>
            </w:pPr>
          </w:p>
        </w:tc>
      </w:tr>
      <w:tr w:rsidR="000805D4" w:rsidRPr="000805D4" w:rsidTr="008C0411">
        <w:trPr>
          <w:cantSplit/>
          <w:trHeight w:val="316"/>
        </w:trPr>
        <w:tc>
          <w:tcPr>
            <w:tcW w:w="948" w:type="dxa"/>
            <w:vMerge/>
            <w:vAlign w:val="center"/>
          </w:tcPr>
          <w:p w:rsidR="000805D4" w:rsidRPr="000805D4" w:rsidRDefault="000805D4" w:rsidP="000805D4">
            <w:pPr>
              <w:jc w:val="center"/>
              <w:rPr>
                <w:rFonts w:eastAsia="仿宋_GB2312"/>
                <w:szCs w:val="21"/>
              </w:rPr>
            </w:pPr>
          </w:p>
        </w:tc>
        <w:tc>
          <w:tcPr>
            <w:tcW w:w="2220" w:type="dxa"/>
            <w:vAlign w:val="center"/>
          </w:tcPr>
          <w:p w:rsidR="000805D4" w:rsidRPr="000805D4" w:rsidRDefault="000805D4" w:rsidP="000805D4">
            <w:pPr>
              <w:jc w:val="center"/>
              <w:rPr>
                <w:rFonts w:eastAsia="仿宋_GB2312"/>
                <w:szCs w:val="21"/>
              </w:rPr>
            </w:pPr>
            <w:r w:rsidRPr="000805D4">
              <w:rPr>
                <w:rFonts w:eastAsia="仿宋_GB2312"/>
                <w:szCs w:val="21"/>
              </w:rPr>
              <w:t>先进性分析（</w:t>
            </w:r>
            <w:r w:rsidRPr="000805D4">
              <w:rPr>
                <w:rFonts w:eastAsia="仿宋_GB2312"/>
                <w:szCs w:val="21"/>
              </w:rPr>
              <w:t>10</w:t>
            </w:r>
            <w:r w:rsidRPr="000805D4">
              <w:rPr>
                <w:rFonts w:eastAsia="仿宋_GB2312"/>
                <w:szCs w:val="21"/>
              </w:rPr>
              <w:t>分）</w:t>
            </w:r>
          </w:p>
        </w:tc>
        <w:tc>
          <w:tcPr>
            <w:tcW w:w="3960" w:type="dxa"/>
            <w:shd w:val="clear" w:color="auto" w:fill="auto"/>
          </w:tcPr>
          <w:p w:rsidR="000805D4" w:rsidRPr="000805D4" w:rsidRDefault="000805D4" w:rsidP="000805D4">
            <w:pPr>
              <w:ind w:rightChars="-51" w:right="-107"/>
              <w:rPr>
                <w:rFonts w:eastAsia="仿宋_GB2312"/>
                <w:szCs w:val="21"/>
              </w:rPr>
            </w:pPr>
            <w:r w:rsidRPr="000805D4">
              <w:rPr>
                <w:rFonts w:eastAsia="仿宋_GB2312"/>
                <w:szCs w:val="21"/>
              </w:rPr>
              <w:t>研究方向是否符合国际技术发展趋势</w:t>
            </w:r>
          </w:p>
        </w:tc>
        <w:tc>
          <w:tcPr>
            <w:tcW w:w="1245" w:type="dxa"/>
            <w:shd w:val="clear" w:color="auto" w:fill="auto"/>
            <w:vAlign w:val="center"/>
          </w:tcPr>
          <w:p w:rsidR="000805D4" w:rsidRPr="000805D4" w:rsidRDefault="000805D4" w:rsidP="000805D4">
            <w:pPr>
              <w:jc w:val="center"/>
              <w:rPr>
                <w:rFonts w:eastAsia="仿宋_GB2312"/>
                <w:szCs w:val="21"/>
              </w:rPr>
            </w:pPr>
            <w:r w:rsidRPr="000805D4">
              <w:rPr>
                <w:rFonts w:eastAsia="仿宋_GB2312"/>
                <w:szCs w:val="21"/>
              </w:rPr>
              <w:t>10</w:t>
            </w:r>
          </w:p>
        </w:tc>
        <w:tc>
          <w:tcPr>
            <w:tcW w:w="3975" w:type="dxa"/>
            <w:vAlign w:val="center"/>
          </w:tcPr>
          <w:p w:rsidR="000805D4" w:rsidRPr="000805D4" w:rsidRDefault="000805D4" w:rsidP="000805D4">
            <w:pPr>
              <w:rPr>
                <w:rFonts w:eastAsia="仿宋_GB2312"/>
                <w:szCs w:val="21"/>
              </w:rPr>
            </w:pPr>
            <w:r w:rsidRPr="000805D4">
              <w:rPr>
                <w:rFonts w:eastAsia="仿宋_GB2312"/>
                <w:szCs w:val="21"/>
              </w:rPr>
              <w:t>完全符合</w:t>
            </w:r>
            <w:r w:rsidRPr="000805D4">
              <w:rPr>
                <w:rFonts w:eastAsia="仿宋_GB2312"/>
                <w:szCs w:val="21"/>
              </w:rPr>
              <w:t>8-10</w:t>
            </w:r>
            <w:r w:rsidRPr="000805D4">
              <w:rPr>
                <w:rFonts w:eastAsia="仿宋_GB2312"/>
                <w:szCs w:val="21"/>
              </w:rPr>
              <w:t>分，基本符合</w:t>
            </w:r>
            <w:r w:rsidRPr="000805D4">
              <w:rPr>
                <w:rFonts w:eastAsia="仿宋_GB2312"/>
                <w:szCs w:val="21"/>
              </w:rPr>
              <w:t>6-8</w:t>
            </w:r>
            <w:r w:rsidRPr="000805D4">
              <w:rPr>
                <w:rFonts w:eastAsia="仿宋_GB2312"/>
                <w:szCs w:val="21"/>
              </w:rPr>
              <w:t>分</w:t>
            </w:r>
          </w:p>
        </w:tc>
        <w:tc>
          <w:tcPr>
            <w:tcW w:w="1095" w:type="dxa"/>
            <w:shd w:val="clear" w:color="auto" w:fill="auto"/>
            <w:vAlign w:val="center"/>
          </w:tcPr>
          <w:p w:rsidR="000805D4" w:rsidRPr="000805D4" w:rsidRDefault="000805D4" w:rsidP="000805D4">
            <w:pPr>
              <w:rPr>
                <w:rFonts w:eastAsia="仿宋_GB2312"/>
                <w:szCs w:val="21"/>
              </w:rPr>
            </w:pPr>
          </w:p>
        </w:tc>
      </w:tr>
      <w:tr w:rsidR="000805D4" w:rsidRPr="000805D4" w:rsidTr="008C0411">
        <w:trPr>
          <w:cantSplit/>
          <w:trHeight w:val="301"/>
        </w:trPr>
        <w:tc>
          <w:tcPr>
            <w:tcW w:w="948" w:type="dxa"/>
            <w:vMerge w:val="restart"/>
            <w:vAlign w:val="center"/>
          </w:tcPr>
          <w:p w:rsidR="000805D4" w:rsidRPr="000805D4" w:rsidRDefault="000805D4" w:rsidP="000805D4">
            <w:pPr>
              <w:jc w:val="center"/>
              <w:rPr>
                <w:rFonts w:eastAsia="仿宋_GB2312"/>
                <w:szCs w:val="21"/>
              </w:rPr>
            </w:pPr>
            <w:r w:rsidRPr="000805D4">
              <w:rPr>
                <w:rFonts w:eastAsia="仿宋_GB2312" w:hint="eastAsia"/>
                <w:szCs w:val="21"/>
              </w:rPr>
              <w:t>基础指标</w:t>
            </w:r>
          </w:p>
          <w:p w:rsidR="000805D4" w:rsidRPr="000805D4" w:rsidRDefault="000805D4" w:rsidP="000805D4">
            <w:pPr>
              <w:jc w:val="center"/>
              <w:rPr>
                <w:rFonts w:eastAsia="仿宋_GB2312"/>
                <w:szCs w:val="21"/>
              </w:rPr>
            </w:pPr>
            <w:r w:rsidRPr="000805D4">
              <w:rPr>
                <w:rFonts w:eastAsia="仿宋_GB2312"/>
                <w:szCs w:val="21"/>
              </w:rPr>
              <w:t>（</w:t>
            </w:r>
            <w:r w:rsidRPr="000805D4">
              <w:rPr>
                <w:rFonts w:eastAsia="仿宋_GB2312" w:hint="eastAsia"/>
                <w:szCs w:val="21"/>
              </w:rPr>
              <w:t>32</w:t>
            </w:r>
            <w:r w:rsidRPr="000805D4">
              <w:rPr>
                <w:rFonts w:eastAsia="仿宋_GB2312"/>
                <w:szCs w:val="21"/>
              </w:rPr>
              <w:t>）</w:t>
            </w:r>
          </w:p>
        </w:tc>
        <w:tc>
          <w:tcPr>
            <w:tcW w:w="2220" w:type="dxa"/>
            <w:vMerge w:val="restart"/>
            <w:vAlign w:val="center"/>
          </w:tcPr>
          <w:p w:rsidR="000805D4" w:rsidRPr="000805D4" w:rsidRDefault="000805D4" w:rsidP="000805D4">
            <w:pPr>
              <w:jc w:val="center"/>
              <w:rPr>
                <w:rFonts w:eastAsia="仿宋_GB2312"/>
                <w:szCs w:val="21"/>
              </w:rPr>
            </w:pPr>
            <w:r w:rsidRPr="000805D4">
              <w:rPr>
                <w:rFonts w:eastAsia="仿宋_GB2312"/>
                <w:szCs w:val="21"/>
              </w:rPr>
              <w:t>科技经费支出（</w:t>
            </w:r>
            <w:r w:rsidRPr="000805D4">
              <w:rPr>
                <w:rFonts w:eastAsia="仿宋_GB2312"/>
                <w:szCs w:val="21"/>
              </w:rPr>
              <w:t>4</w:t>
            </w:r>
            <w:r w:rsidRPr="000805D4">
              <w:rPr>
                <w:rFonts w:eastAsia="仿宋_GB2312"/>
                <w:szCs w:val="21"/>
              </w:rPr>
              <w:t>分）</w:t>
            </w:r>
          </w:p>
        </w:tc>
        <w:tc>
          <w:tcPr>
            <w:tcW w:w="3960" w:type="dxa"/>
          </w:tcPr>
          <w:p w:rsidR="000805D4" w:rsidRPr="000805D4" w:rsidRDefault="000805D4" w:rsidP="000805D4">
            <w:pPr>
              <w:ind w:rightChars="-51" w:right="-107"/>
              <w:rPr>
                <w:rFonts w:eastAsia="仿宋_GB2312"/>
                <w:szCs w:val="21"/>
              </w:rPr>
            </w:pPr>
            <w:r w:rsidRPr="000805D4">
              <w:rPr>
                <w:rFonts w:eastAsia="仿宋_GB2312"/>
                <w:szCs w:val="21"/>
              </w:rPr>
              <w:t>科技经费支出占主营业务收入比重</w:t>
            </w:r>
          </w:p>
        </w:tc>
        <w:tc>
          <w:tcPr>
            <w:tcW w:w="1245" w:type="dxa"/>
            <w:vAlign w:val="center"/>
          </w:tcPr>
          <w:p w:rsidR="000805D4" w:rsidRPr="000805D4" w:rsidRDefault="000805D4" w:rsidP="000805D4">
            <w:pPr>
              <w:jc w:val="center"/>
              <w:rPr>
                <w:rFonts w:eastAsia="仿宋_GB2312"/>
                <w:szCs w:val="21"/>
              </w:rPr>
            </w:pPr>
            <w:r w:rsidRPr="000805D4">
              <w:rPr>
                <w:rFonts w:eastAsia="仿宋_GB2312"/>
                <w:szCs w:val="21"/>
              </w:rPr>
              <w:t>2</w:t>
            </w:r>
          </w:p>
        </w:tc>
        <w:tc>
          <w:tcPr>
            <w:tcW w:w="3975" w:type="dxa"/>
            <w:vAlign w:val="center"/>
          </w:tcPr>
          <w:p w:rsidR="000805D4" w:rsidRPr="000805D4" w:rsidRDefault="000805D4" w:rsidP="000805D4">
            <w:pPr>
              <w:rPr>
                <w:rFonts w:eastAsia="仿宋_GB2312"/>
                <w:szCs w:val="21"/>
              </w:rPr>
            </w:pPr>
            <w:r w:rsidRPr="000805D4">
              <w:rPr>
                <w:rFonts w:eastAsia="仿宋_GB2312"/>
                <w:szCs w:val="21"/>
              </w:rPr>
              <w:t>3%</w:t>
            </w:r>
            <w:r w:rsidRPr="000805D4">
              <w:rPr>
                <w:rFonts w:eastAsia="仿宋_GB2312"/>
                <w:szCs w:val="21"/>
              </w:rPr>
              <w:t>以上</w:t>
            </w:r>
            <w:r w:rsidRPr="000805D4">
              <w:rPr>
                <w:rFonts w:eastAsia="仿宋_GB2312"/>
                <w:szCs w:val="21"/>
              </w:rPr>
              <w:t>2</w:t>
            </w:r>
            <w:r w:rsidRPr="000805D4">
              <w:rPr>
                <w:rFonts w:eastAsia="仿宋_GB2312"/>
                <w:szCs w:val="21"/>
              </w:rPr>
              <w:t>分</w:t>
            </w:r>
            <w:r w:rsidRPr="000805D4">
              <w:rPr>
                <w:rFonts w:eastAsia="仿宋_GB2312" w:hint="eastAsia"/>
                <w:szCs w:val="21"/>
              </w:rPr>
              <w:t>（企业）高校直接得</w:t>
            </w:r>
            <w:r w:rsidRPr="000805D4">
              <w:rPr>
                <w:rFonts w:eastAsia="仿宋_GB2312" w:hint="eastAsia"/>
                <w:szCs w:val="21"/>
              </w:rPr>
              <w:t>2</w:t>
            </w:r>
            <w:r w:rsidRPr="000805D4">
              <w:rPr>
                <w:rFonts w:eastAsia="仿宋_GB2312" w:hint="eastAsia"/>
                <w:szCs w:val="21"/>
              </w:rPr>
              <w:t>分</w:t>
            </w:r>
          </w:p>
        </w:tc>
        <w:tc>
          <w:tcPr>
            <w:tcW w:w="1095" w:type="dxa"/>
            <w:vAlign w:val="center"/>
          </w:tcPr>
          <w:p w:rsidR="000805D4" w:rsidRPr="000805D4" w:rsidRDefault="000805D4" w:rsidP="000805D4">
            <w:pPr>
              <w:rPr>
                <w:rFonts w:eastAsia="仿宋_GB2312"/>
                <w:szCs w:val="21"/>
              </w:rPr>
            </w:pPr>
          </w:p>
        </w:tc>
      </w:tr>
      <w:tr w:rsidR="000805D4" w:rsidRPr="000805D4" w:rsidTr="008C0411">
        <w:trPr>
          <w:cantSplit/>
          <w:trHeight w:val="331"/>
        </w:trPr>
        <w:tc>
          <w:tcPr>
            <w:tcW w:w="948" w:type="dxa"/>
            <w:vMerge/>
          </w:tcPr>
          <w:p w:rsidR="000805D4" w:rsidRPr="000805D4" w:rsidRDefault="000805D4" w:rsidP="000805D4">
            <w:pPr>
              <w:jc w:val="center"/>
              <w:rPr>
                <w:rFonts w:eastAsia="仿宋_GB2312"/>
                <w:szCs w:val="21"/>
              </w:rPr>
            </w:pPr>
          </w:p>
        </w:tc>
        <w:tc>
          <w:tcPr>
            <w:tcW w:w="2220" w:type="dxa"/>
            <w:vMerge/>
          </w:tcPr>
          <w:p w:rsidR="000805D4" w:rsidRPr="000805D4" w:rsidRDefault="000805D4" w:rsidP="000805D4">
            <w:pPr>
              <w:jc w:val="center"/>
              <w:rPr>
                <w:rFonts w:eastAsia="仿宋_GB2312"/>
                <w:szCs w:val="21"/>
              </w:rPr>
            </w:pPr>
          </w:p>
        </w:tc>
        <w:tc>
          <w:tcPr>
            <w:tcW w:w="3960" w:type="dxa"/>
          </w:tcPr>
          <w:p w:rsidR="000805D4" w:rsidRPr="000805D4" w:rsidRDefault="000805D4" w:rsidP="000805D4">
            <w:pPr>
              <w:rPr>
                <w:rFonts w:eastAsia="仿宋_GB2312"/>
                <w:szCs w:val="21"/>
              </w:rPr>
            </w:pPr>
            <w:r w:rsidRPr="000805D4">
              <w:rPr>
                <w:rFonts w:eastAsia="仿宋_GB2312"/>
                <w:szCs w:val="21"/>
              </w:rPr>
              <w:t>科技经费支出同比增长率</w:t>
            </w:r>
          </w:p>
        </w:tc>
        <w:tc>
          <w:tcPr>
            <w:tcW w:w="1245" w:type="dxa"/>
          </w:tcPr>
          <w:p w:rsidR="000805D4" w:rsidRPr="000805D4" w:rsidRDefault="000805D4" w:rsidP="000805D4">
            <w:pPr>
              <w:jc w:val="center"/>
              <w:rPr>
                <w:rFonts w:eastAsia="仿宋_GB2312"/>
                <w:szCs w:val="21"/>
              </w:rPr>
            </w:pPr>
            <w:r w:rsidRPr="000805D4">
              <w:rPr>
                <w:rFonts w:eastAsia="仿宋_GB2312"/>
                <w:szCs w:val="21"/>
              </w:rPr>
              <w:t>2</w:t>
            </w:r>
          </w:p>
        </w:tc>
        <w:tc>
          <w:tcPr>
            <w:tcW w:w="3975" w:type="dxa"/>
          </w:tcPr>
          <w:p w:rsidR="000805D4" w:rsidRPr="000805D4" w:rsidRDefault="000805D4" w:rsidP="000805D4">
            <w:pPr>
              <w:rPr>
                <w:rFonts w:eastAsia="仿宋_GB2312"/>
                <w:szCs w:val="21"/>
              </w:rPr>
            </w:pPr>
            <w:r w:rsidRPr="000805D4">
              <w:rPr>
                <w:rFonts w:eastAsia="仿宋_GB2312"/>
                <w:szCs w:val="21"/>
              </w:rPr>
              <w:t>超过</w:t>
            </w:r>
            <w:r w:rsidRPr="000805D4">
              <w:rPr>
                <w:rFonts w:eastAsia="仿宋_GB2312"/>
                <w:szCs w:val="21"/>
              </w:rPr>
              <w:t>10%</w:t>
            </w:r>
            <w:r w:rsidRPr="000805D4">
              <w:rPr>
                <w:rFonts w:eastAsia="仿宋_GB2312"/>
                <w:szCs w:val="21"/>
              </w:rPr>
              <w:t>为</w:t>
            </w:r>
            <w:r w:rsidRPr="000805D4">
              <w:rPr>
                <w:rFonts w:eastAsia="仿宋_GB2312"/>
                <w:szCs w:val="21"/>
              </w:rPr>
              <w:t>2</w:t>
            </w:r>
            <w:r w:rsidRPr="000805D4">
              <w:rPr>
                <w:rFonts w:eastAsia="仿宋_GB2312"/>
                <w:szCs w:val="21"/>
              </w:rPr>
              <w:t>分</w:t>
            </w:r>
          </w:p>
        </w:tc>
        <w:tc>
          <w:tcPr>
            <w:tcW w:w="1095" w:type="dxa"/>
          </w:tcPr>
          <w:p w:rsidR="000805D4" w:rsidRPr="000805D4" w:rsidRDefault="000805D4" w:rsidP="000805D4">
            <w:pPr>
              <w:rPr>
                <w:rFonts w:eastAsia="仿宋_GB2312"/>
                <w:szCs w:val="21"/>
              </w:rPr>
            </w:pPr>
          </w:p>
        </w:tc>
      </w:tr>
      <w:tr w:rsidR="000805D4" w:rsidRPr="000805D4" w:rsidTr="008C0411">
        <w:trPr>
          <w:cantSplit/>
          <w:trHeight w:val="632"/>
        </w:trPr>
        <w:tc>
          <w:tcPr>
            <w:tcW w:w="948" w:type="dxa"/>
            <w:vMerge/>
          </w:tcPr>
          <w:p w:rsidR="000805D4" w:rsidRPr="000805D4" w:rsidRDefault="000805D4" w:rsidP="000805D4">
            <w:pPr>
              <w:jc w:val="center"/>
              <w:rPr>
                <w:rFonts w:eastAsia="仿宋_GB2312"/>
                <w:szCs w:val="21"/>
              </w:rPr>
            </w:pPr>
          </w:p>
        </w:tc>
        <w:tc>
          <w:tcPr>
            <w:tcW w:w="2220" w:type="dxa"/>
            <w:vAlign w:val="center"/>
          </w:tcPr>
          <w:p w:rsidR="000805D4" w:rsidRPr="000805D4" w:rsidRDefault="000805D4" w:rsidP="000805D4">
            <w:pPr>
              <w:jc w:val="center"/>
              <w:rPr>
                <w:rFonts w:eastAsia="仿宋_GB2312"/>
                <w:szCs w:val="21"/>
              </w:rPr>
            </w:pPr>
            <w:r w:rsidRPr="000805D4">
              <w:rPr>
                <w:rFonts w:eastAsia="仿宋_GB2312" w:hint="eastAsia"/>
                <w:szCs w:val="21"/>
              </w:rPr>
              <w:t>研发</w:t>
            </w:r>
            <w:r w:rsidRPr="000805D4">
              <w:rPr>
                <w:rFonts w:eastAsia="仿宋_GB2312"/>
                <w:szCs w:val="21"/>
              </w:rPr>
              <w:t>基础（</w:t>
            </w:r>
            <w:r w:rsidRPr="000805D4">
              <w:rPr>
                <w:rFonts w:eastAsia="仿宋_GB2312"/>
                <w:szCs w:val="21"/>
              </w:rPr>
              <w:t>1</w:t>
            </w:r>
            <w:r w:rsidRPr="000805D4">
              <w:rPr>
                <w:rFonts w:eastAsia="仿宋_GB2312" w:hint="eastAsia"/>
                <w:szCs w:val="21"/>
              </w:rPr>
              <w:t>5</w:t>
            </w:r>
            <w:r w:rsidRPr="000805D4">
              <w:rPr>
                <w:rFonts w:eastAsia="仿宋_GB2312"/>
                <w:szCs w:val="21"/>
              </w:rPr>
              <w:t>分）</w:t>
            </w:r>
          </w:p>
        </w:tc>
        <w:tc>
          <w:tcPr>
            <w:tcW w:w="3960" w:type="dxa"/>
          </w:tcPr>
          <w:p w:rsidR="000805D4" w:rsidRPr="000805D4" w:rsidRDefault="000805D4" w:rsidP="000805D4">
            <w:pPr>
              <w:rPr>
                <w:rFonts w:eastAsia="仿宋_GB2312"/>
                <w:szCs w:val="21"/>
              </w:rPr>
            </w:pPr>
            <w:r w:rsidRPr="000805D4">
              <w:rPr>
                <w:rFonts w:eastAsia="仿宋_GB2312"/>
                <w:szCs w:val="21"/>
              </w:rPr>
              <w:t>申报单位技术在行业中的地位如何</w:t>
            </w:r>
          </w:p>
        </w:tc>
        <w:tc>
          <w:tcPr>
            <w:tcW w:w="1245" w:type="dxa"/>
          </w:tcPr>
          <w:p w:rsidR="000805D4" w:rsidRPr="000805D4" w:rsidRDefault="000805D4" w:rsidP="000805D4">
            <w:pPr>
              <w:jc w:val="center"/>
              <w:rPr>
                <w:rFonts w:eastAsia="仿宋_GB2312"/>
                <w:szCs w:val="21"/>
              </w:rPr>
            </w:pPr>
            <w:r w:rsidRPr="000805D4">
              <w:rPr>
                <w:rFonts w:eastAsia="仿宋_GB2312" w:hint="eastAsia"/>
                <w:szCs w:val="21"/>
              </w:rPr>
              <w:t>15</w:t>
            </w:r>
          </w:p>
        </w:tc>
        <w:tc>
          <w:tcPr>
            <w:tcW w:w="3975" w:type="dxa"/>
          </w:tcPr>
          <w:p w:rsidR="000805D4" w:rsidRPr="000805D4" w:rsidRDefault="000805D4" w:rsidP="000805D4">
            <w:pPr>
              <w:rPr>
                <w:rFonts w:eastAsia="仿宋_GB2312"/>
                <w:szCs w:val="21"/>
              </w:rPr>
            </w:pPr>
            <w:r w:rsidRPr="000805D4">
              <w:rPr>
                <w:rFonts w:eastAsia="仿宋_GB2312"/>
                <w:szCs w:val="21"/>
              </w:rPr>
              <w:t>国际领先</w:t>
            </w:r>
            <w:r w:rsidRPr="000805D4">
              <w:rPr>
                <w:rFonts w:eastAsia="仿宋_GB2312" w:hint="eastAsia"/>
                <w:szCs w:val="21"/>
              </w:rPr>
              <w:t>15</w:t>
            </w:r>
            <w:r w:rsidRPr="000805D4">
              <w:rPr>
                <w:rFonts w:eastAsia="仿宋_GB2312"/>
                <w:szCs w:val="21"/>
              </w:rPr>
              <w:t>分，国际先进</w:t>
            </w:r>
            <w:r w:rsidRPr="000805D4">
              <w:rPr>
                <w:rFonts w:eastAsia="仿宋_GB2312"/>
                <w:szCs w:val="21"/>
              </w:rPr>
              <w:t>1</w:t>
            </w:r>
            <w:r w:rsidRPr="000805D4">
              <w:rPr>
                <w:rFonts w:eastAsia="仿宋_GB2312" w:hint="eastAsia"/>
                <w:szCs w:val="21"/>
              </w:rPr>
              <w:t>3-</w:t>
            </w:r>
            <w:r w:rsidRPr="000805D4">
              <w:rPr>
                <w:rFonts w:eastAsia="仿宋_GB2312"/>
                <w:szCs w:val="21"/>
              </w:rPr>
              <w:t>1</w:t>
            </w:r>
            <w:r w:rsidRPr="000805D4">
              <w:rPr>
                <w:rFonts w:eastAsia="仿宋_GB2312" w:hint="eastAsia"/>
                <w:szCs w:val="21"/>
              </w:rPr>
              <w:t>4</w:t>
            </w:r>
            <w:r w:rsidRPr="000805D4">
              <w:rPr>
                <w:rFonts w:eastAsia="仿宋_GB2312"/>
                <w:szCs w:val="21"/>
              </w:rPr>
              <w:t>分，国内领先</w:t>
            </w:r>
            <w:r w:rsidRPr="000805D4">
              <w:rPr>
                <w:rFonts w:eastAsia="仿宋_GB2312" w:hint="eastAsia"/>
                <w:szCs w:val="21"/>
              </w:rPr>
              <w:t>11-12</w:t>
            </w:r>
            <w:r w:rsidRPr="000805D4">
              <w:rPr>
                <w:rFonts w:eastAsia="仿宋_GB2312"/>
                <w:szCs w:val="21"/>
              </w:rPr>
              <w:t>分</w:t>
            </w:r>
          </w:p>
        </w:tc>
        <w:tc>
          <w:tcPr>
            <w:tcW w:w="1095" w:type="dxa"/>
          </w:tcPr>
          <w:p w:rsidR="000805D4" w:rsidRPr="000805D4" w:rsidRDefault="000805D4" w:rsidP="000805D4">
            <w:pPr>
              <w:rPr>
                <w:rFonts w:eastAsia="仿宋_GB2312"/>
                <w:szCs w:val="21"/>
              </w:rPr>
            </w:pPr>
          </w:p>
        </w:tc>
      </w:tr>
      <w:tr w:rsidR="000805D4" w:rsidRPr="000805D4" w:rsidTr="008C0411">
        <w:trPr>
          <w:cantSplit/>
          <w:trHeight w:val="632"/>
        </w:trPr>
        <w:tc>
          <w:tcPr>
            <w:tcW w:w="948" w:type="dxa"/>
            <w:vMerge/>
          </w:tcPr>
          <w:p w:rsidR="000805D4" w:rsidRPr="000805D4" w:rsidRDefault="000805D4" w:rsidP="000805D4">
            <w:pPr>
              <w:jc w:val="center"/>
              <w:rPr>
                <w:rFonts w:eastAsia="仿宋_GB2312"/>
                <w:szCs w:val="21"/>
              </w:rPr>
            </w:pPr>
          </w:p>
        </w:tc>
        <w:tc>
          <w:tcPr>
            <w:tcW w:w="2220" w:type="dxa"/>
          </w:tcPr>
          <w:p w:rsidR="000805D4" w:rsidRPr="000805D4" w:rsidRDefault="000805D4" w:rsidP="000805D4">
            <w:pPr>
              <w:jc w:val="center"/>
              <w:rPr>
                <w:rFonts w:eastAsia="仿宋_GB2312"/>
                <w:szCs w:val="21"/>
              </w:rPr>
            </w:pPr>
            <w:r w:rsidRPr="000805D4">
              <w:rPr>
                <w:rFonts w:eastAsia="仿宋_GB2312" w:hint="eastAsia"/>
                <w:szCs w:val="21"/>
              </w:rPr>
              <w:t>科研人员（</w:t>
            </w:r>
            <w:r w:rsidRPr="000805D4">
              <w:rPr>
                <w:rFonts w:eastAsia="仿宋_GB2312" w:hint="eastAsia"/>
                <w:szCs w:val="21"/>
              </w:rPr>
              <w:t>3</w:t>
            </w:r>
            <w:r w:rsidRPr="000805D4">
              <w:rPr>
                <w:rFonts w:eastAsia="仿宋_GB2312" w:hint="eastAsia"/>
                <w:szCs w:val="21"/>
              </w:rPr>
              <w:t>分）</w:t>
            </w:r>
          </w:p>
        </w:tc>
        <w:tc>
          <w:tcPr>
            <w:tcW w:w="3960" w:type="dxa"/>
          </w:tcPr>
          <w:p w:rsidR="000805D4" w:rsidRPr="000805D4" w:rsidRDefault="000805D4" w:rsidP="000805D4">
            <w:pPr>
              <w:rPr>
                <w:rFonts w:eastAsia="仿宋_GB2312"/>
                <w:szCs w:val="21"/>
              </w:rPr>
            </w:pPr>
            <w:r w:rsidRPr="000805D4">
              <w:rPr>
                <w:rFonts w:eastAsia="仿宋_GB2312"/>
                <w:szCs w:val="21"/>
              </w:rPr>
              <w:t>学术与技术带头人数量（院士、教授级、特殊津贴）</w:t>
            </w:r>
          </w:p>
        </w:tc>
        <w:tc>
          <w:tcPr>
            <w:tcW w:w="1245" w:type="dxa"/>
            <w:vAlign w:val="center"/>
          </w:tcPr>
          <w:p w:rsidR="000805D4" w:rsidRPr="000805D4" w:rsidRDefault="000805D4" w:rsidP="000805D4">
            <w:pPr>
              <w:jc w:val="center"/>
              <w:rPr>
                <w:rFonts w:eastAsia="仿宋_GB2312"/>
                <w:szCs w:val="21"/>
              </w:rPr>
            </w:pPr>
            <w:r w:rsidRPr="000805D4">
              <w:rPr>
                <w:rFonts w:eastAsia="仿宋_GB2312" w:hint="eastAsia"/>
                <w:szCs w:val="21"/>
              </w:rPr>
              <w:t>3</w:t>
            </w:r>
          </w:p>
        </w:tc>
        <w:tc>
          <w:tcPr>
            <w:tcW w:w="3975" w:type="dxa"/>
            <w:vAlign w:val="center"/>
          </w:tcPr>
          <w:p w:rsidR="000805D4" w:rsidRPr="000805D4" w:rsidRDefault="000805D4" w:rsidP="000805D4">
            <w:pPr>
              <w:rPr>
                <w:rFonts w:eastAsia="仿宋_GB2312"/>
                <w:szCs w:val="21"/>
              </w:rPr>
            </w:pPr>
            <w:r w:rsidRPr="000805D4">
              <w:rPr>
                <w:rFonts w:eastAsia="仿宋_GB2312"/>
                <w:szCs w:val="21"/>
              </w:rPr>
              <w:t>超过</w:t>
            </w:r>
            <w:r w:rsidRPr="000805D4">
              <w:rPr>
                <w:rFonts w:eastAsia="仿宋_GB2312"/>
                <w:szCs w:val="21"/>
              </w:rPr>
              <w:t>10</w:t>
            </w:r>
            <w:r w:rsidRPr="000805D4">
              <w:rPr>
                <w:rFonts w:eastAsia="仿宋_GB2312"/>
                <w:szCs w:val="21"/>
              </w:rPr>
              <w:t>人，得</w:t>
            </w:r>
            <w:r w:rsidRPr="000805D4">
              <w:rPr>
                <w:rFonts w:eastAsia="仿宋_GB2312" w:hint="eastAsia"/>
                <w:szCs w:val="21"/>
              </w:rPr>
              <w:t>3</w:t>
            </w:r>
            <w:r w:rsidRPr="000805D4">
              <w:rPr>
                <w:rFonts w:eastAsia="仿宋_GB2312"/>
                <w:szCs w:val="21"/>
              </w:rPr>
              <w:t>分</w:t>
            </w:r>
          </w:p>
        </w:tc>
        <w:tc>
          <w:tcPr>
            <w:tcW w:w="1095" w:type="dxa"/>
            <w:vAlign w:val="center"/>
          </w:tcPr>
          <w:p w:rsidR="000805D4" w:rsidRPr="000805D4" w:rsidRDefault="000805D4" w:rsidP="000805D4">
            <w:pPr>
              <w:rPr>
                <w:rFonts w:eastAsia="仿宋_GB2312"/>
                <w:szCs w:val="21"/>
              </w:rPr>
            </w:pPr>
          </w:p>
        </w:tc>
      </w:tr>
      <w:tr w:rsidR="000805D4" w:rsidRPr="000805D4" w:rsidTr="008C0411">
        <w:trPr>
          <w:cantSplit/>
          <w:trHeight w:val="331"/>
        </w:trPr>
        <w:tc>
          <w:tcPr>
            <w:tcW w:w="948" w:type="dxa"/>
            <w:vMerge/>
          </w:tcPr>
          <w:p w:rsidR="000805D4" w:rsidRPr="000805D4" w:rsidRDefault="000805D4" w:rsidP="000805D4">
            <w:pPr>
              <w:jc w:val="center"/>
              <w:rPr>
                <w:rFonts w:eastAsia="仿宋_GB2312"/>
                <w:szCs w:val="21"/>
              </w:rPr>
            </w:pPr>
          </w:p>
        </w:tc>
        <w:tc>
          <w:tcPr>
            <w:tcW w:w="2220" w:type="dxa"/>
            <w:vMerge w:val="restart"/>
            <w:vAlign w:val="center"/>
          </w:tcPr>
          <w:p w:rsidR="000805D4" w:rsidRPr="000805D4" w:rsidRDefault="000805D4" w:rsidP="000805D4">
            <w:pPr>
              <w:jc w:val="center"/>
              <w:rPr>
                <w:rFonts w:eastAsia="仿宋_GB2312"/>
                <w:szCs w:val="21"/>
              </w:rPr>
            </w:pPr>
            <w:r w:rsidRPr="000805D4">
              <w:rPr>
                <w:rFonts w:eastAsia="仿宋_GB2312"/>
                <w:szCs w:val="21"/>
              </w:rPr>
              <w:t>技术条件</w:t>
            </w:r>
          </w:p>
          <w:p w:rsidR="000805D4" w:rsidRPr="000805D4" w:rsidRDefault="000805D4" w:rsidP="000805D4">
            <w:pPr>
              <w:jc w:val="center"/>
              <w:rPr>
                <w:rFonts w:eastAsia="仿宋_GB2312"/>
                <w:szCs w:val="21"/>
              </w:rPr>
            </w:pPr>
            <w:r w:rsidRPr="000805D4">
              <w:rPr>
                <w:rFonts w:eastAsia="仿宋_GB2312"/>
                <w:szCs w:val="21"/>
              </w:rPr>
              <w:t>（</w:t>
            </w:r>
            <w:r w:rsidRPr="000805D4">
              <w:rPr>
                <w:rFonts w:eastAsia="仿宋_GB2312"/>
                <w:szCs w:val="21"/>
              </w:rPr>
              <w:t>5</w:t>
            </w:r>
            <w:r w:rsidRPr="000805D4">
              <w:rPr>
                <w:rFonts w:eastAsia="仿宋_GB2312"/>
                <w:szCs w:val="21"/>
              </w:rPr>
              <w:t>分）</w:t>
            </w:r>
          </w:p>
        </w:tc>
        <w:tc>
          <w:tcPr>
            <w:tcW w:w="3960" w:type="dxa"/>
            <w:vMerge w:val="restart"/>
            <w:vAlign w:val="center"/>
          </w:tcPr>
          <w:p w:rsidR="000805D4" w:rsidRPr="000805D4" w:rsidRDefault="000805D4" w:rsidP="000805D4">
            <w:pPr>
              <w:rPr>
                <w:rFonts w:eastAsia="仿宋_GB2312"/>
                <w:szCs w:val="21"/>
              </w:rPr>
            </w:pPr>
            <w:r w:rsidRPr="000805D4">
              <w:rPr>
                <w:rFonts w:eastAsia="仿宋_GB2312"/>
                <w:szCs w:val="21"/>
              </w:rPr>
              <w:t>装备水平</w:t>
            </w:r>
            <w:r w:rsidRPr="000805D4">
              <w:rPr>
                <w:rFonts w:eastAsia="仿宋_GB2312" w:hint="eastAsia"/>
                <w:szCs w:val="21"/>
              </w:rPr>
              <w:t>、科研仪器设备原值、设备利用率、建筑面积。</w:t>
            </w:r>
          </w:p>
        </w:tc>
        <w:tc>
          <w:tcPr>
            <w:tcW w:w="1245" w:type="dxa"/>
            <w:vMerge w:val="restart"/>
            <w:vAlign w:val="center"/>
          </w:tcPr>
          <w:p w:rsidR="000805D4" w:rsidRPr="000805D4" w:rsidRDefault="000805D4" w:rsidP="000805D4">
            <w:pPr>
              <w:jc w:val="center"/>
              <w:rPr>
                <w:rFonts w:eastAsia="仿宋_GB2312"/>
                <w:szCs w:val="21"/>
              </w:rPr>
            </w:pPr>
            <w:r w:rsidRPr="000805D4">
              <w:rPr>
                <w:rFonts w:eastAsia="仿宋_GB2312" w:hint="eastAsia"/>
                <w:szCs w:val="21"/>
              </w:rPr>
              <w:t>5</w:t>
            </w:r>
          </w:p>
        </w:tc>
        <w:tc>
          <w:tcPr>
            <w:tcW w:w="3975" w:type="dxa"/>
            <w:vMerge w:val="restart"/>
            <w:vAlign w:val="center"/>
          </w:tcPr>
          <w:p w:rsidR="000805D4" w:rsidRPr="000805D4" w:rsidRDefault="000805D4" w:rsidP="000805D4">
            <w:pPr>
              <w:ind w:leftChars="-51" w:left="-107" w:rightChars="-51" w:right="-107"/>
              <w:rPr>
                <w:rFonts w:eastAsia="仿宋_GB2312"/>
                <w:szCs w:val="21"/>
              </w:rPr>
            </w:pPr>
            <w:r w:rsidRPr="000805D4">
              <w:rPr>
                <w:rFonts w:eastAsia="仿宋_GB2312" w:hint="eastAsia"/>
                <w:szCs w:val="21"/>
              </w:rPr>
              <w:t>装备水平未达到国际水平扣</w:t>
            </w:r>
            <w:r w:rsidRPr="000805D4">
              <w:rPr>
                <w:rFonts w:eastAsia="仿宋_GB2312" w:hint="eastAsia"/>
                <w:szCs w:val="21"/>
              </w:rPr>
              <w:t>1</w:t>
            </w:r>
            <w:r w:rsidRPr="000805D4">
              <w:rPr>
                <w:rFonts w:eastAsia="仿宋_GB2312" w:hint="eastAsia"/>
                <w:szCs w:val="21"/>
              </w:rPr>
              <w:t>分，设备原值不够</w:t>
            </w:r>
            <w:r w:rsidRPr="000805D4">
              <w:rPr>
                <w:rFonts w:eastAsia="仿宋_GB2312" w:hint="eastAsia"/>
                <w:szCs w:val="21"/>
              </w:rPr>
              <w:t>1500</w:t>
            </w:r>
            <w:r w:rsidRPr="000805D4">
              <w:rPr>
                <w:rFonts w:eastAsia="仿宋_GB2312" w:hint="eastAsia"/>
                <w:szCs w:val="21"/>
              </w:rPr>
              <w:t>万扣</w:t>
            </w:r>
            <w:r w:rsidRPr="000805D4">
              <w:rPr>
                <w:rFonts w:eastAsia="仿宋_GB2312" w:hint="eastAsia"/>
                <w:szCs w:val="21"/>
              </w:rPr>
              <w:t>1</w:t>
            </w:r>
            <w:r w:rsidRPr="000805D4">
              <w:rPr>
                <w:rFonts w:eastAsia="仿宋_GB2312" w:hint="eastAsia"/>
                <w:szCs w:val="21"/>
              </w:rPr>
              <w:t>分，利用不好扣</w:t>
            </w:r>
            <w:r w:rsidRPr="000805D4">
              <w:rPr>
                <w:rFonts w:eastAsia="仿宋_GB2312" w:hint="eastAsia"/>
                <w:szCs w:val="21"/>
              </w:rPr>
              <w:t>1</w:t>
            </w:r>
            <w:r w:rsidRPr="000805D4">
              <w:rPr>
                <w:rFonts w:eastAsia="仿宋_GB2312" w:hint="eastAsia"/>
                <w:szCs w:val="21"/>
              </w:rPr>
              <w:t>分，面积不超过</w:t>
            </w:r>
            <w:r w:rsidRPr="000805D4">
              <w:rPr>
                <w:rFonts w:eastAsia="仿宋_GB2312" w:hint="eastAsia"/>
                <w:szCs w:val="21"/>
              </w:rPr>
              <w:t>1000</w:t>
            </w:r>
            <w:r w:rsidRPr="000805D4">
              <w:rPr>
                <w:rFonts w:eastAsia="仿宋_GB2312" w:hint="eastAsia"/>
                <w:szCs w:val="21"/>
              </w:rPr>
              <w:t>平米扣</w:t>
            </w:r>
            <w:r w:rsidRPr="000805D4">
              <w:rPr>
                <w:rFonts w:eastAsia="仿宋_GB2312" w:hint="eastAsia"/>
                <w:szCs w:val="21"/>
              </w:rPr>
              <w:t>1</w:t>
            </w:r>
            <w:r w:rsidRPr="000805D4">
              <w:rPr>
                <w:rFonts w:eastAsia="仿宋_GB2312" w:hint="eastAsia"/>
                <w:szCs w:val="21"/>
              </w:rPr>
              <w:t>分。</w:t>
            </w:r>
          </w:p>
        </w:tc>
        <w:tc>
          <w:tcPr>
            <w:tcW w:w="1095" w:type="dxa"/>
            <w:vAlign w:val="center"/>
          </w:tcPr>
          <w:p w:rsidR="000805D4" w:rsidRPr="000805D4" w:rsidRDefault="000805D4" w:rsidP="000805D4">
            <w:pPr>
              <w:rPr>
                <w:rFonts w:eastAsia="仿宋_GB2312"/>
                <w:szCs w:val="21"/>
              </w:rPr>
            </w:pPr>
          </w:p>
        </w:tc>
      </w:tr>
      <w:tr w:rsidR="000805D4" w:rsidRPr="000805D4" w:rsidTr="008C0411">
        <w:trPr>
          <w:cantSplit/>
          <w:trHeight w:val="316"/>
        </w:trPr>
        <w:tc>
          <w:tcPr>
            <w:tcW w:w="948" w:type="dxa"/>
            <w:vMerge/>
          </w:tcPr>
          <w:p w:rsidR="000805D4" w:rsidRPr="000805D4" w:rsidRDefault="000805D4" w:rsidP="000805D4">
            <w:pPr>
              <w:jc w:val="center"/>
              <w:rPr>
                <w:rFonts w:eastAsia="仿宋_GB2312"/>
                <w:szCs w:val="21"/>
              </w:rPr>
            </w:pPr>
          </w:p>
        </w:tc>
        <w:tc>
          <w:tcPr>
            <w:tcW w:w="2220" w:type="dxa"/>
            <w:vMerge/>
          </w:tcPr>
          <w:p w:rsidR="000805D4" w:rsidRPr="000805D4" w:rsidRDefault="000805D4" w:rsidP="000805D4">
            <w:pPr>
              <w:jc w:val="center"/>
              <w:rPr>
                <w:rFonts w:eastAsia="仿宋_GB2312"/>
                <w:szCs w:val="21"/>
              </w:rPr>
            </w:pPr>
          </w:p>
        </w:tc>
        <w:tc>
          <w:tcPr>
            <w:tcW w:w="3960" w:type="dxa"/>
            <w:vMerge/>
            <w:vAlign w:val="center"/>
          </w:tcPr>
          <w:p w:rsidR="000805D4" w:rsidRPr="000805D4" w:rsidRDefault="000805D4" w:rsidP="000805D4">
            <w:pPr>
              <w:rPr>
                <w:rFonts w:eastAsia="仿宋_GB2312"/>
                <w:szCs w:val="21"/>
              </w:rPr>
            </w:pPr>
          </w:p>
        </w:tc>
        <w:tc>
          <w:tcPr>
            <w:tcW w:w="1245" w:type="dxa"/>
            <w:vMerge/>
            <w:vAlign w:val="center"/>
          </w:tcPr>
          <w:p w:rsidR="000805D4" w:rsidRPr="000805D4" w:rsidRDefault="000805D4" w:rsidP="000805D4">
            <w:pPr>
              <w:jc w:val="center"/>
              <w:rPr>
                <w:rFonts w:eastAsia="仿宋_GB2312"/>
                <w:szCs w:val="21"/>
              </w:rPr>
            </w:pPr>
          </w:p>
        </w:tc>
        <w:tc>
          <w:tcPr>
            <w:tcW w:w="3975" w:type="dxa"/>
            <w:vMerge/>
            <w:vAlign w:val="center"/>
          </w:tcPr>
          <w:p w:rsidR="000805D4" w:rsidRPr="000805D4" w:rsidRDefault="000805D4" w:rsidP="000805D4">
            <w:pPr>
              <w:ind w:leftChars="-51" w:left="-107" w:rightChars="-51" w:right="-107"/>
              <w:rPr>
                <w:rFonts w:eastAsia="仿宋_GB2312"/>
                <w:szCs w:val="21"/>
              </w:rPr>
            </w:pPr>
          </w:p>
        </w:tc>
        <w:tc>
          <w:tcPr>
            <w:tcW w:w="1095" w:type="dxa"/>
            <w:vAlign w:val="center"/>
          </w:tcPr>
          <w:p w:rsidR="000805D4" w:rsidRPr="000805D4" w:rsidRDefault="000805D4" w:rsidP="000805D4">
            <w:pPr>
              <w:rPr>
                <w:rFonts w:eastAsia="仿宋_GB2312"/>
                <w:szCs w:val="21"/>
              </w:rPr>
            </w:pPr>
          </w:p>
        </w:tc>
      </w:tr>
      <w:tr w:rsidR="000805D4" w:rsidRPr="000805D4" w:rsidTr="008C0411">
        <w:trPr>
          <w:cantSplit/>
          <w:trHeight w:val="331"/>
        </w:trPr>
        <w:tc>
          <w:tcPr>
            <w:tcW w:w="948" w:type="dxa"/>
            <w:vMerge/>
          </w:tcPr>
          <w:p w:rsidR="000805D4" w:rsidRPr="000805D4" w:rsidRDefault="000805D4" w:rsidP="000805D4">
            <w:pPr>
              <w:jc w:val="center"/>
              <w:rPr>
                <w:rFonts w:eastAsia="仿宋_GB2312"/>
                <w:szCs w:val="21"/>
              </w:rPr>
            </w:pPr>
          </w:p>
        </w:tc>
        <w:tc>
          <w:tcPr>
            <w:tcW w:w="2220" w:type="dxa"/>
            <w:vMerge/>
          </w:tcPr>
          <w:p w:rsidR="000805D4" w:rsidRPr="000805D4" w:rsidRDefault="000805D4" w:rsidP="000805D4">
            <w:pPr>
              <w:jc w:val="center"/>
              <w:rPr>
                <w:rFonts w:eastAsia="仿宋_GB2312"/>
                <w:szCs w:val="21"/>
              </w:rPr>
            </w:pPr>
          </w:p>
        </w:tc>
        <w:tc>
          <w:tcPr>
            <w:tcW w:w="3960" w:type="dxa"/>
            <w:vMerge/>
          </w:tcPr>
          <w:p w:rsidR="000805D4" w:rsidRPr="000805D4" w:rsidRDefault="000805D4" w:rsidP="000805D4">
            <w:pPr>
              <w:rPr>
                <w:rFonts w:eastAsia="仿宋_GB2312"/>
                <w:szCs w:val="21"/>
              </w:rPr>
            </w:pPr>
          </w:p>
        </w:tc>
        <w:tc>
          <w:tcPr>
            <w:tcW w:w="1245" w:type="dxa"/>
            <w:vMerge/>
          </w:tcPr>
          <w:p w:rsidR="000805D4" w:rsidRPr="000805D4" w:rsidRDefault="000805D4" w:rsidP="000805D4">
            <w:pPr>
              <w:jc w:val="center"/>
              <w:rPr>
                <w:rFonts w:eastAsia="仿宋_GB2312"/>
                <w:szCs w:val="21"/>
              </w:rPr>
            </w:pPr>
          </w:p>
        </w:tc>
        <w:tc>
          <w:tcPr>
            <w:tcW w:w="3975" w:type="dxa"/>
            <w:vMerge/>
          </w:tcPr>
          <w:p w:rsidR="000805D4" w:rsidRPr="000805D4" w:rsidRDefault="000805D4" w:rsidP="000805D4">
            <w:pPr>
              <w:ind w:leftChars="-51" w:left="-107" w:rightChars="-51" w:right="-107"/>
              <w:rPr>
                <w:rFonts w:eastAsia="仿宋_GB2312"/>
                <w:szCs w:val="21"/>
              </w:rPr>
            </w:pPr>
          </w:p>
        </w:tc>
        <w:tc>
          <w:tcPr>
            <w:tcW w:w="1095" w:type="dxa"/>
          </w:tcPr>
          <w:p w:rsidR="000805D4" w:rsidRPr="000805D4" w:rsidRDefault="000805D4" w:rsidP="000805D4">
            <w:pPr>
              <w:rPr>
                <w:rFonts w:eastAsia="仿宋_GB2312"/>
                <w:szCs w:val="21"/>
              </w:rPr>
            </w:pPr>
          </w:p>
        </w:tc>
      </w:tr>
      <w:tr w:rsidR="000805D4" w:rsidRPr="000805D4" w:rsidTr="008C0411">
        <w:trPr>
          <w:cantSplit/>
          <w:trHeight w:val="96"/>
        </w:trPr>
        <w:tc>
          <w:tcPr>
            <w:tcW w:w="948" w:type="dxa"/>
            <w:vMerge/>
          </w:tcPr>
          <w:p w:rsidR="000805D4" w:rsidRPr="000805D4" w:rsidRDefault="000805D4" w:rsidP="000805D4">
            <w:pPr>
              <w:jc w:val="center"/>
              <w:rPr>
                <w:rFonts w:eastAsia="仿宋_GB2312"/>
                <w:szCs w:val="21"/>
              </w:rPr>
            </w:pPr>
          </w:p>
        </w:tc>
        <w:tc>
          <w:tcPr>
            <w:tcW w:w="2220" w:type="dxa"/>
            <w:vMerge/>
          </w:tcPr>
          <w:p w:rsidR="000805D4" w:rsidRPr="000805D4" w:rsidRDefault="000805D4" w:rsidP="000805D4">
            <w:pPr>
              <w:jc w:val="center"/>
              <w:rPr>
                <w:rFonts w:eastAsia="仿宋_GB2312"/>
                <w:szCs w:val="21"/>
              </w:rPr>
            </w:pPr>
          </w:p>
        </w:tc>
        <w:tc>
          <w:tcPr>
            <w:tcW w:w="3960" w:type="dxa"/>
            <w:vMerge/>
          </w:tcPr>
          <w:p w:rsidR="000805D4" w:rsidRPr="000805D4" w:rsidRDefault="000805D4" w:rsidP="000805D4">
            <w:pPr>
              <w:rPr>
                <w:rFonts w:eastAsia="仿宋_GB2312"/>
                <w:szCs w:val="21"/>
              </w:rPr>
            </w:pPr>
          </w:p>
        </w:tc>
        <w:tc>
          <w:tcPr>
            <w:tcW w:w="1245" w:type="dxa"/>
            <w:vMerge/>
          </w:tcPr>
          <w:p w:rsidR="000805D4" w:rsidRPr="000805D4" w:rsidRDefault="000805D4" w:rsidP="000805D4">
            <w:pPr>
              <w:jc w:val="center"/>
              <w:rPr>
                <w:rFonts w:eastAsia="仿宋_GB2312"/>
                <w:szCs w:val="21"/>
              </w:rPr>
            </w:pPr>
          </w:p>
        </w:tc>
        <w:tc>
          <w:tcPr>
            <w:tcW w:w="3975" w:type="dxa"/>
            <w:vMerge/>
          </w:tcPr>
          <w:p w:rsidR="000805D4" w:rsidRPr="000805D4" w:rsidRDefault="000805D4" w:rsidP="000805D4">
            <w:pPr>
              <w:ind w:leftChars="-51" w:left="-107" w:rightChars="-51" w:right="-107"/>
              <w:rPr>
                <w:rFonts w:eastAsia="仿宋_GB2312"/>
                <w:szCs w:val="21"/>
              </w:rPr>
            </w:pPr>
          </w:p>
        </w:tc>
        <w:tc>
          <w:tcPr>
            <w:tcW w:w="1095" w:type="dxa"/>
          </w:tcPr>
          <w:p w:rsidR="000805D4" w:rsidRPr="000805D4" w:rsidRDefault="000805D4" w:rsidP="000805D4">
            <w:pPr>
              <w:ind w:leftChars="-51" w:left="-107" w:rightChars="-51" w:right="-107"/>
              <w:rPr>
                <w:rFonts w:eastAsia="仿宋_GB2312"/>
                <w:szCs w:val="21"/>
              </w:rPr>
            </w:pPr>
          </w:p>
        </w:tc>
      </w:tr>
      <w:tr w:rsidR="000805D4" w:rsidRPr="000805D4" w:rsidTr="008C0411">
        <w:trPr>
          <w:cantSplit/>
          <w:trHeight w:val="316"/>
        </w:trPr>
        <w:tc>
          <w:tcPr>
            <w:tcW w:w="948" w:type="dxa"/>
            <w:vMerge/>
          </w:tcPr>
          <w:p w:rsidR="000805D4" w:rsidRPr="000805D4" w:rsidRDefault="000805D4" w:rsidP="000805D4">
            <w:pPr>
              <w:jc w:val="center"/>
              <w:rPr>
                <w:rFonts w:eastAsia="仿宋_GB2312"/>
                <w:szCs w:val="21"/>
              </w:rPr>
            </w:pPr>
          </w:p>
        </w:tc>
        <w:tc>
          <w:tcPr>
            <w:tcW w:w="2220" w:type="dxa"/>
            <w:vMerge w:val="restart"/>
            <w:vAlign w:val="center"/>
          </w:tcPr>
          <w:p w:rsidR="000805D4" w:rsidRPr="000805D4" w:rsidRDefault="000805D4" w:rsidP="000805D4">
            <w:pPr>
              <w:jc w:val="center"/>
              <w:rPr>
                <w:rFonts w:eastAsia="仿宋_GB2312"/>
                <w:szCs w:val="21"/>
              </w:rPr>
            </w:pPr>
            <w:r w:rsidRPr="000805D4">
              <w:rPr>
                <w:rFonts w:eastAsia="仿宋_GB2312"/>
                <w:szCs w:val="21"/>
              </w:rPr>
              <w:t>科技活动</w:t>
            </w:r>
          </w:p>
          <w:p w:rsidR="000805D4" w:rsidRPr="000805D4" w:rsidRDefault="000805D4" w:rsidP="000805D4">
            <w:pPr>
              <w:jc w:val="center"/>
              <w:rPr>
                <w:rFonts w:eastAsia="仿宋_GB2312"/>
                <w:szCs w:val="21"/>
              </w:rPr>
            </w:pPr>
            <w:r w:rsidRPr="000805D4">
              <w:rPr>
                <w:rFonts w:eastAsia="仿宋_GB2312"/>
                <w:szCs w:val="21"/>
              </w:rPr>
              <w:t>（</w:t>
            </w:r>
            <w:r w:rsidRPr="000805D4">
              <w:rPr>
                <w:rFonts w:eastAsia="仿宋_GB2312" w:hint="eastAsia"/>
                <w:szCs w:val="21"/>
              </w:rPr>
              <w:t>5</w:t>
            </w:r>
            <w:r w:rsidRPr="000805D4">
              <w:rPr>
                <w:rFonts w:eastAsia="仿宋_GB2312"/>
                <w:szCs w:val="21"/>
              </w:rPr>
              <w:t>分）</w:t>
            </w:r>
          </w:p>
        </w:tc>
        <w:tc>
          <w:tcPr>
            <w:tcW w:w="3960" w:type="dxa"/>
          </w:tcPr>
          <w:p w:rsidR="000805D4" w:rsidRPr="000805D4" w:rsidRDefault="000805D4" w:rsidP="000805D4">
            <w:pPr>
              <w:rPr>
                <w:rFonts w:eastAsia="仿宋_GB2312"/>
                <w:szCs w:val="21"/>
              </w:rPr>
            </w:pPr>
            <w:r w:rsidRPr="000805D4">
              <w:rPr>
                <w:rFonts w:eastAsia="仿宋_GB2312"/>
                <w:szCs w:val="21"/>
              </w:rPr>
              <w:t>在研科技项目总数</w:t>
            </w:r>
          </w:p>
        </w:tc>
        <w:tc>
          <w:tcPr>
            <w:tcW w:w="1245" w:type="dxa"/>
          </w:tcPr>
          <w:p w:rsidR="000805D4" w:rsidRPr="000805D4" w:rsidRDefault="000805D4" w:rsidP="000805D4">
            <w:pPr>
              <w:jc w:val="center"/>
              <w:rPr>
                <w:rFonts w:eastAsia="仿宋_GB2312"/>
                <w:szCs w:val="21"/>
              </w:rPr>
            </w:pPr>
            <w:r w:rsidRPr="000805D4">
              <w:rPr>
                <w:rFonts w:eastAsia="仿宋_GB2312"/>
                <w:szCs w:val="21"/>
              </w:rPr>
              <w:t>1</w:t>
            </w:r>
          </w:p>
        </w:tc>
        <w:tc>
          <w:tcPr>
            <w:tcW w:w="3975" w:type="dxa"/>
          </w:tcPr>
          <w:p w:rsidR="000805D4" w:rsidRPr="000805D4" w:rsidRDefault="000805D4" w:rsidP="000805D4">
            <w:pPr>
              <w:rPr>
                <w:rFonts w:eastAsia="仿宋_GB2312"/>
                <w:szCs w:val="21"/>
              </w:rPr>
            </w:pPr>
            <w:r w:rsidRPr="000805D4">
              <w:rPr>
                <w:rFonts w:eastAsia="仿宋_GB2312"/>
                <w:szCs w:val="21"/>
              </w:rPr>
              <w:t>超过</w:t>
            </w:r>
            <w:r w:rsidRPr="000805D4">
              <w:rPr>
                <w:rFonts w:eastAsia="仿宋_GB2312"/>
                <w:szCs w:val="21"/>
              </w:rPr>
              <w:t>3</w:t>
            </w:r>
            <w:r w:rsidRPr="000805D4">
              <w:rPr>
                <w:rFonts w:eastAsia="仿宋_GB2312"/>
                <w:szCs w:val="21"/>
              </w:rPr>
              <w:t>项得</w:t>
            </w:r>
            <w:r w:rsidRPr="000805D4">
              <w:rPr>
                <w:rFonts w:eastAsia="仿宋_GB2312"/>
                <w:szCs w:val="21"/>
              </w:rPr>
              <w:t>1</w:t>
            </w:r>
            <w:r w:rsidRPr="000805D4">
              <w:rPr>
                <w:rFonts w:eastAsia="仿宋_GB2312"/>
                <w:szCs w:val="21"/>
              </w:rPr>
              <w:t>分</w:t>
            </w:r>
          </w:p>
        </w:tc>
        <w:tc>
          <w:tcPr>
            <w:tcW w:w="1095" w:type="dxa"/>
          </w:tcPr>
          <w:p w:rsidR="000805D4" w:rsidRPr="000805D4" w:rsidRDefault="000805D4" w:rsidP="000805D4">
            <w:pPr>
              <w:rPr>
                <w:rFonts w:eastAsia="仿宋_GB2312"/>
                <w:szCs w:val="21"/>
              </w:rPr>
            </w:pPr>
          </w:p>
        </w:tc>
      </w:tr>
      <w:tr w:rsidR="000805D4" w:rsidRPr="000805D4" w:rsidTr="008C0411">
        <w:trPr>
          <w:cantSplit/>
          <w:trHeight w:val="647"/>
        </w:trPr>
        <w:tc>
          <w:tcPr>
            <w:tcW w:w="948" w:type="dxa"/>
            <w:vMerge/>
          </w:tcPr>
          <w:p w:rsidR="000805D4" w:rsidRPr="000805D4" w:rsidRDefault="000805D4" w:rsidP="000805D4">
            <w:pPr>
              <w:jc w:val="center"/>
              <w:rPr>
                <w:rFonts w:eastAsia="仿宋_GB2312"/>
                <w:szCs w:val="21"/>
              </w:rPr>
            </w:pPr>
          </w:p>
        </w:tc>
        <w:tc>
          <w:tcPr>
            <w:tcW w:w="2220" w:type="dxa"/>
            <w:vMerge/>
          </w:tcPr>
          <w:p w:rsidR="000805D4" w:rsidRPr="000805D4" w:rsidRDefault="000805D4" w:rsidP="000805D4">
            <w:pPr>
              <w:jc w:val="center"/>
              <w:rPr>
                <w:rFonts w:eastAsia="仿宋_GB2312"/>
                <w:szCs w:val="21"/>
              </w:rPr>
            </w:pPr>
          </w:p>
        </w:tc>
        <w:tc>
          <w:tcPr>
            <w:tcW w:w="3960" w:type="dxa"/>
          </w:tcPr>
          <w:p w:rsidR="000805D4" w:rsidRPr="000805D4" w:rsidRDefault="000805D4" w:rsidP="000805D4">
            <w:pPr>
              <w:rPr>
                <w:rFonts w:eastAsia="仿宋_GB2312"/>
                <w:szCs w:val="21"/>
              </w:rPr>
            </w:pPr>
            <w:r w:rsidRPr="000805D4">
              <w:rPr>
                <w:rFonts w:eastAsia="仿宋_GB2312"/>
                <w:szCs w:val="21"/>
              </w:rPr>
              <w:t>三年内国家及省部级科研项目数（含石化联合会年度科技计划）</w:t>
            </w:r>
          </w:p>
        </w:tc>
        <w:tc>
          <w:tcPr>
            <w:tcW w:w="1245" w:type="dxa"/>
          </w:tcPr>
          <w:p w:rsidR="000805D4" w:rsidRPr="000805D4" w:rsidRDefault="000805D4" w:rsidP="000805D4">
            <w:pPr>
              <w:jc w:val="center"/>
              <w:rPr>
                <w:rFonts w:eastAsia="仿宋_GB2312"/>
                <w:szCs w:val="21"/>
              </w:rPr>
            </w:pPr>
            <w:r w:rsidRPr="000805D4">
              <w:rPr>
                <w:rFonts w:eastAsia="仿宋_GB2312"/>
                <w:szCs w:val="21"/>
              </w:rPr>
              <w:t>2</w:t>
            </w:r>
          </w:p>
        </w:tc>
        <w:tc>
          <w:tcPr>
            <w:tcW w:w="3975" w:type="dxa"/>
          </w:tcPr>
          <w:p w:rsidR="000805D4" w:rsidRPr="000805D4" w:rsidRDefault="000805D4" w:rsidP="000805D4">
            <w:pPr>
              <w:rPr>
                <w:rFonts w:eastAsia="仿宋_GB2312"/>
                <w:szCs w:val="21"/>
              </w:rPr>
            </w:pPr>
            <w:r w:rsidRPr="000805D4">
              <w:rPr>
                <w:rFonts w:eastAsia="仿宋_GB2312"/>
                <w:szCs w:val="21"/>
              </w:rPr>
              <w:t>超过</w:t>
            </w:r>
            <w:r w:rsidRPr="000805D4">
              <w:rPr>
                <w:rFonts w:eastAsia="仿宋_GB2312"/>
                <w:szCs w:val="21"/>
              </w:rPr>
              <w:t>2</w:t>
            </w:r>
            <w:r w:rsidRPr="000805D4">
              <w:rPr>
                <w:rFonts w:eastAsia="仿宋_GB2312"/>
                <w:szCs w:val="21"/>
              </w:rPr>
              <w:t>项得</w:t>
            </w:r>
            <w:r w:rsidRPr="000805D4">
              <w:rPr>
                <w:rFonts w:eastAsia="仿宋_GB2312"/>
                <w:szCs w:val="21"/>
              </w:rPr>
              <w:t>1</w:t>
            </w:r>
            <w:r w:rsidRPr="000805D4">
              <w:rPr>
                <w:rFonts w:eastAsia="仿宋_GB2312"/>
                <w:szCs w:val="21"/>
              </w:rPr>
              <w:t>分</w:t>
            </w:r>
          </w:p>
        </w:tc>
        <w:tc>
          <w:tcPr>
            <w:tcW w:w="1095" w:type="dxa"/>
          </w:tcPr>
          <w:p w:rsidR="000805D4" w:rsidRPr="000805D4" w:rsidRDefault="000805D4" w:rsidP="000805D4">
            <w:pPr>
              <w:rPr>
                <w:rFonts w:eastAsia="仿宋_GB2312"/>
                <w:szCs w:val="21"/>
              </w:rPr>
            </w:pPr>
          </w:p>
        </w:tc>
      </w:tr>
      <w:tr w:rsidR="000805D4" w:rsidRPr="000805D4" w:rsidTr="008C0411">
        <w:trPr>
          <w:cantSplit/>
          <w:trHeight w:val="316"/>
        </w:trPr>
        <w:tc>
          <w:tcPr>
            <w:tcW w:w="948" w:type="dxa"/>
            <w:vMerge/>
          </w:tcPr>
          <w:p w:rsidR="000805D4" w:rsidRPr="000805D4" w:rsidRDefault="000805D4" w:rsidP="000805D4">
            <w:pPr>
              <w:jc w:val="center"/>
              <w:rPr>
                <w:rFonts w:eastAsia="仿宋_GB2312"/>
                <w:szCs w:val="21"/>
              </w:rPr>
            </w:pPr>
          </w:p>
        </w:tc>
        <w:tc>
          <w:tcPr>
            <w:tcW w:w="2220" w:type="dxa"/>
            <w:vMerge/>
          </w:tcPr>
          <w:p w:rsidR="000805D4" w:rsidRPr="000805D4" w:rsidRDefault="000805D4" w:rsidP="000805D4">
            <w:pPr>
              <w:jc w:val="center"/>
              <w:rPr>
                <w:rFonts w:eastAsia="仿宋_GB2312"/>
                <w:szCs w:val="21"/>
              </w:rPr>
            </w:pPr>
          </w:p>
        </w:tc>
        <w:tc>
          <w:tcPr>
            <w:tcW w:w="3960" w:type="dxa"/>
          </w:tcPr>
          <w:p w:rsidR="000805D4" w:rsidRPr="000805D4" w:rsidRDefault="000805D4" w:rsidP="000805D4">
            <w:pPr>
              <w:rPr>
                <w:rFonts w:eastAsia="仿宋_GB2312"/>
                <w:szCs w:val="21"/>
              </w:rPr>
            </w:pPr>
            <w:r w:rsidRPr="000805D4">
              <w:rPr>
                <w:rFonts w:eastAsia="仿宋_GB2312" w:hint="eastAsia"/>
                <w:szCs w:val="21"/>
              </w:rPr>
              <w:t>三年内举办学术会议</w:t>
            </w:r>
          </w:p>
        </w:tc>
        <w:tc>
          <w:tcPr>
            <w:tcW w:w="1245" w:type="dxa"/>
          </w:tcPr>
          <w:p w:rsidR="000805D4" w:rsidRPr="000805D4" w:rsidRDefault="000805D4" w:rsidP="000805D4">
            <w:pPr>
              <w:jc w:val="center"/>
              <w:rPr>
                <w:rFonts w:eastAsia="仿宋_GB2312"/>
                <w:szCs w:val="21"/>
              </w:rPr>
            </w:pPr>
            <w:r w:rsidRPr="000805D4">
              <w:rPr>
                <w:rFonts w:eastAsia="仿宋_GB2312" w:hint="eastAsia"/>
                <w:szCs w:val="21"/>
              </w:rPr>
              <w:t>1</w:t>
            </w:r>
          </w:p>
        </w:tc>
        <w:tc>
          <w:tcPr>
            <w:tcW w:w="3975" w:type="dxa"/>
          </w:tcPr>
          <w:p w:rsidR="000805D4" w:rsidRPr="000805D4" w:rsidRDefault="000805D4" w:rsidP="000805D4">
            <w:pPr>
              <w:rPr>
                <w:rFonts w:eastAsia="仿宋_GB2312"/>
                <w:szCs w:val="21"/>
              </w:rPr>
            </w:pPr>
            <w:r w:rsidRPr="000805D4">
              <w:rPr>
                <w:rFonts w:eastAsia="仿宋_GB2312" w:hint="eastAsia"/>
                <w:szCs w:val="21"/>
              </w:rPr>
              <w:t>有得</w:t>
            </w:r>
            <w:r w:rsidRPr="000805D4">
              <w:rPr>
                <w:rFonts w:eastAsia="仿宋_GB2312" w:hint="eastAsia"/>
                <w:szCs w:val="21"/>
              </w:rPr>
              <w:t>1</w:t>
            </w:r>
            <w:r w:rsidRPr="000805D4">
              <w:rPr>
                <w:rFonts w:eastAsia="仿宋_GB2312" w:hint="eastAsia"/>
                <w:szCs w:val="21"/>
              </w:rPr>
              <w:t>分，无则</w:t>
            </w:r>
            <w:r w:rsidRPr="000805D4">
              <w:rPr>
                <w:rFonts w:eastAsia="仿宋_GB2312" w:hint="eastAsia"/>
                <w:szCs w:val="21"/>
              </w:rPr>
              <w:t>0</w:t>
            </w:r>
            <w:r w:rsidRPr="000805D4">
              <w:rPr>
                <w:rFonts w:eastAsia="仿宋_GB2312" w:hint="eastAsia"/>
                <w:szCs w:val="21"/>
              </w:rPr>
              <w:t>分</w:t>
            </w:r>
          </w:p>
        </w:tc>
        <w:tc>
          <w:tcPr>
            <w:tcW w:w="1095" w:type="dxa"/>
          </w:tcPr>
          <w:p w:rsidR="000805D4" w:rsidRPr="000805D4" w:rsidRDefault="000805D4" w:rsidP="000805D4">
            <w:pPr>
              <w:rPr>
                <w:rFonts w:eastAsia="仿宋_GB2312"/>
                <w:szCs w:val="21"/>
              </w:rPr>
            </w:pPr>
          </w:p>
        </w:tc>
      </w:tr>
      <w:tr w:rsidR="000805D4" w:rsidRPr="000805D4" w:rsidTr="008C0411">
        <w:trPr>
          <w:cantSplit/>
          <w:trHeight w:val="331"/>
        </w:trPr>
        <w:tc>
          <w:tcPr>
            <w:tcW w:w="948" w:type="dxa"/>
            <w:vMerge/>
          </w:tcPr>
          <w:p w:rsidR="000805D4" w:rsidRPr="000805D4" w:rsidRDefault="000805D4" w:rsidP="000805D4">
            <w:pPr>
              <w:jc w:val="center"/>
              <w:rPr>
                <w:rFonts w:eastAsia="仿宋_GB2312"/>
                <w:szCs w:val="21"/>
              </w:rPr>
            </w:pPr>
          </w:p>
        </w:tc>
        <w:tc>
          <w:tcPr>
            <w:tcW w:w="2220" w:type="dxa"/>
            <w:vMerge/>
          </w:tcPr>
          <w:p w:rsidR="000805D4" w:rsidRPr="000805D4" w:rsidRDefault="000805D4" w:rsidP="000805D4">
            <w:pPr>
              <w:jc w:val="center"/>
              <w:rPr>
                <w:rFonts w:eastAsia="仿宋_GB2312"/>
                <w:szCs w:val="21"/>
              </w:rPr>
            </w:pPr>
          </w:p>
        </w:tc>
        <w:tc>
          <w:tcPr>
            <w:tcW w:w="3960" w:type="dxa"/>
          </w:tcPr>
          <w:p w:rsidR="000805D4" w:rsidRPr="000805D4" w:rsidRDefault="000805D4" w:rsidP="000805D4">
            <w:pPr>
              <w:rPr>
                <w:rFonts w:eastAsia="仿宋_GB2312"/>
                <w:szCs w:val="21"/>
              </w:rPr>
            </w:pPr>
            <w:r w:rsidRPr="000805D4">
              <w:rPr>
                <w:rFonts w:eastAsia="仿宋_GB2312"/>
                <w:szCs w:val="21"/>
              </w:rPr>
              <w:t>三年内对外合作项目数</w:t>
            </w:r>
          </w:p>
        </w:tc>
        <w:tc>
          <w:tcPr>
            <w:tcW w:w="1245" w:type="dxa"/>
          </w:tcPr>
          <w:p w:rsidR="000805D4" w:rsidRPr="000805D4" w:rsidRDefault="000805D4" w:rsidP="000805D4">
            <w:pPr>
              <w:jc w:val="center"/>
              <w:rPr>
                <w:rFonts w:eastAsia="仿宋_GB2312"/>
                <w:szCs w:val="21"/>
              </w:rPr>
            </w:pPr>
            <w:r w:rsidRPr="000805D4">
              <w:rPr>
                <w:rFonts w:eastAsia="仿宋_GB2312"/>
                <w:szCs w:val="21"/>
              </w:rPr>
              <w:t>1</w:t>
            </w:r>
          </w:p>
        </w:tc>
        <w:tc>
          <w:tcPr>
            <w:tcW w:w="3975" w:type="dxa"/>
          </w:tcPr>
          <w:p w:rsidR="000805D4" w:rsidRPr="000805D4" w:rsidRDefault="000805D4" w:rsidP="000805D4">
            <w:pPr>
              <w:rPr>
                <w:rFonts w:eastAsia="仿宋_GB2312"/>
                <w:szCs w:val="21"/>
              </w:rPr>
            </w:pPr>
            <w:r w:rsidRPr="000805D4">
              <w:rPr>
                <w:rFonts w:eastAsia="仿宋_GB2312"/>
                <w:szCs w:val="21"/>
              </w:rPr>
              <w:t>超过</w:t>
            </w:r>
            <w:r w:rsidRPr="000805D4">
              <w:rPr>
                <w:rFonts w:eastAsia="仿宋_GB2312"/>
                <w:szCs w:val="21"/>
              </w:rPr>
              <w:t>2</w:t>
            </w:r>
            <w:r w:rsidRPr="000805D4">
              <w:rPr>
                <w:rFonts w:eastAsia="仿宋_GB2312"/>
                <w:szCs w:val="21"/>
              </w:rPr>
              <w:t>项得</w:t>
            </w:r>
            <w:r w:rsidRPr="000805D4">
              <w:rPr>
                <w:rFonts w:eastAsia="仿宋_GB2312"/>
                <w:szCs w:val="21"/>
              </w:rPr>
              <w:t>1</w:t>
            </w:r>
            <w:r w:rsidRPr="000805D4">
              <w:rPr>
                <w:rFonts w:eastAsia="仿宋_GB2312"/>
                <w:szCs w:val="21"/>
              </w:rPr>
              <w:t>分</w:t>
            </w:r>
          </w:p>
        </w:tc>
        <w:tc>
          <w:tcPr>
            <w:tcW w:w="1095" w:type="dxa"/>
          </w:tcPr>
          <w:p w:rsidR="000805D4" w:rsidRPr="000805D4" w:rsidRDefault="000805D4" w:rsidP="000805D4">
            <w:pPr>
              <w:rPr>
                <w:rFonts w:eastAsia="仿宋_GB2312"/>
                <w:szCs w:val="21"/>
              </w:rPr>
            </w:pPr>
          </w:p>
        </w:tc>
      </w:tr>
      <w:tr w:rsidR="000805D4" w:rsidRPr="000805D4" w:rsidTr="008C0411">
        <w:trPr>
          <w:cantSplit/>
          <w:trHeight w:val="331"/>
        </w:trPr>
        <w:tc>
          <w:tcPr>
            <w:tcW w:w="948" w:type="dxa"/>
            <w:vMerge w:val="restart"/>
            <w:shd w:val="clear" w:color="auto" w:fill="auto"/>
            <w:vAlign w:val="center"/>
          </w:tcPr>
          <w:p w:rsidR="000805D4" w:rsidRPr="000805D4" w:rsidRDefault="000805D4" w:rsidP="000805D4">
            <w:pPr>
              <w:jc w:val="center"/>
              <w:rPr>
                <w:rFonts w:eastAsia="仿宋_GB2312"/>
                <w:szCs w:val="21"/>
              </w:rPr>
            </w:pPr>
            <w:r w:rsidRPr="000805D4">
              <w:rPr>
                <w:rFonts w:eastAsia="仿宋_GB2312" w:hint="eastAsia"/>
                <w:szCs w:val="21"/>
              </w:rPr>
              <w:t>业绩指标</w:t>
            </w:r>
            <w:r w:rsidRPr="000805D4">
              <w:rPr>
                <w:rFonts w:eastAsia="仿宋_GB2312"/>
                <w:szCs w:val="21"/>
              </w:rPr>
              <w:t>（</w:t>
            </w:r>
            <w:r w:rsidRPr="000805D4">
              <w:rPr>
                <w:rFonts w:eastAsia="仿宋_GB2312" w:hint="eastAsia"/>
                <w:szCs w:val="21"/>
              </w:rPr>
              <w:t>28</w:t>
            </w:r>
            <w:r w:rsidRPr="000805D4">
              <w:rPr>
                <w:rFonts w:eastAsia="仿宋_GB2312"/>
                <w:szCs w:val="21"/>
              </w:rPr>
              <w:t>）</w:t>
            </w:r>
          </w:p>
        </w:tc>
        <w:tc>
          <w:tcPr>
            <w:tcW w:w="2220" w:type="dxa"/>
            <w:vMerge w:val="restart"/>
            <w:shd w:val="clear" w:color="auto" w:fill="auto"/>
          </w:tcPr>
          <w:p w:rsidR="000805D4" w:rsidRPr="000805D4" w:rsidRDefault="000805D4" w:rsidP="000805D4">
            <w:pPr>
              <w:jc w:val="center"/>
              <w:rPr>
                <w:rFonts w:eastAsia="仿宋_GB2312"/>
                <w:szCs w:val="21"/>
              </w:rPr>
            </w:pPr>
            <w:r w:rsidRPr="000805D4">
              <w:rPr>
                <w:rFonts w:eastAsia="仿宋_GB2312"/>
                <w:szCs w:val="21"/>
              </w:rPr>
              <w:t>三年内成果</w:t>
            </w:r>
          </w:p>
          <w:p w:rsidR="000805D4" w:rsidRPr="000805D4" w:rsidRDefault="000805D4" w:rsidP="000805D4">
            <w:pPr>
              <w:jc w:val="center"/>
              <w:rPr>
                <w:rFonts w:eastAsia="仿宋_GB2312"/>
                <w:szCs w:val="21"/>
              </w:rPr>
            </w:pPr>
            <w:r w:rsidRPr="000805D4">
              <w:rPr>
                <w:rFonts w:eastAsia="仿宋_GB2312"/>
                <w:szCs w:val="21"/>
              </w:rPr>
              <w:t>（</w:t>
            </w:r>
            <w:r w:rsidRPr="000805D4">
              <w:rPr>
                <w:rFonts w:eastAsia="仿宋_GB2312"/>
                <w:szCs w:val="21"/>
              </w:rPr>
              <w:t>1</w:t>
            </w:r>
            <w:r w:rsidRPr="000805D4">
              <w:rPr>
                <w:rFonts w:eastAsia="仿宋_GB2312" w:hint="eastAsia"/>
                <w:szCs w:val="21"/>
              </w:rPr>
              <w:t>5</w:t>
            </w:r>
            <w:r w:rsidRPr="000805D4">
              <w:rPr>
                <w:rFonts w:eastAsia="仿宋_GB2312"/>
                <w:szCs w:val="21"/>
              </w:rPr>
              <w:t>分）</w:t>
            </w:r>
          </w:p>
        </w:tc>
        <w:tc>
          <w:tcPr>
            <w:tcW w:w="3960" w:type="dxa"/>
          </w:tcPr>
          <w:p w:rsidR="000805D4" w:rsidRPr="000805D4" w:rsidRDefault="000805D4" w:rsidP="000805D4">
            <w:pPr>
              <w:ind w:rightChars="-51" w:right="-107"/>
              <w:rPr>
                <w:rFonts w:eastAsia="仿宋_GB2312"/>
                <w:szCs w:val="21"/>
              </w:rPr>
            </w:pPr>
            <w:r w:rsidRPr="000805D4">
              <w:rPr>
                <w:rFonts w:eastAsia="仿宋_GB2312"/>
                <w:szCs w:val="21"/>
              </w:rPr>
              <w:t>技术服务收入</w:t>
            </w:r>
          </w:p>
        </w:tc>
        <w:tc>
          <w:tcPr>
            <w:tcW w:w="1245" w:type="dxa"/>
          </w:tcPr>
          <w:p w:rsidR="000805D4" w:rsidRPr="000805D4" w:rsidRDefault="000805D4" w:rsidP="000805D4">
            <w:pPr>
              <w:jc w:val="center"/>
              <w:rPr>
                <w:rFonts w:eastAsia="仿宋_GB2312"/>
                <w:szCs w:val="21"/>
              </w:rPr>
            </w:pPr>
            <w:r w:rsidRPr="000805D4">
              <w:rPr>
                <w:rFonts w:eastAsia="仿宋_GB2312"/>
                <w:szCs w:val="21"/>
              </w:rPr>
              <w:t>2</w:t>
            </w:r>
          </w:p>
        </w:tc>
        <w:tc>
          <w:tcPr>
            <w:tcW w:w="3975" w:type="dxa"/>
          </w:tcPr>
          <w:p w:rsidR="000805D4" w:rsidRPr="000805D4" w:rsidRDefault="000805D4" w:rsidP="000805D4">
            <w:pPr>
              <w:rPr>
                <w:rFonts w:eastAsia="仿宋_GB2312"/>
                <w:szCs w:val="21"/>
              </w:rPr>
            </w:pPr>
            <w:r w:rsidRPr="000805D4">
              <w:rPr>
                <w:rFonts w:eastAsia="仿宋_GB2312"/>
                <w:szCs w:val="21"/>
              </w:rPr>
              <w:t>超过</w:t>
            </w:r>
            <w:r w:rsidRPr="000805D4">
              <w:rPr>
                <w:rFonts w:eastAsia="仿宋_GB2312"/>
                <w:szCs w:val="21"/>
              </w:rPr>
              <w:t>500</w:t>
            </w:r>
            <w:r w:rsidRPr="000805D4">
              <w:rPr>
                <w:rFonts w:eastAsia="仿宋_GB2312"/>
                <w:szCs w:val="21"/>
              </w:rPr>
              <w:t>万得</w:t>
            </w:r>
            <w:r w:rsidRPr="000805D4">
              <w:rPr>
                <w:rFonts w:eastAsia="仿宋_GB2312"/>
                <w:szCs w:val="21"/>
              </w:rPr>
              <w:t>1</w:t>
            </w:r>
            <w:r w:rsidRPr="000805D4">
              <w:rPr>
                <w:rFonts w:eastAsia="仿宋_GB2312"/>
                <w:szCs w:val="21"/>
              </w:rPr>
              <w:t>分</w:t>
            </w:r>
          </w:p>
        </w:tc>
        <w:tc>
          <w:tcPr>
            <w:tcW w:w="1095" w:type="dxa"/>
          </w:tcPr>
          <w:p w:rsidR="000805D4" w:rsidRPr="000805D4" w:rsidRDefault="000805D4" w:rsidP="000805D4">
            <w:pPr>
              <w:rPr>
                <w:rFonts w:eastAsia="仿宋_GB2312"/>
                <w:szCs w:val="21"/>
              </w:rPr>
            </w:pPr>
          </w:p>
        </w:tc>
      </w:tr>
      <w:tr w:rsidR="000805D4" w:rsidRPr="000805D4" w:rsidTr="008C0411">
        <w:trPr>
          <w:cantSplit/>
          <w:trHeight w:val="331"/>
        </w:trPr>
        <w:tc>
          <w:tcPr>
            <w:tcW w:w="948" w:type="dxa"/>
            <w:vMerge/>
            <w:shd w:val="clear" w:color="auto" w:fill="auto"/>
            <w:vAlign w:val="center"/>
          </w:tcPr>
          <w:p w:rsidR="000805D4" w:rsidRPr="000805D4" w:rsidRDefault="000805D4" w:rsidP="000805D4">
            <w:pPr>
              <w:jc w:val="center"/>
              <w:rPr>
                <w:rFonts w:eastAsia="仿宋_GB2312"/>
                <w:szCs w:val="21"/>
              </w:rPr>
            </w:pPr>
          </w:p>
        </w:tc>
        <w:tc>
          <w:tcPr>
            <w:tcW w:w="2220" w:type="dxa"/>
            <w:vMerge/>
            <w:vAlign w:val="center"/>
          </w:tcPr>
          <w:p w:rsidR="000805D4" w:rsidRPr="000805D4" w:rsidRDefault="000805D4" w:rsidP="000805D4">
            <w:pPr>
              <w:jc w:val="center"/>
              <w:rPr>
                <w:rFonts w:eastAsia="仿宋_GB2312"/>
                <w:szCs w:val="21"/>
              </w:rPr>
            </w:pPr>
          </w:p>
        </w:tc>
        <w:tc>
          <w:tcPr>
            <w:tcW w:w="3960" w:type="dxa"/>
          </w:tcPr>
          <w:p w:rsidR="000805D4" w:rsidRPr="000805D4" w:rsidRDefault="000805D4" w:rsidP="000805D4">
            <w:pPr>
              <w:rPr>
                <w:rFonts w:eastAsia="仿宋_GB2312"/>
                <w:szCs w:val="21"/>
              </w:rPr>
            </w:pPr>
            <w:r w:rsidRPr="000805D4">
              <w:rPr>
                <w:rFonts w:eastAsia="仿宋_GB2312"/>
                <w:szCs w:val="21"/>
              </w:rPr>
              <w:t>专利授权数</w:t>
            </w:r>
          </w:p>
        </w:tc>
        <w:tc>
          <w:tcPr>
            <w:tcW w:w="1245" w:type="dxa"/>
            <w:vAlign w:val="center"/>
          </w:tcPr>
          <w:p w:rsidR="000805D4" w:rsidRPr="000805D4" w:rsidRDefault="000805D4" w:rsidP="000805D4">
            <w:pPr>
              <w:jc w:val="center"/>
              <w:rPr>
                <w:rFonts w:eastAsia="仿宋_GB2312"/>
                <w:szCs w:val="21"/>
              </w:rPr>
            </w:pPr>
            <w:r w:rsidRPr="000805D4">
              <w:rPr>
                <w:rFonts w:eastAsia="仿宋_GB2312" w:hint="eastAsia"/>
                <w:szCs w:val="21"/>
              </w:rPr>
              <w:t>3</w:t>
            </w:r>
          </w:p>
        </w:tc>
        <w:tc>
          <w:tcPr>
            <w:tcW w:w="3975" w:type="dxa"/>
            <w:vAlign w:val="center"/>
          </w:tcPr>
          <w:p w:rsidR="000805D4" w:rsidRPr="000805D4" w:rsidRDefault="000805D4" w:rsidP="000805D4">
            <w:pPr>
              <w:rPr>
                <w:rFonts w:eastAsia="仿宋_GB2312"/>
                <w:szCs w:val="21"/>
              </w:rPr>
            </w:pPr>
            <w:r w:rsidRPr="000805D4">
              <w:rPr>
                <w:rFonts w:eastAsia="仿宋_GB2312"/>
                <w:szCs w:val="21"/>
              </w:rPr>
              <w:t>超过</w:t>
            </w:r>
            <w:r w:rsidRPr="000805D4">
              <w:rPr>
                <w:rFonts w:eastAsia="仿宋_GB2312"/>
                <w:szCs w:val="21"/>
              </w:rPr>
              <w:t>20</w:t>
            </w:r>
            <w:r w:rsidRPr="000805D4">
              <w:rPr>
                <w:rFonts w:eastAsia="仿宋_GB2312"/>
                <w:szCs w:val="21"/>
              </w:rPr>
              <w:t>项得</w:t>
            </w:r>
            <w:r w:rsidRPr="000805D4">
              <w:rPr>
                <w:rFonts w:eastAsia="仿宋_GB2312" w:hint="eastAsia"/>
                <w:szCs w:val="21"/>
              </w:rPr>
              <w:t>3</w:t>
            </w:r>
            <w:r w:rsidRPr="000805D4">
              <w:rPr>
                <w:rFonts w:eastAsia="仿宋_GB2312"/>
                <w:szCs w:val="21"/>
              </w:rPr>
              <w:t>分，超过</w:t>
            </w:r>
            <w:r w:rsidRPr="000805D4">
              <w:rPr>
                <w:rFonts w:eastAsia="仿宋_GB2312"/>
                <w:szCs w:val="21"/>
              </w:rPr>
              <w:t>10</w:t>
            </w:r>
            <w:r w:rsidRPr="000805D4">
              <w:rPr>
                <w:rFonts w:eastAsia="仿宋_GB2312"/>
                <w:szCs w:val="21"/>
              </w:rPr>
              <w:t>项得</w:t>
            </w:r>
            <w:r w:rsidRPr="000805D4">
              <w:rPr>
                <w:rFonts w:eastAsia="仿宋_GB2312" w:hint="eastAsia"/>
                <w:szCs w:val="21"/>
              </w:rPr>
              <w:t>2</w:t>
            </w:r>
            <w:r w:rsidRPr="000805D4">
              <w:rPr>
                <w:rFonts w:eastAsia="仿宋_GB2312"/>
                <w:szCs w:val="21"/>
              </w:rPr>
              <w:t>分</w:t>
            </w:r>
          </w:p>
        </w:tc>
        <w:tc>
          <w:tcPr>
            <w:tcW w:w="1095" w:type="dxa"/>
            <w:vAlign w:val="center"/>
          </w:tcPr>
          <w:p w:rsidR="000805D4" w:rsidRPr="000805D4" w:rsidRDefault="000805D4" w:rsidP="000805D4">
            <w:pPr>
              <w:rPr>
                <w:rFonts w:eastAsia="仿宋_GB2312"/>
                <w:szCs w:val="21"/>
              </w:rPr>
            </w:pPr>
          </w:p>
        </w:tc>
      </w:tr>
      <w:tr w:rsidR="000805D4" w:rsidRPr="000805D4" w:rsidTr="008C0411">
        <w:trPr>
          <w:cantSplit/>
          <w:trHeight w:val="331"/>
        </w:trPr>
        <w:tc>
          <w:tcPr>
            <w:tcW w:w="948" w:type="dxa"/>
            <w:vMerge/>
            <w:shd w:val="clear" w:color="auto" w:fill="auto"/>
            <w:vAlign w:val="center"/>
          </w:tcPr>
          <w:p w:rsidR="000805D4" w:rsidRPr="000805D4" w:rsidRDefault="000805D4" w:rsidP="000805D4">
            <w:pPr>
              <w:jc w:val="center"/>
              <w:rPr>
                <w:rFonts w:eastAsia="仿宋_GB2312"/>
                <w:szCs w:val="21"/>
              </w:rPr>
            </w:pPr>
          </w:p>
        </w:tc>
        <w:tc>
          <w:tcPr>
            <w:tcW w:w="2220" w:type="dxa"/>
            <w:vMerge/>
            <w:vAlign w:val="center"/>
          </w:tcPr>
          <w:p w:rsidR="000805D4" w:rsidRPr="000805D4" w:rsidRDefault="000805D4" w:rsidP="000805D4">
            <w:pPr>
              <w:jc w:val="center"/>
              <w:rPr>
                <w:rFonts w:eastAsia="仿宋_GB2312"/>
                <w:szCs w:val="21"/>
              </w:rPr>
            </w:pPr>
          </w:p>
        </w:tc>
        <w:tc>
          <w:tcPr>
            <w:tcW w:w="3960" w:type="dxa"/>
          </w:tcPr>
          <w:p w:rsidR="000805D4" w:rsidRPr="000805D4" w:rsidRDefault="000805D4" w:rsidP="000805D4">
            <w:pPr>
              <w:rPr>
                <w:rFonts w:eastAsia="仿宋_GB2312"/>
                <w:szCs w:val="21"/>
              </w:rPr>
            </w:pPr>
            <w:r w:rsidRPr="000805D4">
              <w:rPr>
                <w:rFonts w:eastAsia="仿宋_GB2312"/>
                <w:szCs w:val="21"/>
              </w:rPr>
              <w:t>发明专利授权数</w:t>
            </w:r>
          </w:p>
        </w:tc>
        <w:tc>
          <w:tcPr>
            <w:tcW w:w="1245" w:type="dxa"/>
            <w:vAlign w:val="center"/>
          </w:tcPr>
          <w:p w:rsidR="000805D4" w:rsidRPr="000805D4" w:rsidRDefault="000805D4" w:rsidP="000805D4">
            <w:pPr>
              <w:jc w:val="center"/>
              <w:rPr>
                <w:rFonts w:eastAsia="仿宋_GB2312"/>
                <w:szCs w:val="21"/>
              </w:rPr>
            </w:pPr>
            <w:r w:rsidRPr="000805D4">
              <w:rPr>
                <w:rFonts w:eastAsia="仿宋_GB2312" w:hint="eastAsia"/>
                <w:szCs w:val="21"/>
              </w:rPr>
              <w:t>2</w:t>
            </w:r>
          </w:p>
        </w:tc>
        <w:tc>
          <w:tcPr>
            <w:tcW w:w="3975" w:type="dxa"/>
            <w:vAlign w:val="center"/>
          </w:tcPr>
          <w:p w:rsidR="000805D4" w:rsidRPr="000805D4" w:rsidRDefault="000805D4" w:rsidP="000805D4">
            <w:pPr>
              <w:rPr>
                <w:rFonts w:eastAsia="仿宋_GB2312"/>
                <w:szCs w:val="21"/>
              </w:rPr>
            </w:pPr>
            <w:r w:rsidRPr="000805D4">
              <w:rPr>
                <w:rFonts w:eastAsia="仿宋_GB2312"/>
                <w:szCs w:val="21"/>
              </w:rPr>
              <w:t>超过</w:t>
            </w:r>
            <w:r w:rsidRPr="000805D4">
              <w:rPr>
                <w:rFonts w:eastAsia="仿宋_GB2312"/>
                <w:szCs w:val="21"/>
              </w:rPr>
              <w:t>10</w:t>
            </w:r>
            <w:r w:rsidRPr="000805D4">
              <w:rPr>
                <w:rFonts w:eastAsia="仿宋_GB2312"/>
                <w:szCs w:val="21"/>
              </w:rPr>
              <w:t>项得</w:t>
            </w:r>
            <w:r w:rsidRPr="000805D4">
              <w:rPr>
                <w:rFonts w:eastAsia="仿宋_GB2312"/>
                <w:szCs w:val="21"/>
              </w:rPr>
              <w:t>3</w:t>
            </w:r>
            <w:r w:rsidRPr="000805D4">
              <w:rPr>
                <w:rFonts w:eastAsia="仿宋_GB2312"/>
                <w:szCs w:val="21"/>
              </w:rPr>
              <w:t>分，超过</w:t>
            </w:r>
            <w:r w:rsidRPr="000805D4">
              <w:rPr>
                <w:rFonts w:eastAsia="仿宋_GB2312"/>
                <w:szCs w:val="21"/>
              </w:rPr>
              <w:t>5</w:t>
            </w:r>
            <w:r w:rsidRPr="000805D4">
              <w:rPr>
                <w:rFonts w:eastAsia="仿宋_GB2312"/>
                <w:szCs w:val="21"/>
              </w:rPr>
              <w:t>项得</w:t>
            </w:r>
            <w:r w:rsidRPr="000805D4">
              <w:rPr>
                <w:rFonts w:eastAsia="仿宋_GB2312"/>
                <w:szCs w:val="21"/>
              </w:rPr>
              <w:t>2</w:t>
            </w:r>
            <w:r w:rsidRPr="000805D4">
              <w:rPr>
                <w:rFonts w:eastAsia="仿宋_GB2312"/>
                <w:szCs w:val="21"/>
              </w:rPr>
              <w:t>分，超过</w:t>
            </w:r>
            <w:r w:rsidRPr="000805D4">
              <w:rPr>
                <w:rFonts w:eastAsia="仿宋_GB2312"/>
                <w:szCs w:val="21"/>
              </w:rPr>
              <w:t>1</w:t>
            </w:r>
            <w:r w:rsidRPr="000805D4">
              <w:rPr>
                <w:rFonts w:eastAsia="仿宋_GB2312"/>
                <w:szCs w:val="21"/>
              </w:rPr>
              <w:t>项得</w:t>
            </w:r>
            <w:r w:rsidRPr="000805D4">
              <w:rPr>
                <w:rFonts w:eastAsia="仿宋_GB2312"/>
                <w:szCs w:val="21"/>
              </w:rPr>
              <w:t>1</w:t>
            </w:r>
            <w:r w:rsidRPr="000805D4">
              <w:rPr>
                <w:rFonts w:eastAsia="仿宋_GB2312"/>
                <w:szCs w:val="21"/>
              </w:rPr>
              <w:t>分</w:t>
            </w:r>
          </w:p>
        </w:tc>
        <w:tc>
          <w:tcPr>
            <w:tcW w:w="1095" w:type="dxa"/>
            <w:vAlign w:val="center"/>
          </w:tcPr>
          <w:p w:rsidR="000805D4" w:rsidRPr="000805D4" w:rsidRDefault="000805D4" w:rsidP="000805D4">
            <w:pPr>
              <w:rPr>
                <w:rFonts w:eastAsia="仿宋_GB2312"/>
                <w:szCs w:val="21"/>
              </w:rPr>
            </w:pPr>
          </w:p>
        </w:tc>
      </w:tr>
      <w:tr w:rsidR="000805D4" w:rsidRPr="000805D4" w:rsidTr="008C0411">
        <w:trPr>
          <w:cantSplit/>
          <w:trHeight w:val="331"/>
        </w:trPr>
        <w:tc>
          <w:tcPr>
            <w:tcW w:w="948" w:type="dxa"/>
            <w:vMerge/>
            <w:shd w:val="clear" w:color="auto" w:fill="auto"/>
            <w:vAlign w:val="center"/>
          </w:tcPr>
          <w:p w:rsidR="000805D4" w:rsidRPr="000805D4" w:rsidRDefault="000805D4" w:rsidP="000805D4">
            <w:pPr>
              <w:jc w:val="center"/>
              <w:rPr>
                <w:rFonts w:eastAsia="仿宋_GB2312"/>
                <w:szCs w:val="21"/>
              </w:rPr>
            </w:pPr>
          </w:p>
        </w:tc>
        <w:tc>
          <w:tcPr>
            <w:tcW w:w="2220" w:type="dxa"/>
            <w:vMerge/>
          </w:tcPr>
          <w:p w:rsidR="000805D4" w:rsidRPr="000805D4" w:rsidRDefault="000805D4" w:rsidP="000805D4">
            <w:pPr>
              <w:jc w:val="center"/>
              <w:rPr>
                <w:rFonts w:eastAsia="仿宋_GB2312"/>
                <w:szCs w:val="21"/>
              </w:rPr>
            </w:pPr>
          </w:p>
        </w:tc>
        <w:tc>
          <w:tcPr>
            <w:tcW w:w="3960" w:type="dxa"/>
            <w:vAlign w:val="center"/>
          </w:tcPr>
          <w:p w:rsidR="000805D4" w:rsidRPr="000805D4" w:rsidRDefault="000805D4" w:rsidP="000805D4">
            <w:pPr>
              <w:rPr>
                <w:rFonts w:eastAsia="仿宋_GB2312"/>
                <w:szCs w:val="21"/>
              </w:rPr>
            </w:pPr>
            <w:r w:rsidRPr="000805D4">
              <w:rPr>
                <w:rFonts w:eastAsia="仿宋_GB2312"/>
                <w:szCs w:val="21"/>
              </w:rPr>
              <w:t>科技成果及获奖数</w:t>
            </w:r>
          </w:p>
        </w:tc>
        <w:tc>
          <w:tcPr>
            <w:tcW w:w="1245" w:type="dxa"/>
            <w:vAlign w:val="center"/>
          </w:tcPr>
          <w:p w:rsidR="000805D4" w:rsidRPr="000805D4" w:rsidRDefault="000805D4" w:rsidP="000805D4">
            <w:pPr>
              <w:jc w:val="center"/>
              <w:rPr>
                <w:rFonts w:eastAsia="仿宋_GB2312"/>
                <w:szCs w:val="21"/>
              </w:rPr>
            </w:pPr>
            <w:r w:rsidRPr="000805D4">
              <w:rPr>
                <w:rFonts w:eastAsia="仿宋_GB2312"/>
                <w:szCs w:val="21"/>
              </w:rPr>
              <w:t>3</w:t>
            </w:r>
          </w:p>
        </w:tc>
        <w:tc>
          <w:tcPr>
            <w:tcW w:w="3975" w:type="dxa"/>
            <w:vAlign w:val="center"/>
          </w:tcPr>
          <w:p w:rsidR="000805D4" w:rsidRPr="000805D4" w:rsidRDefault="000805D4" w:rsidP="000805D4">
            <w:pPr>
              <w:rPr>
                <w:rFonts w:eastAsia="仿宋_GB2312"/>
                <w:szCs w:val="21"/>
              </w:rPr>
            </w:pPr>
            <w:r w:rsidRPr="000805D4">
              <w:rPr>
                <w:rFonts w:eastAsia="仿宋_GB2312"/>
                <w:szCs w:val="21"/>
              </w:rPr>
              <w:t>获得国家科技奖得</w:t>
            </w:r>
            <w:r w:rsidRPr="000805D4">
              <w:rPr>
                <w:rFonts w:eastAsia="仿宋_GB2312"/>
                <w:szCs w:val="21"/>
              </w:rPr>
              <w:t>3</w:t>
            </w:r>
            <w:r w:rsidRPr="000805D4">
              <w:rPr>
                <w:rFonts w:eastAsia="仿宋_GB2312"/>
                <w:szCs w:val="21"/>
              </w:rPr>
              <w:t>分，省部级奖得</w:t>
            </w:r>
            <w:r w:rsidRPr="000805D4">
              <w:rPr>
                <w:rFonts w:eastAsia="仿宋_GB2312"/>
                <w:szCs w:val="21"/>
              </w:rPr>
              <w:t>1-2</w:t>
            </w:r>
            <w:r w:rsidRPr="000805D4">
              <w:rPr>
                <w:rFonts w:eastAsia="仿宋_GB2312"/>
                <w:szCs w:val="21"/>
              </w:rPr>
              <w:t>分</w:t>
            </w:r>
          </w:p>
        </w:tc>
        <w:tc>
          <w:tcPr>
            <w:tcW w:w="1095" w:type="dxa"/>
            <w:vAlign w:val="center"/>
          </w:tcPr>
          <w:p w:rsidR="000805D4" w:rsidRPr="000805D4" w:rsidRDefault="000805D4" w:rsidP="000805D4">
            <w:pPr>
              <w:rPr>
                <w:rFonts w:eastAsia="仿宋_GB2312"/>
                <w:szCs w:val="21"/>
              </w:rPr>
            </w:pPr>
          </w:p>
        </w:tc>
      </w:tr>
      <w:tr w:rsidR="000805D4" w:rsidRPr="000805D4" w:rsidTr="008C0411">
        <w:trPr>
          <w:cantSplit/>
          <w:trHeight w:val="331"/>
        </w:trPr>
        <w:tc>
          <w:tcPr>
            <w:tcW w:w="948" w:type="dxa"/>
            <w:vMerge/>
            <w:shd w:val="clear" w:color="auto" w:fill="auto"/>
            <w:vAlign w:val="center"/>
          </w:tcPr>
          <w:p w:rsidR="000805D4" w:rsidRPr="000805D4" w:rsidRDefault="000805D4" w:rsidP="000805D4">
            <w:pPr>
              <w:jc w:val="center"/>
              <w:rPr>
                <w:rFonts w:eastAsia="仿宋_GB2312"/>
                <w:szCs w:val="21"/>
              </w:rPr>
            </w:pPr>
          </w:p>
        </w:tc>
        <w:tc>
          <w:tcPr>
            <w:tcW w:w="2220" w:type="dxa"/>
            <w:vMerge/>
          </w:tcPr>
          <w:p w:rsidR="000805D4" w:rsidRPr="000805D4" w:rsidRDefault="000805D4" w:rsidP="000805D4">
            <w:pPr>
              <w:jc w:val="center"/>
              <w:rPr>
                <w:rFonts w:eastAsia="仿宋_GB2312"/>
                <w:szCs w:val="21"/>
              </w:rPr>
            </w:pPr>
          </w:p>
        </w:tc>
        <w:tc>
          <w:tcPr>
            <w:tcW w:w="3960" w:type="dxa"/>
          </w:tcPr>
          <w:p w:rsidR="000805D4" w:rsidRPr="000805D4" w:rsidRDefault="000805D4" w:rsidP="000805D4">
            <w:pPr>
              <w:rPr>
                <w:rFonts w:eastAsia="仿宋_GB2312"/>
                <w:szCs w:val="21"/>
              </w:rPr>
            </w:pPr>
            <w:r w:rsidRPr="000805D4">
              <w:rPr>
                <w:rFonts w:eastAsia="仿宋_GB2312" w:hint="eastAsia"/>
                <w:szCs w:val="21"/>
              </w:rPr>
              <w:t>科技论文</w:t>
            </w:r>
          </w:p>
        </w:tc>
        <w:tc>
          <w:tcPr>
            <w:tcW w:w="1245" w:type="dxa"/>
          </w:tcPr>
          <w:p w:rsidR="000805D4" w:rsidRPr="000805D4" w:rsidRDefault="000805D4" w:rsidP="000805D4">
            <w:pPr>
              <w:jc w:val="center"/>
              <w:rPr>
                <w:rFonts w:eastAsia="仿宋_GB2312"/>
                <w:szCs w:val="21"/>
              </w:rPr>
            </w:pPr>
            <w:r w:rsidRPr="000805D4">
              <w:rPr>
                <w:rFonts w:eastAsia="仿宋_GB2312" w:hint="eastAsia"/>
                <w:szCs w:val="21"/>
              </w:rPr>
              <w:t>3</w:t>
            </w:r>
          </w:p>
        </w:tc>
        <w:tc>
          <w:tcPr>
            <w:tcW w:w="3975" w:type="dxa"/>
          </w:tcPr>
          <w:p w:rsidR="000805D4" w:rsidRPr="000805D4" w:rsidRDefault="000805D4" w:rsidP="000805D4">
            <w:pPr>
              <w:rPr>
                <w:rFonts w:eastAsia="仿宋_GB2312"/>
                <w:szCs w:val="21"/>
              </w:rPr>
            </w:pPr>
            <w:r w:rsidRPr="000805D4">
              <w:rPr>
                <w:rFonts w:eastAsia="仿宋_GB2312" w:hint="eastAsia"/>
                <w:szCs w:val="21"/>
              </w:rPr>
              <w:t>10</w:t>
            </w:r>
            <w:r w:rsidRPr="000805D4">
              <w:rPr>
                <w:rFonts w:eastAsia="仿宋_GB2312" w:hint="eastAsia"/>
                <w:szCs w:val="21"/>
              </w:rPr>
              <w:t>篇</w:t>
            </w:r>
            <w:r w:rsidRPr="000805D4">
              <w:rPr>
                <w:rFonts w:eastAsia="仿宋_GB2312" w:hint="eastAsia"/>
                <w:szCs w:val="21"/>
              </w:rPr>
              <w:t>1</w:t>
            </w:r>
            <w:r w:rsidRPr="000805D4">
              <w:rPr>
                <w:rFonts w:eastAsia="仿宋_GB2312" w:hint="eastAsia"/>
                <w:szCs w:val="21"/>
              </w:rPr>
              <w:t>分，上限</w:t>
            </w:r>
            <w:r w:rsidRPr="000805D4">
              <w:rPr>
                <w:rFonts w:eastAsia="仿宋_GB2312" w:hint="eastAsia"/>
                <w:szCs w:val="21"/>
              </w:rPr>
              <w:t>3</w:t>
            </w:r>
            <w:r w:rsidRPr="000805D4">
              <w:rPr>
                <w:rFonts w:eastAsia="仿宋_GB2312" w:hint="eastAsia"/>
                <w:szCs w:val="21"/>
              </w:rPr>
              <w:t>分</w:t>
            </w:r>
          </w:p>
        </w:tc>
        <w:tc>
          <w:tcPr>
            <w:tcW w:w="1095" w:type="dxa"/>
          </w:tcPr>
          <w:p w:rsidR="000805D4" w:rsidRPr="000805D4" w:rsidRDefault="000805D4" w:rsidP="000805D4">
            <w:pPr>
              <w:rPr>
                <w:rFonts w:eastAsia="仿宋_GB2312"/>
                <w:szCs w:val="21"/>
              </w:rPr>
            </w:pPr>
          </w:p>
        </w:tc>
      </w:tr>
      <w:tr w:rsidR="000805D4" w:rsidRPr="000805D4" w:rsidTr="008C0411">
        <w:trPr>
          <w:cantSplit/>
          <w:trHeight w:val="331"/>
        </w:trPr>
        <w:tc>
          <w:tcPr>
            <w:tcW w:w="948" w:type="dxa"/>
            <w:vMerge/>
            <w:shd w:val="clear" w:color="auto" w:fill="auto"/>
            <w:vAlign w:val="center"/>
          </w:tcPr>
          <w:p w:rsidR="000805D4" w:rsidRPr="000805D4" w:rsidRDefault="000805D4" w:rsidP="000805D4">
            <w:pPr>
              <w:jc w:val="center"/>
              <w:rPr>
                <w:rFonts w:eastAsia="仿宋_GB2312"/>
                <w:szCs w:val="21"/>
              </w:rPr>
            </w:pPr>
          </w:p>
        </w:tc>
        <w:tc>
          <w:tcPr>
            <w:tcW w:w="2220" w:type="dxa"/>
            <w:vMerge/>
          </w:tcPr>
          <w:p w:rsidR="000805D4" w:rsidRPr="000805D4" w:rsidRDefault="000805D4" w:rsidP="000805D4">
            <w:pPr>
              <w:jc w:val="center"/>
              <w:rPr>
                <w:rFonts w:eastAsia="仿宋_GB2312"/>
                <w:szCs w:val="21"/>
              </w:rPr>
            </w:pPr>
          </w:p>
        </w:tc>
        <w:tc>
          <w:tcPr>
            <w:tcW w:w="3960" w:type="dxa"/>
          </w:tcPr>
          <w:p w:rsidR="000805D4" w:rsidRPr="000805D4" w:rsidRDefault="000805D4" w:rsidP="000805D4">
            <w:pPr>
              <w:rPr>
                <w:rFonts w:eastAsia="仿宋_GB2312"/>
                <w:szCs w:val="21"/>
              </w:rPr>
            </w:pPr>
            <w:r w:rsidRPr="000805D4">
              <w:rPr>
                <w:rFonts w:eastAsia="仿宋_GB2312"/>
                <w:szCs w:val="21"/>
              </w:rPr>
              <w:t>服务合同数</w:t>
            </w:r>
          </w:p>
        </w:tc>
        <w:tc>
          <w:tcPr>
            <w:tcW w:w="1245" w:type="dxa"/>
          </w:tcPr>
          <w:p w:rsidR="000805D4" w:rsidRPr="000805D4" w:rsidRDefault="000805D4" w:rsidP="000805D4">
            <w:pPr>
              <w:jc w:val="center"/>
              <w:rPr>
                <w:rFonts w:eastAsia="仿宋_GB2312"/>
                <w:szCs w:val="21"/>
              </w:rPr>
            </w:pPr>
            <w:r w:rsidRPr="000805D4">
              <w:rPr>
                <w:rFonts w:eastAsia="仿宋_GB2312"/>
                <w:szCs w:val="21"/>
              </w:rPr>
              <w:t>2</w:t>
            </w:r>
          </w:p>
        </w:tc>
        <w:tc>
          <w:tcPr>
            <w:tcW w:w="3975" w:type="dxa"/>
          </w:tcPr>
          <w:p w:rsidR="000805D4" w:rsidRPr="000805D4" w:rsidRDefault="000805D4" w:rsidP="000805D4">
            <w:pPr>
              <w:rPr>
                <w:rFonts w:eastAsia="仿宋_GB2312"/>
                <w:szCs w:val="21"/>
              </w:rPr>
            </w:pPr>
            <w:r w:rsidRPr="000805D4">
              <w:rPr>
                <w:rFonts w:eastAsia="仿宋_GB2312"/>
                <w:szCs w:val="21"/>
              </w:rPr>
              <w:t>超过</w:t>
            </w:r>
            <w:r w:rsidRPr="000805D4">
              <w:rPr>
                <w:rFonts w:eastAsia="仿宋_GB2312"/>
                <w:szCs w:val="21"/>
              </w:rPr>
              <w:t>3</w:t>
            </w:r>
            <w:r w:rsidRPr="000805D4">
              <w:rPr>
                <w:rFonts w:eastAsia="仿宋_GB2312"/>
                <w:szCs w:val="21"/>
              </w:rPr>
              <w:t>项得</w:t>
            </w:r>
            <w:r w:rsidRPr="000805D4">
              <w:rPr>
                <w:rFonts w:eastAsia="仿宋_GB2312"/>
                <w:szCs w:val="21"/>
              </w:rPr>
              <w:t>2</w:t>
            </w:r>
            <w:r w:rsidRPr="000805D4">
              <w:rPr>
                <w:rFonts w:eastAsia="仿宋_GB2312"/>
                <w:szCs w:val="21"/>
              </w:rPr>
              <w:t>分</w:t>
            </w:r>
          </w:p>
        </w:tc>
        <w:tc>
          <w:tcPr>
            <w:tcW w:w="1095" w:type="dxa"/>
          </w:tcPr>
          <w:p w:rsidR="000805D4" w:rsidRPr="000805D4" w:rsidRDefault="000805D4" w:rsidP="000805D4">
            <w:pPr>
              <w:rPr>
                <w:rFonts w:eastAsia="仿宋_GB2312"/>
                <w:szCs w:val="21"/>
              </w:rPr>
            </w:pPr>
          </w:p>
        </w:tc>
      </w:tr>
      <w:tr w:rsidR="000805D4" w:rsidRPr="000805D4" w:rsidTr="008C0411">
        <w:trPr>
          <w:cantSplit/>
          <w:trHeight w:val="1022"/>
        </w:trPr>
        <w:tc>
          <w:tcPr>
            <w:tcW w:w="948" w:type="dxa"/>
            <w:vMerge/>
            <w:shd w:val="clear" w:color="auto" w:fill="auto"/>
            <w:vAlign w:val="center"/>
          </w:tcPr>
          <w:p w:rsidR="000805D4" w:rsidRPr="000805D4" w:rsidRDefault="000805D4" w:rsidP="000805D4">
            <w:pPr>
              <w:jc w:val="center"/>
              <w:rPr>
                <w:rFonts w:eastAsia="仿宋_GB2312"/>
                <w:szCs w:val="21"/>
              </w:rPr>
            </w:pPr>
          </w:p>
        </w:tc>
        <w:tc>
          <w:tcPr>
            <w:tcW w:w="2220" w:type="dxa"/>
            <w:vAlign w:val="center"/>
          </w:tcPr>
          <w:p w:rsidR="000805D4" w:rsidRPr="000805D4" w:rsidRDefault="000805D4" w:rsidP="000805D4">
            <w:pPr>
              <w:jc w:val="center"/>
              <w:rPr>
                <w:rFonts w:eastAsia="仿宋_GB2312"/>
                <w:szCs w:val="21"/>
              </w:rPr>
            </w:pPr>
            <w:r w:rsidRPr="000805D4">
              <w:rPr>
                <w:rFonts w:eastAsia="仿宋_GB2312" w:hint="eastAsia"/>
                <w:szCs w:val="21"/>
              </w:rPr>
              <w:t>产业</w:t>
            </w:r>
            <w:r w:rsidRPr="000805D4">
              <w:rPr>
                <w:rFonts w:eastAsia="仿宋_GB2312"/>
                <w:szCs w:val="21"/>
              </w:rPr>
              <w:t>贡献度</w:t>
            </w:r>
          </w:p>
          <w:p w:rsidR="000805D4" w:rsidRPr="000805D4" w:rsidRDefault="000805D4" w:rsidP="000805D4">
            <w:pPr>
              <w:jc w:val="center"/>
              <w:rPr>
                <w:rFonts w:eastAsia="仿宋_GB2312"/>
                <w:szCs w:val="21"/>
              </w:rPr>
            </w:pPr>
            <w:r w:rsidRPr="000805D4">
              <w:rPr>
                <w:rFonts w:eastAsia="仿宋_GB2312"/>
                <w:szCs w:val="21"/>
              </w:rPr>
              <w:t>（</w:t>
            </w:r>
            <w:r w:rsidRPr="000805D4">
              <w:rPr>
                <w:rFonts w:eastAsia="仿宋_GB2312"/>
                <w:szCs w:val="21"/>
              </w:rPr>
              <w:t>1</w:t>
            </w:r>
            <w:r w:rsidRPr="000805D4">
              <w:rPr>
                <w:rFonts w:eastAsia="仿宋_GB2312" w:hint="eastAsia"/>
                <w:szCs w:val="21"/>
              </w:rPr>
              <w:t>3</w:t>
            </w:r>
            <w:r w:rsidRPr="000805D4">
              <w:rPr>
                <w:rFonts w:eastAsia="仿宋_GB2312"/>
                <w:szCs w:val="21"/>
              </w:rPr>
              <w:t>分）</w:t>
            </w:r>
          </w:p>
          <w:p w:rsidR="000805D4" w:rsidRPr="000805D4" w:rsidRDefault="000805D4" w:rsidP="000805D4">
            <w:pPr>
              <w:jc w:val="center"/>
              <w:rPr>
                <w:rFonts w:eastAsia="仿宋_GB2312"/>
                <w:color w:val="FF0000"/>
                <w:szCs w:val="21"/>
              </w:rPr>
            </w:pPr>
          </w:p>
        </w:tc>
        <w:tc>
          <w:tcPr>
            <w:tcW w:w="3960" w:type="dxa"/>
            <w:vAlign w:val="center"/>
          </w:tcPr>
          <w:p w:rsidR="000805D4" w:rsidRPr="000805D4" w:rsidRDefault="000805D4" w:rsidP="000805D4">
            <w:pPr>
              <w:rPr>
                <w:rFonts w:eastAsia="仿宋_GB2312"/>
                <w:szCs w:val="21"/>
              </w:rPr>
            </w:pPr>
            <w:r w:rsidRPr="000805D4">
              <w:rPr>
                <w:rFonts w:eastAsia="仿宋_GB2312"/>
                <w:szCs w:val="21"/>
              </w:rPr>
              <w:t>成果转化数量</w:t>
            </w:r>
            <w:r w:rsidRPr="000805D4">
              <w:rPr>
                <w:rFonts w:eastAsia="仿宋_GB2312" w:hint="eastAsia"/>
                <w:szCs w:val="21"/>
              </w:rPr>
              <w:t>、</w:t>
            </w:r>
            <w:r w:rsidRPr="000805D4">
              <w:rPr>
                <w:rFonts w:eastAsia="仿宋_GB2312"/>
                <w:szCs w:val="21"/>
              </w:rPr>
              <w:t>对行业</w:t>
            </w:r>
            <w:r w:rsidRPr="000805D4">
              <w:rPr>
                <w:rFonts w:eastAsia="仿宋_GB2312" w:hint="eastAsia"/>
                <w:szCs w:val="21"/>
              </w:rPr>
              <w:t>发展</w:t>
            </w:r>
            <w:r w:rsidRPr="000805D4">
              <w:rPr>
                <w:rFonts w:eastAsia="仿宋_GB2312"/>
                <w:szCs w:val="21"/>
              </w:rPr>
              <w:t>直接</w:t>
            </w:r>
            <w:r w:rsidRPr="000805D4">
              <w:rPr>
                <w:rFonts w:eastAsia="仿宋_GB2312" w:hint="eastAsia"/>
                <w:szCs w:val="21"/>
              </w:rPr>
              <w:t>影响力、</w:t>
            </w:r>
          </w:p>
          <w:p w:rsidR="000805D4" w:rsidRPr="000805D4" w:rsidRDefault="000805D4" w:rsidP="000805D4">
            <w:pPr>
              <w:ind w:rightChars="-51" w:right="-107"/>
              <w:rPr>
                <w:rFonts w:eastAsia="仿宋_GB2312"/>
                <w:szCs w:val="21"/>
              </w:rPr>
            </w:pPr>
            <w:r w:rsidRPr="000805D4">
              <w:rPr>
                <w:rFonts w:eastAsia="仿宋_GB2312" w:hint="eastAsia"/>
                <w:szCs w:val="21"/>
              </w:rPr>
              <w:t>社会效益及影响</w:t>
            </w:r>
          </w:p>
        </w:tc>
        <w:tc>
          <w:tcPr>
            <w:tcW w:w="1245" w:type="dxa"/>
            <w:vAlign w:val="center"/>
          </w:tcPr>
          <w:p w:rsidR="000805D4" w:rsidRPr="000805D4" w:rsidRDefault="000805D4" w:rsidP="000805D4">
            <w:pPr>
              <w:jc w:val="center"/>
              <w:rPr>
                <w:rFonts w:eastAsia="仿宋_GB2312"/>
                <w:szCs w:val="21"/>
              </w:rPr>
            </w:pPr>
            <w:r w:rsidRPr="000805D4">
              <w:rPr>
                <w:rFonts w:eastAsia="仿宋_GB2312" w:hint="eastAsia"/>
                <w:szCs w:val="21"/>
              </w:rPr>
              <w:t>13</w:t>
            </w:r>
          </w:p>
        </w:tc>
        <w:tc>
          <w:tcPr>
            <w:tcW w:w="3975" w:type="dxa"/>
            <w:vAlign w:val="center"/>
          </w:tcPr>
          <w:p w:rsidR="000805D4" w:rsidRPr="000805D4" w:rsidRDefault="000805D4" w:rsidP="000805D4">
            <w:pPr>
              <w:rPr>
                <w:rFonts w:eastAsia="仿宋_GB2312"/>
                <w:szCs w:val="21"/>
              </w:rPr>
            </w:pPr>
            <w:r w:rsidRPr="000805D4">
              <w:rPr>
                <w:rFonts w:eastAsia="仿宋_GB2312" w:hint="eastAsia"/>
                <w:szCs w:val="21"/>
              </w:rPr>
              <w:t>突出</w:t>
            </w:r>
            <w:r w:rsidRPr="000805D4">
              <w:rPr>
                <w:rFonts w:eastAsia="仿宋_GB2312" w:hint="eastAsia"/>
                <w:szCs w:val="21"/>
              </w:rPr>
              <w:t>12-13</w:t>
            </w:r>
            <w:r w:rsidRPr="000805D4">
              <w:rPr>
                <w:rFonts w:eastAsia="仿宋_GB2312" w:hint="eastAsia"/>
                <w:szCs w:val="21"/>
              </w:rPr>
              <w:t>分，较好</w:t>
            </w:r>
            <w:r w:rsidRPr="000805D4">
              <w:rPr>
                <w:rFonts w:eastAsia="仿宋_GB2312" w:hint="eastAsia"/>
                <w:szCs w:val="21"/>
              </w:rPr>
              <w:t>10-11</w:t>
            </w:r>
            <w:r w:rsidRPr="000805D4">
              <w:rPr>
                <w:rFonts w:eastAsia="仿宋_GB2312" w:hint="eastAsia"/>
                <w:szCs w:val="21"/>
              </w:rPr>
              <w:t>分，一般</w:t>
            </w:r>
            <w:r w:rsidRPr="000805D4">
              <w:rPr>
                <w:rFonts w:eastAsia="仿宋_GB2312" w:hint="eastAsia"/>
                <w:szCs w:val="21"/>
              </w:rPr>
              <w:t>8-9</w:t>
            </w:r>
            <w:r w:rsidRPr="000805D4">
              <w:rPr>
                <w:rFonts w:eastAsia="仿宋_GB2312" w:hint="eastAsia"/>
                <w:szCs w:val="21"/>
              </w:rPr>
              <w:t>分，较差，</w:t>
            </w:r>
            <w:r w:rsidRPr="000805D4">
              <w:rPr>
                <w:rFonts w:eastAsia="仿宋_GB2312" w:hint="eastAsia"/>
                <w:szCs w:val="21"/>
              </w:rPr>
              <w:t>7</w:t>
            </w:r>
            <w:r w:rsidRPr="000805D4">
              <w:rPr>
                <w:rFonts w:eastAsia="仿宋_GB2312" w:hint="eastAsia"/>
                <w:szCs w:val="21"/>
              </w:rPr>
              <w:t>分以下</w:t>
            </w:r>
          </w:p>
        </w:tc>
        <w:tc>
          <w:tcPr>
            <w:tcW w:w="1095" w:type="dxa"/>
            <w:vAlign w:val="center"/>
          </w:tcPr>
          <w:p w:rsidR="000805D4" w:rsidRPr="000805D4" w:rsidRDefault="000805D4" w:rsidP="000805D4">
            <w:pPr>
              <w:rPr>
                <w:rFonts w:eastAsia="仿宋_GB2312"/>
                <w:szCs w:val="21"/>
              </w:rPr>
            </w:pPr>
          </w:p>
        </w:tc>
      </w:tr>
      <w:tr w:rsidR="000805D4" w:rsidRPr="000805D4" w:rsidTr="008C0411">
        <w:trPr>
          <w:cantSplit/>
          <w:trHeight w:val="617"/>
        </w:trPr>
        <w:tc>
          <w:tcPr>
            <w:tcW w:w="948" w:type="dxa"/>
            <w:vMerge w:val="restart"/>
            <w:vAlign w:val="center"/>
          </w:tcPr>
          <w:p w:rsidR="000805D4" w:rsidRPr="000805D4" w:rsidRDefault="000805D4" w:rsidP="000805D4">
            <w:pPr>
              <w:jc w:val="center"/>
              <w:rPr>
                <w:rFonts w:eastAsia="仿宋_GB2312"/>
                <w:szCs w:val="21"/>
              </w:rPr>
            </w:pPr>
            <w:r w:rsidRPr="000805D4">
              <w:rPr>
                <w:rFonts w:eastAsia="仿宋_GB2312"/>
                <w:szCs w:val="21"/>
              </w:rPr>
              <w:t>体制与</w:t>
            </w:r>
          </w:p>
          <w:p w:rsidR="000805D4" w:rsidRPr="000805D4" w:rsidRDefault="000805D4" w:rsidP="000805D4">
            <w:pPr>
              <w:jc w:val="center"/>
              <w:rPr>
                <w:rFonts w:eastAsia="仿宋_GB2312"/>
                <w:szCs w:val="21"/>
              </w:rPr>
            </w:pPr>
            <w:r w:rsidRPr="000805D4">
              <w:rPr>
                <w:rFonts w:eastAsia="仿宋_GB2312"/>
                <w:szCs w:val="21"/>
              </w:rPr>
              <w:t>规划</w:t>
            </w:r>
          </w:p>
          <w:p w:rsidR="000805D4" w:rsidRPr="000805D4" w:rsidRDefault="000805D4" w:rsidP="000805D4">
            <w:pPr>
              <w:jc w:val="center"/>
              <w:rPr>
                <w:rFonts w:eastAsia="仿宋_GB2312"/>
                <w:szCs w:val="21"/>
              </w:rPr>
            </w:pPr>
            <w:r w:rsidRPr="000805D4">
              <w:rPr>
                <w:rFonts w:eastAsia="仿宋_GB2312"/>
                <w:szCs w:val="21"/>
              </w:rPr>
              <w:t>（</w:t>
            </w:r>
            <w:r w:rsidRPr="000805D4">
              <w:rPr>
                <w:rFonts w:eastAsia="仿宋_GB2312"/>
                <w:szCs w:val="21"/>
              </w:rPr>
              <w:t>15</w:t>
            </w:r>
            <w:r w:rsidRPr="000805D4">
              <w:rPr>
                <w:rFonts w:eastAsia="仿宋_GB2312"/>
                <w:szCs w:val="21"/>
              </w:rPr>
              <w:t>）</w:t>
            </w:r>
          </w:p>
        </w:tc>
        <w:tc>
          <w:tcPr>
            <w:tcW w:w="2220" w:type="dxa"/>
            <w:vAlign w:val="center"/>
          </w:tcPr>
          <w:p w:rsidR="000805D4" w:rsidRPr="000805D4" w:rsidRDefault="000805D4" w:rsidP="000805D4">
            <w:pPr>
              <w:jc w:val="center"/>
              <w:rPr>
                <w:rFonts w:eastAsia="仿宋_GB2312"/>
                <w:szCs w:val="21"/>
              </w:rPr>
            </w:pPr>
            <w:r w:rsidRPr="000805D4">
              <w:rPr>
                <w:rFonts w:eastAsia="仿宋_GB2312"/>
                <w:szCs w:val="21"/>
              </w:rPr>
              <w:t>体制与机制</w:t>
            </w:r>
          </w:p>
          <w:p w:rsidR="000805D4" w:rsidRPr="000805D4" w:rsidRDefault="000805D4" w:rsidP="000805D4">
            <w:pPr>
              <w:jc w:val="center"/>
              <w:rPr>
                <w:rFonts w:eastAsia="仿宋_GB2312"/>
                <w:szCs w:val="21"/>
              </w:rPr>
            </w:pPr>
            <w:r w:rsidRPr="000805D4">
              <w:rPr>
                <w:rFonts w:eastAsia="仿宋_GB2312"/>
                <w:szCs w:val="21"/>
              </w:rPr>
              <w:t>（</w:t>
            </w:r>
            <w:r w:rsidRPr="000805D4">
              <w:rPr>
                <w:rFonts w:eastAsia="仿宋_GB2312"/>
                <w:szCs w:val="21"/>
              </w:rPr>
              <w:t>10</w:t>
            </w:r>
            <w:r w:rsidRPr="000805D4">
              <w:rPr>
                <w:rFonts w:eastAsia="仿宋_GB2312"/>
                <w:szCs w:val="21"/>
              </w:rPr>
              <w:t>分）</w:t>
            </w:r>
          </w:p>
        </w:tc>
        <w:tc>
          <w:tcPr>
            <w:tcW w:w="3960" w:type="dxa"/>
            <w:vAlign w:val="center"/>
          </w:tcPr>
          <w:p w:rsidR="000805D4" w:rsidRPr="000805D4" w:rsidRDefault="000805D4" w:rsidP="000805D4">
            <w:pPr>
              <w:rPr>
                <w:rFonts w:eastAsia="仿宋_GB2312"/>
                <w:szCs w:val="21"/>
              </w:rPr>
            </w:pPr>
            <w:r w:rsidRPr="000805D4">
              <w:rPr>
                <w:rFonts w:eastAsia="仿宋_GB2312"/>
                <w:szCs w:val="21"/>
              </w:rPr>
              <w:t>考察</w:t>
            </w:r>
            <w:r w:rsidRPr="000805D4">
              <w:rPr>
                <w:rFonts w:eastAsia="仿宋_GB2312" w:hint="eastAsia"/>
                <w:szCs w:val="21"/>
              </w:rPr>
              <w:t>重点实验室</w:t>
            </w:r>
            <w:r w:rsidRPr="000805D4">
              <w:rPr>
                <w:rFonts w:eastAsia="仿宋_GB2312"/>
                <w:szCs w:val="21"/>
              </w:rPr>
              <w:t>治理结构、运行管理、人才激励、成果转化和合作交流机制</w:t>
            </w:r>
          </w:p>
        </w:tc>
        <w:tc>
          <w:tcPr>
            <w:tcW w:w="1245" w:type="dxa"/>
            <w:vAlign w:val="center"/>
          </w:tcPr>
          <w:p w:rsidR="000805D4" w:rsidRPr="000805D4" w:rsidRDefault="000805D4" w:rsidP="000805D4">
            <w:pPr>
              <w:jc w:val="center"/>
              <w:rPr>
                <w:rFonts w:eastAsia="仿宋_GB2312"/>
                <w:szCs w:val="21"/>
              </w:rPr>
            </w:pPr>
            <w:r w:rsidRPr="000805D4">
              <w:rPr>
                <w:rFonts w:eastAsia="仿宋_GB2312" w:hint="eastAsia"/>
                <w:szCs w:val="21"/>
              </w:rPr>
              <w:t>10</w:t>
            </w:r>
          </w:p>
        </w:tc>
        <w:tc>
          <w:tcPr>
            <w:tcW w:w="3975" w:type="dxa"/>
            <w:vAlign w:val="center"/>
          </w:tcPr>
          <w:p w:rsidR="000805D4" w:rsidRPr="000805D4" w:rsidRDefault="000805D4" w:rsidP="000805D4">
            <w:pPr>
              <w:rPr>
                <w:rFonts w:eastAsia="仿宋_GB2312"/>
                <w:szCs w:val="21"/>
              </w:rPr>
            </w:pPr>
            <w:r w:rsidRPr="000805D4">
              <w:rPr>
                <w:rFonts w:eastAsia="仿宋_GB2312"/>
                <w:szCs w:val="21"/>
              </w:rPr>
              <w:t>非常完善</w:t>
            </w:r>
            <w:r w:rsidRPr="000805D4">
              <w:rPr>
                <w:rFonts w:eastAsia="仿宋_GB2312"/>
                <w:szCs w:val="21"/>
              </w:rPr>
              <w:t>10</w:t>
            </w:r>
            <w:r w:rsidRPr="000805D4">
              <w:rPr>
                <w:rFonts w:eastAsia="仿宋_GB2312"/>
                <w:szCs w:val="21"/>
              </w:rPr>
              <w:t>，较完善</w:t>
            </w:r>
            <w:r w:rsidRPr="000805D4">
              <w:rPr>
                <w:rFonts w:eastAsia="仿宋_GB2312"/>
                <w:szCs w:val="21"/>
              </w:rPr>
              <w:t>8-9</w:t>
            </w:r>
            <w:r w:rsidRPr="000805D4">
              <w:rPr>
                <w:rFonts w:eastAsia="仿宋_GB2312"/>
                <w:szCs w:val="21"/>
              </w:rPr>
              <w:t>其他</w:t>
            </w:r>
            <w:r w:rsidRPr="000805D4">
              <w:rPr>
                <w:rFonts w:eastAsia="仿宋_GB2312"/>
                <w:szCs w:val="21"/>
              </w:rPr>
              <w:t>8</w:t>
            </w:r>
            <w:r w:rsidRPr="000805D4">
              <w:rPr>
                <w:rFonts w:eastAsia="仿宋_GB2312"/>
                <w:szCs w:val="21"/>
              </w:rPr>
              <w:t>分以下</w:t>
            </w:r>
          </w:p>
        </w:tc>
        <w:tc>
          <w:tcPr>
            <w:tcW w:w="1095" w:type="dxa"/>
            <w:vAlign w:val="center"/>
          </w:tcPr>
          <w:p w:rsidR="000805D4" w:rsidRPr="000805D4" w:rsidRDefault="000805D4" w:rsidP="000805D4">
            <w:pPr>
              <w:rPr>
                <w:rFonts w:eastAsia="仿宋_GB2312"/>
                <w:szCs w:val="21"/>
              </w:rPr>
            </w:pPr>
          </w:p>
        </w:tc>
      </w:tr>
      <w:tr w:rsidR="000805D4" w:rsidRPr="000805D4" w:rsidTr="008C0411">
        <w:trPr>
          <w:cantSplit/>
          <w:trHeight w:val="647"/>
        </w:trPr>
        <w:tc>
          <w:tcPr>
            <w:tcW w:w="948" w:type="dxa"/>
            <w:vMerge/>
            <w:vAlign w:val="center"/>
          </w:tcPr>
          <w:p w:rsidR="000805D4" w:rsidRPr="000805D4" w:rsidRDefault="000805D4" w:rsidP="000805D4">
            <w:pPr>
              <w:jc w:val="center"/>
              <w:rPr>
                <w:rFonts w:eastAsia="仿宋_GB2312"/>
                <w:szCs w:val="21"/>
              </w:rPr>
            </w:pPr>
          </w:p>
        </w:tc>
        <w:tc>
          <w:tcPr>
            <w:tcW w:w="2220" w:type="dxa"/>
            <w:vAlign w:val="center"/>
          </w:tcPr>
          <w:p w:rsidR="000805D4" w:rsidRPr="000805D4" w:rsidRDefault="000805D4" w:rsidP="000805D4">
            <w:pPr>
              <w:jc w:val="center"/>
              <w:rPr>
                <w:rFonts w:eastAsia="仿宋_GB2312"/>
                <w:szCs w:val="21"/>
              </w:rPr>
            </w:pPr>
            <w:r w:rsidRPr="000805D4">
              <w:rPr>
                <w:rFonts w:eastAsia="仿宋_GB2312"/>
                <w:szCs w:val="21"/>
              </w:rPr>
              <w:t>规划与目标</w:t>
            </w:r>
          </w:p>
          <w:p w:rsidR="000805D4" w:rsidRPr="000805D4" w:rsidRDefault="000805D4" w:rsidP="000805D4">
            <w:pPr>
              <w:jc w:val="center"/>
              <w:rPr>
                <w:rFonts w:eastAsia="仿宋_GB2312"/>
                <w:szCs w:val="21"/>
              </w:rPr>
            </w:pPr>
            <w:r w:rsidRPr="000805D4">
              <w:rPr>
                <w:rFonts w:eastAsia="仿宋_GB2312"/>
                <w:szCs w:val="21"/>
              </w:rPr>
              <w:t>（</w:t>
            </w:r>
            <w:r w:rsidRPr="000805D4">
              <w:rPr>
                <w:rFonts w:eastAsia="仿宋_GB2312"/>
                <w:szCs w:val="21"/>
              </w:rPr>
              <w:t>5</w:t>
            </w:r>
            <w:r w:rsidRPr="000805D4">
              <w:rPr>
                <w:rFonts w:eastAsia="仿宋_GB2312"/>
                <w:szCs w:val="21"/>
              </w:rPr>
              <w:t>分）</w:t>
            </w:r>
          </w:p>
        </w:tc>
        <w:tc>
          <w:tcPr>
            <w:tcW w:w="3960" w:type="dxa"/>
            <w:vAlign w:val="center"/>
          </w:tcPr>
          <w:p w:rsidR="000805D4" w:rsidRPr="000805D4" w:rsidRDefault="000805D4" w:rsidP="000805D4">
            <w:pPr>
              <w:rPr>
                <w:rFonts w:eastAsia="仿宋_GB2312"/>
                <w:szCs w:val="21"/>
              </w:rPr>
            </w:pPr>
            <w:r w:rsidRPr="000805D4">
              <w:rPr>
                <w:rFonts w:eastAsia="仿宋_GB2312"/>
                <w:szCs w:val="21"/>
              </w:rPr>
              <w:t>考察</w:t>
            </w:r>
            <w:r w:rsidRPr="000805D4">
              <w:rPr>
                <w:rFonts w:eastAsia="仿宋_GB2312" w:hint="eastAsia"/>
                <w:szCs w:val="21"/>
              </w:rPr>
              <w:t>重点实验室</w:t>
            </w:r>
            <w:r w:rsidRPr="000805D4">
              <w:rPr>
                <w:rFonts w:eastAsia="仿宋_GB2312"/>
                <w:szCs w:val="21"/>
              </w:rPr>
              <w:t>发展规划和研究方向</w:t>
            </w:r>
          </w:p>
        </w:tc>
        <w:tc>
          <w:tcPr>
            <w:tcW w:w="1245" w:type="dxa"/>
            <w:vAlign w:val="center"/>
          </w:tcPr>
          <w:p w:rsidR="000805D4" w:rsidRPr="000805D4" w:rsidRDefault="000805D4" w:rsidP="000805D4">
            <w:pPr>
              <w:jc w:val="center"/>
              <w:rPr>
                <w:rFonts w:eastAsia="仿宋_GB2312"/>
                <w:szCs w:val="21"/>
              </w:rPr>
            </w:pPr>
            <w:r w:rsidRPr="000805D4">
              <w:rPr>
                <w:rFonts w:eastAsia="仿宋_GB2312" w:hint="eastAsia"/>
                <w:szCs w:val="21"/>
              </w:rPr>
              <w:t>5</w:t>
            </w:r>
          </w:p>
        </w:tc>
        <w:tc>
          <w:tcPr>
            <w:tcW w:w="3975" w:type="dxa"/>
            <w:vAlign w:val="center"/>
          </w:tcPr>
          <w:p w:rsidR="000805D4" w:rsidRPr="000805D4" w:rsidRDefault="000805D4" w:rsidP="000805D4">
            <w:pPr>
              <w:rPr>
                <w:rFonts w:eastAsia="仿宋_GB2312"/>
                <w:szCs w:val="21"/>
              </w:rPr>
            </w:pPr>
            <w:r w:rsidRPr="000805D4">
              <w:rPr>
                <w:rFonts w:eastAsia="仿宋_GB2312"/>
                <w:szCs w:val="21"/>
              </w:rPr>
              <w:t>非常合理</w:t>
            </w:r>
            <w:r w:rsidRPr="000805D4">
              <w:rPr>
                <w:rFonts w:eastAsia="仿宋_GB2312" w:hint="eastAsia"/>
                <w:szCs w:val="21"/>
              </w:rPr>
              <w:t>5</w:t>
            </w:r>
            <w:r w:rsidRPr="000805D4">
              <w:rPr>
                <w:rFonts w:eastAsia="仿宋_GB2312"/>
                <w:szCs w:val="21"/>
              </w:rPr>
              <w:t>分，较合理</w:t>
            </w:r>
            <w:r w:rsidRPr="000805D4">
              <w:rPr>
                <w:rFonts w:eastAsia="仿宋_GB2312" w:hint="eastAsia"/>
                <w:szCs w:val="21"/>
              </w:rPr>
              <w:t>4</w:t>
            </w:r>
            <w:r w:rsidRPr="000805D4">
              <w:rPr>
                <w:rFonts w:eastAsia="仿宋_GB2312"/>
                <w:szCs w:val="21"/>
              </w:rPr>
              <w:t>分，其他</w:t>
            </w:r>
            <w:r w:rsidRPr="000805D4">
              <w:rPr>
                <w:rFonts w:eastAsia="仿宋_GB2312" w:hint="eastAsia"/>
                <w:szCs w:val="21"/>
              </w:rPr>
              <w:t>3</w:t>
            </w:r>
            <w:r w:rsidRPr="000805D4">
              <w:rPr>
                <w:rFonts w:eastAsia="仿宋_GB2312"/>
                <w:szCs w:val="21"/>
              </w:rPr>
              <w:t>分以下</w:t>
            </w:r>
          </w:p>
        </w:tc>
        <w:tc>
          <w:tcPr>
            <w:tcW w:w="1095" w:type="dxa"/>
            <w:vAlign w:val="center"/>
          </w:tcPr>
          <w:p w:rsidR="000805D4" w:rsidRPr="000805D4" w:rsidRDefault="000805D4" w:rsidP="000805D4">
            <w:pPr>
              <w:rPr>
                <w:rFonts w:eastAsia="仿宋_GB2312"/>
                <w:szCs w:val="21"/>
              </w:rPr>
            </w:pPr>
          </w:p>
        </w:tc>
      </w:tr>
      <w:tr w:rsidR="000805D4" w:rsidRPr="000805D4" w:rsidTr="008C0411">
        <w:trPr>
          <w:cantSplit/>
          <w:trHeight w:val="301"/>
        </w:trPr>
        <w:tc>
          <w:tcPr>
            <w:tcW w:w="948" w:type="dxa"/>
            <w:shd w:val="clear" w:color="auto" w:fill="auto"/>
            <w:vAlign w:val="center"/>
          </w:tcPr>
          <w:p w:rsidR="000805D4" w:rsidRPr="000805D4" w:rsidRDefault="000805D4" w:rsidP="000805D4">
            <w:pPr>
              <w:jc w:val="center"/>
              <w:rPr>
                <w:rFonts w:eastAsia="仿宋_GB2312"/>
                <w:szCs w:val="21"/>
              </w:rPr>
            </w:pPr>
            <w:r w:rsidRPr="000805D4">
              <w:rPr>
                <w:rFonts w:eastAsia="仿宋_GB2312" w:hint="eastAsia"/>
                <w:szCs w:val="21"/>
              </w:rPr>
              <w:t>总计</w:t>
            </w:r>
          </w:p>
        </w:tc>
        <w:tc>
          <w:tcPr>
            <w:tcW w:w="2220" w:type="dxa"/>
            <w:vAlign w:val="center"/>
          </w:tcPr>
          <w:p w:rsidR="000805D4" w:rsidRPr="000805D4" w:rsidRDefault="000805D4" w:rsidP="000805D4">
            <w:pPr>
              <w:jc w:val="center"/>
              <w:rPr>
                <w:rFonts w:eastAsia="仿宋_GB2312"/>
                <w:szCs w:val="21"/>
              </w:rPr>
            </w:pPr>
          </w:p>
        </w:tc>
        <w:tc>
          <w:tcPr>
            <w:tcW w:w="3960" w:type="dxa"/>
            <w:vAlign w:val="center"/>
          </w:tcPr>
          <w:p w:rsidR="000805D4" w:rsidRPr="000805D4" w:rsidRDefault="000805D4" w:rsidP="000805D4">
            <w:pPr>
              <w:rPr>
                <w:rFonts w:eastAsia="仿宋_GB2312"/>
                <w:szCs w:val="21"/>
              </w:rPr>
            </w:pPr>
          </w:p>
        </w:tc>
        <w:tc>
          <w:tcPr>
            <w:tcW w:w="1245" w:type="dxa"/>
            <w:vAlign w:val="center"/>
          </w:tcPr>
          <w:p w:rsidR="000805D4" w:rsidRPr="000805D4" w:rsidRDefault="000805D4" w:rsidP="000805D4">
            <w:pPr>
              <w:jc w:val="center"/>
              <w:rPr>
                <w:rFonts w:eastAsia="仿宋_GB2312"/>
                <w:szCs w:val="21"/>
              </w:rPr>
            </w:pPr>
            <w:r w:rsidRPr="000805D4">
              <w:rPr>
                <w:rFonts w:eastAsia="仿宋_GB2312" w:hint="eastAsia"/>
                <w:szCs w:val="21"/>
              </w:rPr>
              <w:t>100</w:t>
            </w:r>
          </w:p>
        </w:tc>
        <w:tc>
          <w:tcPr>
            <w:tcW w:w="3975" w:type="dxa"/>
            <w:vAlign w:val="center"/>
          </w:tcPr>
          <w:p w:rsidR="000805D4" w:rsidRPr="000805D4" w:rsidRDefault="000805D4" w:rsidP="000805D4">
            <w:pPr>
              <w:jc w:val="center"/>
              <w:rPr>
                <w:rFonts w:eastAsia="仿宋_GB2312"/>
                <w:szCs w:val="21"/>
              </w:rPr>
            </w:pPr>
          </w:p>
        </w:tc>
        <w:tc>
          <w:tcPr>
            <w:tcW w:w="1095" w:type="dxa"/>
            <w:vAlign w:val="center"/>
          </w:tcPr>
          <w:p w:rsidR="000805D4" w:rsidRPr="000805D4" w:rsidRDefault="000805D4" w:rsidP="000805D4">
            <w:pPr>
              <w:jc w:val="center"/>
              <w:rPr>
                <w:rFonts w:eastAsia="仿宋_GB2312"/>
                <w:szCs w:val="21"/>
              </w:rPr>
            </w:pPr>
          </w:p>
        </w:tc>
      </w:tr>
      <w:tr w:rsidR="000805D4" w:rsidRPr="000805D4" w:rsidTr="008C0411">
        <w:trPr>
          <w:cantSplit/>
          <w:trHeight w:val="2047"/>
        </w:trPr>
        <w:tc>
          <w:tcPr>
            <w:tcW w:w="13443" w:type="dxa"/>
            <w:gridSpan w:val="6"/>
            <w:shd w:val="clear" w:color="auto" w:fill="auto"/>
            <w:vAlign w:val="center"/>
          </w:tcPr>
          <w:p w:rsidR="000805D4" w:rsidRPr="000805D4" w:rsidRDefault="000805D4" w:rsidP="000805D4">
            <w:pPr>
              <w:rPr>
                <w:rFonts w:eastAsia="仿宋_GB2312"/>
                <w:szCs w:val="21"/>
              </w:rPr>
            </w:pPr>
            <w:r w:rsidRPr="000805D4">
              <w:rPr>
                <w:rFonts w:eastAsia="仿宋_GB2312" w:hint="eastAsia"/>
                <w:szCs w:val="21"/>
              </w:rPr>
              <w:t>突出特点：</w:t>
            </w:r>
          </w:p>
          <w:p w:rsidR="000805D4" w:rsidRPr="000805D4" w:rsidRDefault="000805D4" w:rsidP="000805D4">
            <w:pPr>
              <w:rPr>
                <w:rFonts w:eastAsia="仿宋_GB2312"/>
                <w:szCs w:val="21"/>
              </w:rPr>
            </w:pPr>
          </w:p>
          <w:p w:rsidR="000805D4" w:rsidRPr="000805D4" w:rsidRDefault="000805D4" w:rsidP="000805D4">
            <w:pPr>
              <w:rPr>
                <w:rFonts w:eastAsia="仿宋_GB2312"/>
                <w:szCs w:val="21"/>
              </w:rPr>
            </w:pPr>
          </w:p>
          <w:p w:rsidR="000805D4" w:rsidRPr="000805D4" w:rsidRDefault="000805D4" w:rsidP="000805D4">
            <w:pPr>
              <w:rPr>
                <w:rFonts w:eastAsia="仿宋_GB2312"/>
                <w:szCs w:val="21"/>
              </w:rPr>
            </w:pPr>
            <w:r w:rsidRPr="000805D4">
              <w:rPr>
                <w:rFonts w:eastAsia="仿宋_GB2312" w:hint="eastAsia"/>
                <w:szCs w:val="21"/>
              </w:rPr>
              <w:t>突出问题：</w:t>
            </w:r>
          </w:p>
          <w:p w:rsidR="000805D4" w:rsidRPr="000805D4" w:rsidRDefault="000805D4" w:rsidP="000805D4">
            <w:pPr>
              <w:rPr>
                <w:rFonts w:eastAsia="仿宋_GB2312"/>
                <w:szCs w:val="21"/>
              </w:rPr>
            </w:pPr>
          </w:p>
          <w:p w:rsidR="000805D4" w:rsidRPr="000805D4" w:rsidRDefault="000805D4" w:rsidP="000805D4">
            <w:pPr>
              <w:rPr>
                <w:rFonts w:eastAsia="仿宋_GB2312"/>
                <w:szCs w:val="21"/>
              </w:rPr>
            </w:pPr>
          </w:p>
          <w:p w:rsidR="000805D4" w:rsidRPr="000805D4" w:rsidRDefault="000805D4" w:rsidP="000805D4">
            <w:pPr>
              <w:rPr>
                <w:rFonts w:eastAsia="仿宋_GB2312"/>
                <w:szCs w:val="21"/>
              </w:rPr>
            </w:pPr>
            <w:r w:rsidRPr="000805D4">
              <w:rPr>
                <w:rFonts w:eastAsia="仿宋_GB2312" w:hint="eastAsia"/>
                <w:szCs w:val="21"/>
              </w:rPr>
              <w:t>是否同意立项：</w:t>
            </w:r>
            <w:r w:rsidRPr="000805D4">
              <w:rPr>
                <w:rFonts w:eastAsia="仿宋_GB2312" w:hint="eastAsia"/>
                <w:szCs w:val="21"/>
              </w:rPr>
              <w:t xml:space="preserve"> 1.</w:t>
            </w:r>
            <w:r w:rsidRPr="000805D4">
              <w:rPr>
                <w:rFonts w:eastAsia="仿宋_GB2312" w:hint="eastAsia"/>
                <w:szCs w:val="21"/>
              </w:rPr>
              <w:t>是</w:t>
            </w:r>
            <w:r w:rsidRPr="000805D4">
              <w:rPr>
                <w:rFonts w:eastAsia="仿宋_GB2312" w:hint="eastAsia"/>
                <w:szCs w:val="21"/>
              </w:rPr>
              <w:t xml:space="preserve">             2</w:t>
            </w:r>
            <w:r w:rsidRPr="000805D4">
              <w:rPr>
                <w:rFonts w:eastAsia="仿宋_GB2312" w:hint="eastAsia"/>
                <w:szCs w:val="21"/>
              </w:rPr>
              <w:t>否</w:t>
            </w:r>
          </w:p>
          <w:p w:rsidR="000805D4" w:rsidRPr="000805D4" w:rsidRDefault="000805D4" w:rsidP="000805D4">
            <w:pPr>
              <w:rPr>
                <w:rFonts w:eastAsia="仿宋_GB2312"/>
                <w:szCs w:val="21"/>
              </w:rPr>
            </w:pPr>
          </w:p>
          <w:p w:rsidR="000805D4" w:rsidRPr="000805D4" w:rsidRDefault="000805D4" w:rsidP="000805D4">
            <w:pPr>
              <w:jc w:val="right"/>
              <w:rPr>
                <w:rFonts w:eastAsia="仿宋_GB2312"/>
                <w:szCs w:val="21"/>
              </w:rPr>
            </w:pPr>
          </w:p>
          <w:p w:rsidR="000805D4" w:rsidRPr="000805D4" w:rsidRDefault="000805D4" w:rsidP="000805D4">
            <w:pPr>
              <w:wordWrap w:val="0"/>
              <w:jc w:val="right"/>
              <w:rPr>
                <w:rFonts w:eastAsia="仿宋_GB2312"/>
                <w:szCs w:val="21"/>
              </w:rPr>
            </w:pPr>
            <w:r w:rsidRPr="000805D4">
              <w:rPr>
                <w:rFonts w:eastAsia="仿宋_GB2312" w:hint="eastAsia"/>
                <w:szCs w:val="21"/>
              </w:rPr>
              <w:t>专家签字</w:t>
            </w:r>
            <w:r w:rsidRPr="000805D4">
              <w:rPr>
                <w:rFonts w:eastAsia="仿宋_GB2312" w:hint="eastAsia"/>
                <w:szCs w:val="21"/>
              </w:rPr>
              <w:t xml:space="preserve">              </w:t>
            </w:r>
          </w:p>
        </w:tc>
      </w:tr>
    </w:tbl>
    <w:p w:rsidR="000805D4" w:rsidRDefault="000805D4" w:rsidP="00DE54B7">
      <w:pPr>
        <w:spacing w:line="360" w:lineRule="auto"/>
        <w:ind w:firstLine="602"/>
      </w:pPr>
    </w:p>
    <w:sectPr w:rsidR="000805D4" w:rsidSect="000805D4">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443" w:rsidRDefault="00D75443" w:rsidP="000805D4">
      <w:r>
        <w:separator/>
      </w:r>
    </w:p>
  </w:endnote>
  <w:endnote w:type="continuationSeparator" w:id="0">
    <w:p w:rsidR="00D75443" w:rsidRDefault="00D75443" w:rsidP="0008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楷体_GB2312">
    <w:altName w:val="楷体"/>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411" w:rsidRDefault="008C041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C0411" w:rsidRDefault="008C041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411" w:rsidRDefault="008C041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B7505">
      <w:rPr>
        <w:rStyle w:val="a5"/>
        <w:noProof/>
      </w:rPr>
      <w:t>4</w:t>
    </w:r>
    <w:r>
      <w:rPr>
        <w:rStyle w:val="a5"/>
      </w:rPr>
      <w:fldChar w:fldCharType="end"/>
    </w:r>
  </w:p>
  <w:p w:rsidR="008C0411" w:rsidRDefault="008C041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443" w:rsidRDefault="00D75443" w:rsidP="000805D4">
      <w:r>
        <w:separator/>
      </w:r>
    </w:p>
  </w:footnote>
  <w:footnote w:type="continuationSeparator" w:id="0">
    <w:p w:rsidR="00D75443" w:rsidRDefault="00D75443" w:rsidP="0008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D4" w:rsidRDefault="000805D4" w:rsidP="000805D4">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5D4" w:rsidRDefault="000805D4" w:rsidP="000805D4">
    <w:pPr>
      <w:pStyle w:val="a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9F53CB"/>
    <w:multiLevelType w:val="hybridMultilevel"/>
    <w:tmpl w:val="24400AE2"/>
    <w:lvl w:ilvl="0" w:tplc="7C9E36DE">
      <w:start w:val="1"/>
      <w:numFmt w:val="japaneseCounting"/>
      <w:lvlText w:val="（%1）"/>
      <w:lvlJc w:val="left"/>
      <w:pPr>
        <w:ind w:left="1455" w:hanging="14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E54B7"/>
    <w:rsid w:val="00037D98"/>
    <w:rsid w:val="000805D4"/>
    <w:rsid w:val="00094EC1"/>
    <w:rsid w:val="00110064"/>
    <w:rsid w:val="001241C6"/>
    <w:rsid w:val="001C3A24"/>
    <w:rsid w:val="001D0132"/>
    <w:rsid w:val="002065E0"/>
    <w:rsid w:val="00237921"/>
    <w:rsid w:val="002744B3"/>
    <w:rsid w:val="002B150F"/>
    <w:rsid w:val="004976D2"/>
    <w:rsid w:val="004F3F2D"/>
    <w:rsid w:val="00553512"/>
    <w:rsid w:val="006C473A"/>
    <w:rsid w:val="006D3E69"/>
    <w:rsid w:val="007F6094"/>
    <w:rsid w:val="008A4B35"/>
    <w:rsid w:val="008C0411"/>
    <w:rsid w:val="0091411B"/>
    <w:rsid w:val="0099587B"/>
    <w:rsid w:val="009B7505"/>
    <w:rsid w:val="00A045AE"/>
    <w:rsid w:val="00A14E80"/>
    <w:rsid w:val="00A34684"/>
    <w:rsid w:val="00A83426"/>
    <w:rsid w:val="00AD7F05"/>
    <w:rsid w:val="00AE254E"/>
    <w:rsid w:val="00B83F27"/>
    <w:rsid w:val="00C55F4A"/>
    <w:rsid w:val="00D224C0"/>
    <w:rsid w:val="00D4713E"/>
    <w:rsid w:val="00D75443"/>
    <w:rsid w:val="00DA04C4"/>
    <w:rsid w:val="00DE54B7"/>
    <w:rsid w:val="00E32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067A31C-C592-4DC5-8A69-A1F3A9C1E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a">
    <w:name w:val="Normal"/>
    <w:qFormat/>
    <w:rsid w:val="00DE54B7"/>
    <w:pPr>
      <w:widowControl w:val="0"/>
      <w:jc w:val="both"/>
    </w:pPr>
    <w:rPr>
      <w:kern w:val="2"/>
      <w:sz w:val="21"/>
      <w:szCs w:val="24"/>
    </w:rPr>
  </w:style>
  <w:style w:type="paragraph" w:styleId="1">
    <w:name w:val="heading 1"/>
    <w:basedOn w:val="a"/>
    <w:next w:val="a"/>
    <w:qFormat/>
    <w:rsid w:val="00C55F4A"/>
    <w:pPr>
      <w:keepNext/>
      <w:keepLines/>
      <w:spacing w:before="340" w:after="330" w:line="578" w:lineRule="auto"/>
      <w:outlineLvl w:val="0"/>
    </w:pPr>
    <w:rPr>
      <w:b/>
      <w:bCs/>
      <w:kern w:val="44"/>
      <w:sz w:val="30"/>
      <w:szCs w:val="44"/>
    </w:rPr>
  </w:style>
  <w:style w:type="paragraph" w:styleId="2">
    <w:name w:val="heading 2"/>
    <w:basedOn w:val="a"/>
    <w:next w:val="a"/>
    <w:qFormat/>
    <w:rsid w:val="00553512"/>
    <w:pPr>
      <w:keepNext/>
      <w:keepLines/>
      <w:outlineLvl w:val="1"/>
    </w:pPr>
    <w:rPr>
      <w:rFonts w:ascii="Arial" w:eastAsia="黑体" w:hAnsi="Arial"/>
      <w:b/>
      <w:bCs/>
      <w:szCs w:val="32"/>
    </w:rPr>
  </w:style>
  <w:style w:type="paragraph" w:styleId="3">
    <w:name w:val="heading 3"/>
    <w:basedOn w:val="a"/>
    <w:next w:val="a"/>
    <w:qFormat/>
    <w:rsid w:val="004976D2"/>
    <w:pPr>
      <w:keepNext/>
      <w:keepLines/>
      <w:spacing w:line="440" w:lineRule="exact"/>
      <w:ind w:firstLineChars="200" w:firstLine="20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样式 标题 2 + 首行缩进:  2 字符"/>
    <w:basedOn w:val="2"/>
    <w:rsid w:val="007F6094"/>
    <w:pPr>
      <w:ind w:firstLineChars="200" w:firstLine="562"/>
    </w:pPr>
    <w:rPr>
      <w:rFonts w:cs="宋体"/>
      <w:szCs w:val="20"/>
    </w:rPr>
  </w:style>
  <w:style w:type="paragraph" w:styleId="a3">
    <w:name w:val="footer"/>
    <w:basedOn w:val="a"/>
    <w:link w:val="a4"/>
    <w:rsid w:val="000805D4"/>
    <w:pPr>
      <w:tabs>
        <w:tab w:val="center" w:pos="4153"/>
        <w:tab w:val="right" w:pos="8306"/>
      </w:tabs>
      <w:snapToGrid w:val="0"/>
      <w:jc w:val="left"/>
    </w:pPr>
    <w:rPr>
      <w:sz w:val="18"/>
      <w:szCs w:val="18"/>
    </w:rPr>
  </w:style>
  <w:style w:type="character" w:customStyle="1" w:styleId="a4">
    <w:name w:val="页脚 字符"/>
    <w:link w:val="a3"/>
    <w:rsid w:val="000805D4"/>
    <w:rPr>
      <w:kern w:val="2"/>
      <w:sz w:val="18"/>
      <w:szCs w:val="18"/>
    </w:rPr>
  </w:style>
  <w:style w:type="character" w:styleId="a5">
    <w:name w:val="page number"/>
    <w:rsid w:val="000805D4"/>
  </w:style>
  <w:style w:type="paragraph" w:styleId="a6">
    <w:name w:val="header"/>
    <w:basedOn w:val="a"/>
    <w:link w:val="a7"/>
    <w:rsid w:val="000805D4"/>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rsid w:val="000805D4"/>
    <w:rPr>
      <w:kern w:val="2"/>
      <w:sz w:val="18"/>
      <w:szCs w:val="18"/>
    </w:rPr>
  </w:style>
  <w:style w:type="paragraph" w:styleId="a8">
    <w:name w:val="Balloon Text"/>
    <w:basedOn w:val="a"/>
    <w:link w:val="a9"/>
    <w:rsid w:val="006D3E69"/>
    <w:rPr>
      <w:sz w:val="18"/>
      <w:szCs w:val="18"/>
    </w:rPr>
  </w:style>
  <w:style w:type="character" w:customStyle="1" w:styleId="a9">
    <w:name w:val="批注框文本 字符"/>
    <w:basedOn w:val="a0"/>
    <w:link w:val="a8"/>
    <w:rsid w:val="006D3E6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837</Words>
  <Characters>4776</Characters>
  <Application>Microsoft Office Word</Application>
  <DocSecurity>0</DocSecurity>
  <Lines>39</Lines>
  <Paragraphs>11</Paragraphs>
  <ScaleCrop>false</ScaleCrop>
  <Company>Microsoft</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王翊民</dc:creator>
  <cp:lastModifiedBy>chao wang</cp:lastModifiedBy>
  <cp:revision>4</cp:revision>
  <dcterms:created xsi:type="dcterms:W3CDTF">2017-03-17T02:21:00Z</dcterms:created>
  <dcterms:modified xsi:type="dcterms:W3CDTF">2017-04-21T01:20:00Z</dcterms:modified>
</cp:coreProperties>
</file>