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4"/>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4"/>
          <w:szCs w:val="28"/>
          <w14:textFill>
            <w14:solidFill>
              <w14:schemeClr w14:val="tx1"/>
            </w14:solidFill>
          </w14:textFill>
        </w:rPr>
      </w:pPr>
      <w:r>
        <w:rPr>
          <w:rFonts w:asciiTheme="majorEastAsia" w:hAnsiTheme="majorEastAsia" w:eastAsiaTheme="majorEastAsia"/>
          <w:b/>
          <w:color w:val="000000" w:themeColor="text1"/>
          <w:sz w:val="44"/>
          <w:szCs w:val="28"/>
          <w14:textFill>
            <w14:solidFill>
              <w14:schemeClr w14:val="tx1"/>
            </w14:solidFill>
          </w14:textFill>
        </w:rPr>
        <w:t>中国石油大学（北京）后勤管理处</w:t>
      </w:r>
    </w:p>
    <w:p>
      <w:pPr>
        <w:spacing w:after="0"/>
        <w:ind w:left="0" w:firstLine="0"/>
        <w:jc w:val="center"/>
        <w:rPr>
          <w:rFonts w:asciiTheme="majorEastAsia" w:hAnsiTheme="majorEastAsia" w:eastAsiaTheme="majorEastAsia"/>
          <w:b/>
          <w:color w:val="000000" w:themeColor="text1"/>
          <w:sz w:val="44"/>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4"/>
          <w:szCs w:val="28"/>
          <w14:textFill>
            <w14:solidFill>
              <w14:schemeClr w14:val="tx1"/>
            </w14:solidFill>
          </w14:textFill>
        </w:rPr>
      </w:pPr>
      <w:r>
        <w:rPr>
          <w:rFonts w:asciiTheme="majorEastAsia" w:hAnsiTheme="majorEastAsia" w:eastAsiaTheme="majorEastAsia"/>
          <w:b/>
          <w:color w:val="000000" w:themeColor="text1"/>
          <w:sz w:val="44"/>
          <w:szCs w:val="28"/>
          <w14:textFill>
            <w14:solidFill>
              <w14:schemeClr w14:val="tx1"/>
            </w14:solidFill>
          </w14:textFill>
        </w:rPr>
        <w:t>餐饮服务公司食</w:t>
      </w:r>
      <w:r>
        <w:rPr>
          <w:rFonts w:hint="eastAsia" w:asciiTheme="majorEastAsia" w:hAnsiTheme="majorEastAsia" w:eastAsiaTheme="majorEastAsia"/>
          <w:b/>
          <w:color w:val="000000" w:themeColor="text1"/>
          <w:sz w:val="44"/>
          <w:szCs w:val="28"/>
          <w14:textFill>
            <w14:solidFill>
              <w14:schemeClr w14:val="tx1"/>
            </w14:solidFill>
          </w14:textFill>
        </w:rPr>
        <w:t>堂</w:t>
      </w:r>
      <w:r>
        <w:rPr>
          <w:rFonts w:asciiTheme="majorEastAsia" w:hAnsiTheme="majorEastAsia" w:eastAsiaTheme="majorEastAsia"/>
          <w:b/>
          <w:color w:val="000000" w:themeColor="text1"/>
          <w:sz w:val="44"/>
          <w:szCs w:val="28"/>
          <w14:textFill>
            <w14:solidFill>
              <w14:schemeClr w14:val="tx1"/>
            </w14:solidFill>
          </w14:textFill>
        </w:rPr>
        <w:t>原材料供应商遴选</w:t>
      </w: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r>
        <w:rPr>
          <w:rFonts w:asciiTheme="majorEastAsia" w:hAnsiTheme="majorEastAsia" w:eastAsiaTheme="majorEastAsia"/>
          <w:b/>
          <w:color w:val="000000" w:themeColor="text1"/>
          <w:sz w:val="48"/>
          <w:szCs w:val="28"/>
          <w14:textFill>
            <w14:solidFill>
              <w14:schemeClr w14:val="tx1"/>
            </w14:solidFill>
          </w14:textFill>
        </w:rPr>
        <w:t>项</w:t>
      </w: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r>
        <w:rPr>
          <w:rFonts w:asciiTheme="majorEastAsia" w:hAnsiTheme="majorEastAsia" w:eastAsiaTheme="majorEastAsia"/>
          <w:b/>
          <w:color w:val="000000" w:themeColor="text1"/>
          <w:sz w:val="48"/>
          <w:szCs w:val="28"/>
          <w14:textFill>
            <w14:solidFill>
              <w14:schemeClr w14:val="tx1"/>
            </w14:solidFill>
          </w14:textFill>
        </w:rPr>
        <w:t>目</w:t>
      </w: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r>
        <w:rPr>
          <w:rFonts w:asciiTheme="majorEastAsia" w:hAnsiTheme="majorEastAsia" w:eastAsiaTheme="majorEastAsia"/>
          <w:b/>
          <w:color w:val="000000" w:themeColor="text1"/>
          <w:sz w:val="48"/>
          <w:szCs w:val="28"/>
          <w14:textFill>
            <w14:solidFill>
              <w14:schemeClr w14:val="tx1"/>
            </w14:solidFill>
          </w14:textFill>
        </w:rPr>
        <w:t>需</w:t>
      </w: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r>
        <w:rPr>
          <w:rFonts w:asciiTheme="majorEastAsia" w:hAnsiTheme="majorEastAsia" w:eastAsiaTheme="majorEastAsia"/>
          <w:b/>
          <w:color w:val="000000" w:themeColor="text1"/>
          <w:sz w:val="48"/>
          <w:szCs w:val="28"/>
          <w14:textFill>
            <w14:solidFill>
              <w14:schemeClr w14:val="tx1"/>
            </w14:solidFill>
          </w14:textFill>
        </w:rPr>
        <w:t>求</w:t>
      </w: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8"/>
          <w:szCs w:val="28"/>
          <w14:textFill>
            <w14:solidFill>
              <w14:schemeClr w14:val="tx1"/>
            </w14:solidFill>
          </w14:textFill>
        </w:rPr>
      </w:pPr>
      <w:r>
        <w:rPr>
          <w:rFonts w:asciiTheme="majorEastAsia" w:hAnsiTheme="majorEastAsia" w:eastAsiaTheme="majorEastAsia"/>
          <w:b/>
          <w:color w:val="000000" w:themeColor="text1"/>
          <w:sz w:val="48"/>
          <w:szCs w:val="28"/>
          <w14:textFill>
            <w14:solidFill>
              <w14:schemeClr w14:val="tx1"/>
            </w14:solidFill>
          </w14:textFill>
        </w:rPr>
        <w:t>书</w:t>
      </w: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rPr>
          <w:rFonts w:asciiTheme="majorEastAsia" w:hAnsiTheme="majorEastAsia" w:eastAsiaTheme="majorEastAsia"/>
          <w:color w:val="000000" w:themeColor="text1"/>
          <w:sz w:val="44"/>
          <w:szCs w:val="28"/>
          <w14:textFill>
            <w14:solidFill>
              <w14:schemeClr w14:val="tx1"/>
            </w14:solidFill>
          </w14:textFill>
        </w:rPr>
      </w:pPr>
    </w:p>
    <w:p>
      <w:pPr>
        <w:spacing w:after="0"/>
        <w:ind w:left="0" w:firstLine="0"/>
        <w:jc w:val="center"/>
        <w:rPr>
          <w:rFonts w:asciiTheme="majorEastAsia" w:hAnsiTheme="majorEastAsia" w:eastAsiaTheme="majorEastAsia"/>
          <w:b/>
          <w:color w:val="000000" w:themeColor="text1"/>
          <w:sz w:val="40"/>
          <w:szCs w:val="28"/>
          <w14:textFill>
            <w14:solidFill>
              <w14:schemeClr w14:val="tx1"/>
            </w14:solidFill>
          </w14:textFill>
        </w:rPr>
      </w:pPr>
      <w:r>
        <w:rPr>
          <w:rFonts w:hint="eastAsia" w:asciiTheme="majorEastAsia" w:hAnsiTheme="majorEastAsia" w:eastAsiaTheme="majorEastAsia"/>
          <w:b/>
          <w:color w:val="000000" w:themeColor="text1"/>
          <w:sz w:val="40"/>
          <w:szCs w:val="28"/>
          <w14:textFill>
            <w14:solidFill>
              <w14:schemeClr w14:val="tx1"/>
            </w14:solidFill>
          </w14:textFill>
        </w:rPr>
        <w:t>二○二一年十二月九日</w:t>
      </w: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 xml:space="preserve">一、项目背景与采购内容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为规范</w:t>
      </w:r>
      <w:r>
        <w:rPr>
          <w:rFonts w:hint="eastAsia" w:asciiTheme="majorEastAsia" w:hAnsiTheme="majorEastAsia" w:eastAsiaTheme="majorEastAsia"/>
          <w:color w:val="000000" w:themeColor="text1"/>
          <w:szCs w:val="28"/>
          <w14:textFill>
            <w14:solidFill>
              <w14:schemeClr w14:val="tx1"/>
            </w14:solidFill>
          </w14:textFill>
        </w:rPr>
        <w:t>我校</w:t>
      </w:r>
      <w:r>
        <w:rPr>
          <w:rFonts w:asciiTheme="majorEastAsia" w:hAnsiTheme="majorEastAsia" w:eastAsiaTheme="majorEastAsia"/>
          <w:color w:val="000000" w:themeColor="text1"/>
          <w:szCs w:val="28"/>
          <w14:textFill>
            <w14:solidFill>
              <w14:schemeClr w14:val="tx1"/>
            </w14:solidFill>
          </w14:textFill>
        </w:rPr>
        <w:t>食堂原材料的采购工作，保证学校各</w:t>
      </w:r>
      <w:r>
        <w:rPr>
          <w:rFonts w:hint="eastAsia" w:asciiTheme="majorEastAsia" w:hAnsiTheme="majorEastAsia" w:eastAsiaTheme="majorEastAsia"/>
          <w:color w:val="000000" w:themeColor="text1"/>
          <w:szCs w:val="28"/>
          <w14:textFill>
            <w14:solidFill>
              <w14:schemeClr w14:val="tx1"/>
            </w14:solidFill>
          </w14:textFill>
        </w:rPr>
        <w:t>食堂</w:t>
      </w:r>
      <w:r>
        <w:rPr>
          <w:rFonts w:asciiTheme="majorEastAsia" w:hAnsiTheme="majorEastAsia" w:eastAsiaTheme="majorEastAsia"/>
          <w:color w:val="000000" w:themeColor="text1"/>
          <w:szCs w:val="28"/>
          <w14:textFill>
            <w14:solidFill>
              <w14:schemeClr w14:val="tx1"/>
            </w14:solidFill>
          </w14:textFill>
        </w:rPr>
        <w:t>使用</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供货及时、品种齐全、质优价廉</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的原材料，</w:t>
      </w:r>
      <w:r>
        <w:rPr>
          <w:rFonts w:hint="eastAsia" w:asciiTheme="majorEastAsia" w:hAnsiTheme="majorEastAsia" w:eastAsiaTheme="majorEastAsia"/>
          <w:color w:val="000000" w:themeColor="text1"/>
          <w:szCs w:val="28"/>
          <w14:textFill>
            <w14:solidFill>
              <w14:schemeClr w14:val="tx1"/>
            </w14:solidFill>
          </w14:textFill>
        </w:rPr>
        <w:t>保障</w:t>
      </w:r>
      <w:r>
        <w:rPr>
          <w:rFonts w:asciiTheme="majorEastAsia" w:hAnsiTheme="majorEastAsia" w:eastAsiaTheme="majorEastAsia"/>
          <w:color w:val="000000" w:themeColor="text1"/>
          <w:szCs w:val="28"/>
          <w14:textFill>
            <w14:solidFill>
              <w14:schemeClr w14:val="tx1"/>
            </w14:solidFill>
          </w14:textFill>
        </w:rPr>
        <w:t>食品安全，本着公开、公平、公正的原则，</w:t>
      </w:r>
      <w:r>
        <w:rPr>
          <w:rFonts w:hint="eastAsia" w:asciiTheme="majorEastAsia" w:hAnsiTheme="majorEastAsia" w:eastAsiaTheme="majorEastAsia"/>
          <w:color w:val="000000" w:themeColor="text1"/>
          <w:szCs w:val="28"/>
          <w14:textFill>
            <w14:solidFill>
              <w14:schemeClr w14:val="tx1"/>
            </w14:solidFill>
          </w14:textFill>
        </w:rPr>
        <w:t>依据法律法规，</w:t>
      </w:r>
      <w:r>
        <w:rPr>
          <w:rFonts w:asciiTheme="majorEastAsia" w:hAnsiTheme="majorEastAsia" w:eastAsiaTheme="majorEastAsia"/>
          <w:color w:val="000000" w:themeColor="text1"/>
          <w:szCs w:val="28"/>
          <w14:textFill>
            <w14:solidFill>
              <w14:schemeClr w14:val="tx1"/>
            </w14:solidFill>
          </w14:textFill>
        </w:rPr>
        <w:t>采购人面向社会公开遴选食堂原材料供应商。因采购人为分批采购，且采购量无法准确估算，加之市场价格</w:t>
      </w:r>
      <w:r>
        <w:rPr>
          <w:rFonts w:hint="eastAsia" w:asciiTheme="majorEastAsia" w:hAnsiTheme="majorEastAsia" w:eastAsiaTheme="majorEastAsia"/>
          <w:color w:val="000000" w:themeColor="text1"/>
          <w:szCs w:val="28"/>
          <w14:textFill>
            <w14:solidFill>
              <w14:schemeClr w14:val="tx1"/>
            </w14:solidFill>
          </w14:textFill>
        </w:rPr>
        <w:t>的</w:t>
      </w:r>
      <w:r>
        <w:rPr>
          <w:rFonts w:asciiTheme="majorEastAsia" w:hAnsiTheme="majorEastAsia" w:eastAsiaTheme="majorEastAsia"/>
          <w:color w:val="000000" w:themeColor="text1"/>
          <w:szCs w:val="28"/>
          <w14:textFill>
            <w14:solidFill>
              <w14:schemeClr w14:val="tx1"/>
            </w14:solidFill>
          </w14:textFill>
        </w:rPr>
        <w:t xml:space="preserve">波动，本次只遴选供应商资格。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本次遴选的原材料</w:t>
      </w:r>
      <w:r>
        <w:rPr>
          <w:rFonts w:hint="eastAsia" w:asciiTheme="majorEastAsia" w:hAnsiTheme="majorEastAsia" w:eastAsiaTheme="majorEastAsia"/>
          <w:color w:val="000000" w:themeColor="text1"/>
          <w:szCs w:val="28"/>
          <w14:textFill>
            <w14:solidFill>
              <w14:schemeClr w14:val="tx1"/>
            </w14:solidFill>
          </w14:textFill>
        </w:rPr>
        <w:t>品</w:t>
      </w:r>
      <w:r>
        <w:rPr>
          <w:rFonts w:asciiTheme="majorEastAsia" w:hAnsiTheme="majorEastAsia" w:eastAsiaTheme="majorEastAsia"/>
          <w:color w:val="000000" w:themeColor="text1"/>
          <w:szCs w:val="28"/>
          <w14:textFill>
            <w14:solidFill>
              <w14:schemeClr w14:val="tx1"/>
            </w14:solidFill>
          </w14:textFill>
        </w:rPr>
        <w:t>类详见下表。供应商</w:t>
      </w:r>
      <w:r>
        <w:rPr>
          <w:rFonts w:hint="eastAsia" w:asciiTheme="majorEastAsia" w:hAnsiTheme="majorEastAsia" w:eastAsiaTheme="majorEastAsia"/>
          <w:color w:val="000000" w:themeColor="text1"/>
          <w:szCs w:val="28"/>
          <w14:textFill>
            <w14:solidFill>
              <w14:schemeClr w14:val="tx1"/>
            </w14:solidFill>
          </w14:textFill>
        </w:rPr>
        <w:t>递交遴选文件</w:t>
      </w:r>
      <w:r>
        <w:rPr>
          <w:rFonts w:asciiTheme="majorEastAsia" w:hAnsiTheme="majorEastAsia" w:eastAsiaTheme="majorEastAsia"/>
          <w:color w:val="000000" w:themeColor="text1"/>
          <w:szCs w:val="28"/>
          <w14:textFill>
            <w14:solidFill>
              <w14:schemeClr w14:val="tx1"/>
            </w14:solidFill>
          </w14:textFill>
        </w:rPr>
        <w:t>要求如下：</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 xml:space="preserve">投序号15“全品类”的，不能投序号1-14的其他品类；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序号1-14品类中，每个供应商最多投2个品类</w:t>
      </w:r>
      <w:r>
        <w:rPr>
          <w:rFonts w:hint="eastAsia" w:asciiTheme="majorEastAsia" w:hAnsiTheme="majorEastAsia" w:eastAsiaTheme="majorEastAsia"/>
          <w:color w:val="000000" w:themeColor="text1"/>
          <w:szCs w:val="28"/>
          <w14:textFill>
            <w14:solidFill>
              <w14:schemeClr w14:val="tx1"/>
            </w14:solidFill>
          </w14:textFill>
        </w:rPr>
        <w:t>（最终最多可中一个品类）</w:t>
      </w:r>
      <w:r>
        <w:rPr>
          <w:rFonts w:asciiTheme="majorEastAsia" w:hAnsiTheme="majorEastAsia" w:eastAsiaTheme="majorEastAsia"/>
          <w:color w:val="000000" w:themeColor="text1"/>
          <w:szCs w:val="28"/>
          <w14:textFill>
            <w14:solidFill>
              <w14:schemeClr w14:val="tx1"/>
            </w14:solidFill>
          </w14:textFill>
        </w:rPr>
        <w:t xml:space="preserve">。 </w:t>
      </w:r>
    </w:p>
    <w:tbl>
      <w:tblPr>
        <w:tblStyle w:val="11"/>
        <w:tblW w:w="7083" w:type="dxa"/>
        <w:jc w:val="center"/>
        <w:tblLayout w:type="autofit"/>
        <w:tblCellMar>
          <w:top w:w="0" w:type="dxa"/>
          <w:left w:w="115" w:type="dxa"/>
          <w:bottom w:w="0" w:type="dxa"/>
          <w:right w:w="115" w:type="dxa"/>
        </w:tblCellMar>
      </w:tblPr>
      <w:tblGrid>
        <w:gridCol w:w="1483"/>
        <w:gridCol w:w="3544"/>
        <w:gridCol w:w="2056"/>
      </w:tblGrid>
      <w:tr>
        <w:tblPrEx>
          <w:tblCellMar>
            <w:top w:w="0" w:type="dxa"/>
            <w:left w:w="115" w:type="dxa"/>
            <w:bottom w:w="0" w:type="dxa"/>
            <w:right w:w="115" w:type="dxa"/>
          </w:tblCellMar>
        </w:tblPrEx>
        <w:trPr>
          <w:trHeight w:val="479"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品类序号</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品类名称</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入围商家数</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大米、杂粮类</w:t>
            </w:r>
          </w:p>
        </w:tc>
        <w:tc>
          <w:tcPr>
            <w:tcW w:w="2056" w:type="dxa"/>
            <w:tcBorders>
              <w:top w:val="single" w:color="000000" w:sz="4" w:space="0"/>
              <w:left w:val="single" w:color="000000" w:sz="4" w:space="0"/>
              <w:bottom w:val="single" w:color="000000" w:sz="4" w:space="0"/>
              <w:right w:val="single" w:color="000000" w:sz="4" w:space="0"/>
            </w:tcBorders>
          </w:tcPr>
          <w:p>
            <w:pPr>
              <w:widowControl w:val="0"/>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面粉类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食用油类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猪肉类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5</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禽肉冻货类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6</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水产</w:t>
            </w:r>
            <w:r>
              <w:rPr>
                <w:rFonts w:hint="eastAsia" w:asciiTheme="majorEastAsia" w:hAnsiTheme="majorEastAsia" w:eastAsiaTheme="majorEastAsia"/>
                <w:color w:val="000000" w:themeColor="text1"/>
                <w:szCs w:val="28"/>
                <w14:textFill>
                  <w14:solidFill>
                    <w14:schemeClr w14:val="tx1"/>
                  </w14:solidFill>
                </w14:textFill>
              </w:rPr>
              <w:t>海鲜</w:t>
            </w:r>
            <w:r>
              <w:rPr>
                <w:rFonts w:asciiTheme="majorEastAsia" w:hAnsiTheme="majorEastAsia" w:eastAsiaTheme="majorEastAsia"/>
                <w:color w:val="000000" w:themeColor="text1"/>
                <w:szCs w:val="28"/>
                <w14:textFill>
                  <w14:solidFill>
                    <w14:schemeClr w14:val="tx1"/>
                  </w14:solidFill>
                </w14:textFill>
              </w:rPr>
              <w:t>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7</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清真牛羊肉类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8</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蛋类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9</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蔬菜水果类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10</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副食调料类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11</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豆制品、</w:t>
            </w:r>
            <w:r>
              <w:rPr>
                <w:rFonts w:asciiTheme="majorEastAsia" w:hAnsiTheme="majorEastAsia" w:eastAsiaTheme="majorEastAsia"/>
                <w:color w:val="000000" w:themeColor="text1"/>
                <w:szCs w:val="28"/>
                <w14:textFill>
                  <w14:solidFill>
                    <w14:schemeClr w14:val="tx1"/>
                  </w14:solidFill>
                </w14:textFill>
              </w:rPr>
              <w:t>河粉</w:t>
            </w:r>
            <w:r>
              <w:rPr>
                <w:rFonts w:hint="eastAsia" w:asciiTheme="majorEastAsia" w:hAnsiTheme="majorEastAsia" w:eastAsiaTheme="majorEastAsia"/>
                <w:color w:val="000000" w:themeColor="text1"/>
                <w:szCs w:val="28"/>
                <w14:textFill>
                  <w14:solidFill>
                    <w14:schemeClr w14:val="tx1"/>
                  </w14:solidFill>
                </w14:textFill>
              </w:rPr>
              <w:t>、凉皮</w:t>
            </w:r>
            <w:r>
              <w:rPr>
                <w:rFonts w:asciiTheme="majorEastAsia" w:hAnsiTheme="majorEastAsia" w:eastAsiaTheme="majorEastAsia"/>
                <w:color w:val="000000" w:themeColor="text1"/>
                <w:szCs w:val="28"/>
                <w14:textFill>
                  <w14:solidFill>
                    <w14:schemeClr w14:val="tx1"/>
                  </w14:solidFill>
                </w14:textFill>
              </w:rPr>
              <w:t>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12</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速冻主、副食类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13</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预包装类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14</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日杂洗涤用品类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Theme="majorEastAsia" w:hAnsiTheme="majorEastAsia" w:eastAsiaTheme="majorEastAsia"/>
                <w:color w:val="000000" w:themeColor="text1"/>
                <w:szCs w:val="28"/>
                <w14:textFill>
                  <w14:solidFill>
                    <w14:schemeClr w14:val="tx1"/>
                  </w14:solidFill>
                </w14:textFill>
              </w:rPr>
              <w:t>2备1</w:t>
            </w:r>
          </w:p>
        </w:tc>
      </w:tr>
      <w:tr>
        <w:tblPrEx>
          <w:tblCellMar>
            <w:top w:w="0" w:type="dxa"/>
            <w:left w:w="115" w:type="dxa"/>
            <w:bottom w:w="0" w:type="dxa"/>
            <w:right w:w="115" w:type="dxa"/>
          </w:tblCellMar>
        </w:tblPrEx>
        <w:trPr>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5</w:t>
            </w:r>
          </w:p>
        </w:tc>
        <w:tc>
          <w:tcPr>
            <w:tcW w:w="354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0" w:line="240" w:lineRule="auto"/>
              <w:ind w:left="0" w:firstLine="0"/>
              <w:jc w:val="center"/>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全品类</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备1</w:t>
            </w:r>
          </w:p>
        </w:tc>
      </w:tr>
    </w:tbl>
    <w:p>
      <w:pPr>
        <w:snapToGrid w:val="0"/>
        <w:spacing w:after="0" w:line="360" w:lineRule="auto"/>
        <w:ind w:left="0" w:firstLine="0"/>
        <w:rPr>
          <w:rFonts w:asciiTheme="majorEastAsia" w:hAnsiTheme="majorEastAsia" w:eastAsiaTheme="majorEastAsia"/>
          <w:color w:val="000000" w:themeColor="text1"/>
          <w:szCs w:val="28"/>
          <w14:textFill>
            <w14:solidFill>
              <w14:schemeClr w14:val="tx1"/>
            </w14:solidFill>
          </w14:textFill>
        </w:rPr>
      </w:pP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二、</w:t>
      </w:r>
      <w:r>
        <w:rPr>
          <w:rFonts w:asciiTheme="majorEastAsia" w:hAnsiTheme="majorEastAsia" w:eastAsiaTheme="majorEastAsia"/>
          <w:b/>
          <w:color w:val="000000" w:themeColor="text1"/>
          <w:szCs w:val="28"/>
          <w14:textFill>
            <w14:solidFill>
              <w14:schemeClr w14:val="tx1"/>
            </w14:solidFill>
          </w14:textFill>
        </w:rPr>
        <w:t>服务期</w:t>
      </w:r>
      <w:r>
        <w:rPr>
          <w:rFonts w:hint="eastAsia" w:asciiTheme="majorEastAsia" w:hAnsiTheme="majorEastAsia" w:eastAsiaTheme="majorEastAsia"/>
          <w:b/>
          <w:color w:val="000000" w:themeColor="text1"/>
          <w:szCs w:val="28"/>
          <w14:textFill>
            <w14:solidFill>
              <w14:schemeClr w14:val="tx1"/>
            </w14:solidFill>
          </w14:textFill>
        </w:rPr>
        <w:t>限</w:t>
      </w:r>
      <w:r>
        <w:rPr>
          <w:rFonts w:asciiTheme="majorEastAsia" w:hAnsiTheme="majorEastAsia" w:eastAsiaTheme="majorEastAsia"/>
          <w:b/>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本项目服务</w:t>
      </w:r>
      <w:r>
        <w:rPr>
          <w:rFonts w:hint="eastAsia" w:asciiTheme="majorEastAsia" w:hAnsiTheme="majorEastAsia" w:eastAsiaTheme="majorEastAsia"/>
          <w:color w:val="000000" w:themeColor="text1"/>
          <w:szCs w:val="28"/>
          <w14:textFill>
            <w14:solidFill>
              <w14:schemeClr w14:val="tx1"/>
            </w14:solidFill>
          </w14:textFill>
        </w:rPr>
        <w:t>期限</w:t>
      </w:r>
      <w:r>
        <w:rPr>
          <w:rFonts w:asciiTheme="majorEastAsia" w:hAnsiTheme="majorEastAsia" w:eastAsiaTheme="majorEastAsia"/>
          <w:color w:val="000000" w:themeColor="text1"/>
          <w:szCs w:val="28"/>
          <w14:textFill>
            <w14:solidFill>
              <w14:schemeClr w14:val="tx1"/>
            </w14:solidFill>
          </w14:textFill>
        </w:rPr>
        <w:t>自2022年</w:t>
      </w:r>
      <w:r>
        <w:rPr>
          <w:rFonts w:asciiTheme="majorEastAsia" w:hAnsiTheme="majorEastAsia" w:eastAsiaTheme="majorEastAsia"/>
          <w:color w:val="000000" w:themeColor="text1"/>
          <w:szCs w:val="28"/>
          <w:u w:val="single"/>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月</w:t>
      </w:r>
      <w:r>
        <w:rPr>
          <w:rFonts w:asciiTheme="majorEastAsia" w:hAnsiTheme="majorEastAsia" w:eastAsiaTheme="majorEastAsia"/>
          <w:color w:val="000000" w:themeColor="text1"/>
          <w:szCs w:val="28"/>
          <w:u w:val="single"/>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日至2024年</w:t>
      </w:r>
      <w:r>
        <w:rPr>
          <w:rFonts w:asciiTheme="majorEastAsia" w:hAnsiTheme="majorEastAsia" w:eastAsiaTheme="majorEastAsia"/>
          <w:color w:val="000000" w:themeColor="text1"/>
          <w:szCs w:val="28"/>
          <w:u w:val="single"/>
          <w14:textFill>
            <w14:solidFill>
              <w14:schemeClr w14:val="tx1"/>
            </w14:solidFill>
          </w14:textFill>
        </w:rPr>
        <w:t>8</w:t>
      </w:r>
      <w:r>
        <w:rPr>
          <w:rFonts w:asciiTheme="majorEastAsia" w:hAnsiTheme="majorEastAsia" w:eastAsiaTheme="majorEastAsia"/>
          <w:color w:val="000000" w:themeColor="text1"/>
          <w:szCs w:val="28"/>
          <w14:textFill>
            <w14:solidFill>
              <w14:schemeClr w14:val="tx1"/>
            </w14:solidFill>
          </w14:textFill>
        </w:rPr>
        <w:t>月</w:t>
      </w:r>
      <w:r>
        <w:rPr>
          <w:rFonts w:asciiTheme="majorEastAsia" w:hAnsiTheme="majorEastAsia" w:eastAsiaTheme="majorEastAsia"/>
          <w:color w:val="000000" w:themeColor="text1"/>
          <w:szCs w:val="28"/>
          <w:u w:val="single"/>
          <w14:textFill>
            <w14:solidFill>
              <w14:schemeClr w14:val="tx1"/>
            </w14:solidFill>
          </w14:textFill>
        </w:rPr>
        <w:t>25</w:t>
      </w:r>
      <w:r>
        <w:rPr>
          <w:rFonts w:asciiTheme="majorEastAsia" w:hAnsiTheme="majorEastAsia" w:eastAsiaTheme="majorEastAsia"/>
          <w:color w:val="000000" w:themeColor="text1"/>
          <w:szCs w:val="28"/>
          <w14:textFill>
            <w14:solidFill>
              <w14:schemeClr w14:val="tx1"/>
            </w14:solidFill>
          </w14:textFill>
        </w:rPr>
        <w:t xml:space="preserve">日。 </w:t>
      </w: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三、</w:t>
      </w:r>
      <w:r>
        <w:rPr>
          <w:rFonts w:asciiTheme="majorEastAsia" w:hAnsiTheme="majorEastAsia" w:eastAsiaTheme="majorEastAsia"/>
          <w:b/>
          <w:color w:val="000000" w:themeColor="text1"/>
          <w:szCs w:val="28"/>
          <w14:textFill>
            <w14:solidFill>
              <w14:schemeClr w14:val="tx1"/>
            </w14:solidFill>
          </w14:textFill>
        </w:rPr>
        <w:t xml:space="preserve">付款方式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 xml:space="preserve">结算方式：银行汇款或转账支票；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结算周期：采购人按</w:t>
      </w:r>
      <w:r>
        <w:rPr>
          <w:rFonts w:hint="eastAsia" w:asciiTheme="majorEastAsia" w:hAnsiTheme="majorEastAsia" w:eastAsiaTheme="majorEastAsia"/>
          <w:color w:val="000000" w:themeColor="text1"/>
          <w:szCs w:val="28"/>
          <w14:textFill>
            <w14:solidFill>
              <w14:schemeClr w14:val="tx1"/>
            </w14:solidFill>
          </w14:textFill>
        </w:rPr>
        <w:t>月（</w:t>
      </w:r>
      <w:r>
        <w:rPr>
          <w:rFonts w:asciiTheme="majorEastAsia" w:hAnsiTheme="majorEastAsia" w:eastAsiaTheme="majorEastAsia"/>
          <w:color w:val="000000" w:themeColor="text1"/>
          <w:szCs w:val="28"/>
          <w14:textFill>
            <w14:solidFill>
              <w14:schemeClr w14:val="tx1"/>
            </w14:solidFill>
          </w14:textFill>
        </w:rPr>
        <w:t>上月 26（含）日至本月 25（含）日</w:t>
      </w:r>
      <w:r>
        <w:rPr>
          <w:rFonts w:hint="eastAsia" w:asciiTheme="majorEastAsia" w:hAnsiTheme="majorEastAsia" w:eastAsiaTheme="majorEastAsia"/>
          <w:color w:val="000000" w:themeColor="text1"/>
          <w:szCs w:val="28"/>
          <w14:textFill>
            <w14:solidFill>
              <w14:schemeClr w14:val="tx1"/>
            </w14:solidFill>
          </w14:textFill>
        </w:rPr>
        <w:t>）结</w:t>
      </w:r>
      <w:r>
        <w:rPr>
          <w:rFonts w:asciiTheme="majorEastAsia" w:hAnsiTheme="majorEastAsia" w:eastAsiaTheme="majorEastAsia"/>
          <w:color w:val="000000" w:themeColor="text1"/>
          <w:szCs w:val="28"/>
          <w14:textFill>
            <w14:solidFill>
              <w14:schemeClr w14:val="tx1"/>
            </w14:solidFill>
          </w14:textFill>
        </w:rPr>
        <w:t xml:space="preserve">算；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结算要求：供应商于每月28 日前（含当日）备齐以下材料作为结算凭证：</w:t>
      </w:r>
    </w:p>
    <w:p>
      <w:pPr>
        <w:spacing w:after="0" w:line="360" w:lineRule="auto"/>
        <w:ind w:left="0" w:firstLine="1120" w:firstLineChars="4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1）每次配送时采购人验收签字的</w:t>
      </w:r>
      <w:r>
        <w:rPr>
          <w:rFonts w:hint="eastAsia" w:asciiTheme="majorEastAsia" w:hAnsiTheme="majorEastAsia" w:eastAsiaTheme="majorEastAsia"/>
          <w:color w:val="000000" w:themeColor="text1"/>
          <w:szCs w:val="28"/>
          <w14:textFill>
            <w14:solidFill>
              <w14:schemeClr w14:val="tx1"/>
            </w14:solidFill>
          </w14:textFill>
        </w:rPr>
        <w:t>订单</w:t>
      </w:r>
      <w:r>
        <w:rPr>
          <w:rFonts w:asciiTheme="majorEastAsia" w:hAnsiTheme="majorEastAsia" w:eastAsiaTheme="majorEastAsia"/>
          <w:color w:val="000000" w:themeColor="text1"/>
          <w:szCs w:val="28"/>
          <w14:textFill>
            <w14:solidFill>
              <w14:schemeClr w14:val="tx1"/>
            </w14:solidFill>
          </w14:textFill>
        </w:rPr>
        <w:t>单据；</w:t>
      </w:r>
    </w:p>
    <w:p>
      <w:pPr>
        <w:spacing w:after="0" w:line="360" w:lineRule="auto"/>
        <w:ind w:left="0" w:firstLine="1120" w:firstLineChars="4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 xml:space="preserve">开具的增值税普通发票；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结款时间：采购人在核对确认无误后7个工作日内支付货款；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5、</w:t>
      </w:r>
      <w:r>
        <w:rPr>
          <w:rFonts w:asciiTheme="majorEastAsia" w:hAnsiTheme="majorEastAsia" w:eastAsiaTheme="majorEastAsia"/>
          <w:color w:val="000000" w:themeColor="text1"/>
          <w:szCs w:val="28"/>
          <w14:textFill>
            <w14:solidFill>
              <w14:schemeClr w14:val="tx1"/>
            </w14:solidFill>
          </w14:textFill>
        </w:rPr>
        <w:t xml:space="preserve">开票信息: </w:t>
      </w:r>
    </w:p>
    <w:p>
      <w:pPr>
        <w:spacing w:after="0" w:line="360" w:lineRule="auto"/>
        <w:ind w:left="0" w:firstLine="980" w:firstLineChars="3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单</w:t>
      </w:r>
      <w:r>
        <w:rPr>
          <w:rFonts w:hint="eastAsia" w:asciiTheme="majorEastAsia" w:hAnsiTheme="majorEastAsia" w:eastAsiaTheme="majorEastAsia"/>
          <w:color w:val="000000" w:themeColor="text1"/>
          <w:szCs w:val="28"/>
          <w14:textFill>
            <w14:solidFill>
              <w14:schemeClr w14:val="tx1"/>
            </w14:solidFill>
          </w14:textFill>
        </w:rPr>
        <w:t xml:space="preserve"> </w:t>
      </w:r>
      <w:r>
        <w:rPr>
          <w:rFonts w:asciiTheme="majorEastAsia" w:hAnsiTheme="majorEastAsia" w:eastAsiaTheme="majorEastAsia"/>
          <w:color w:val="000000" w:themeColor="text1"/>
          <w:szCs w:val="28"/>
          <w14:textFill>
            <w14:solidFill>
              <w14:schemeClr w14:val="tx1"/>
            </w14:solidFill>
          </w14:textFill>
        </w:rPr>
        <w:t>位</w:t>
      </w:r>
      <w:r>
        <w:rPr>
          <w:rFonts w:hint="eastAsia" w:asciiTheme="majorEastAsia" w:hAnsiTheme="majorEastAsia" w:eastAsiaTheme="majorEastAsia"/>
          <w:color w:val="000000" w:themeColor="text1"/>
          <w:szCs w:val="28"/>
          <w14:textFill>
            <w14:solidFill>
              <w14:schemeClr w14:val="tx1"/>
            </w14:solidFill>
          </w14:textFill>
        </w:rPr>
        <w:t xml:space="preserve"> </w:t>
      </w:r>
      <w:r>
        <w:rPr>
          <w:rFonts w:asciiTheme="majorEastAsia" w:hAnsiTheme="majorEastAsia" w:eastAsiaTheme="majorEastAsia"/>
          <w:color w:val="000000" w:themeColor="text1"/>
          <w:szCs w:val="28"/>
          <w14:textFill>
            <w14:solidFill>
              <w14:schemeClr w14:val="tx1"/>
            </w14:solidFill>
          </w14:textFill>
        </w:rPr>
        <w:t xml:space="preserve"> 名</w:t>
      </w:r>
      <w:r>
        <w:rPr>
          <w:rFonts w:hint="eastAsia" w:asciiTheme="majorEastAsia" w:hAnsiTheme="majorEastAsia" w:eastAsiaTheme="majorEastAsia"/>
          <w:color w:val="000000" w:themeColor="text1"/>
          <w:szCs w:val="28"/>
          <w14:textFill>
            <w14:solidFill>
              <w14:schemeClr w14:val="tx1"/>
            </w14:solidFill>
          </w14:textFill>
        </w:rPr>
        <w:t xml:space="preserve"> </w:t>
      </w:r>
      <w:r>
        <w:rPr>
          <w:rFonts w:asciiTheme="majorEastAsia" w:hAnsiTheme="majorEastAsia" w:eastAsiaTheme="majorEastAsia"/>
          <w:color w:val="000000" w:themeColor="text1"/>
          <w:szCs w:val="28"/>
          <w14:textFill>
            <w14:solidFill>
              <w14:schemeClr w14:val="tx1"/>
            </w14:solidFill>
          </w14:textFill>
        </w:rPr>
        <w:t xml:space="preserve">称：中国石油大学（北京） </w:t>
      </w:r>
    </w:p>
    <w:p>
      <w:pPr>
        <w:spacing w:after="0" w:line="360" w:lineRule="auto"/>
        <w:ind w:left="0" w:firstLine="980" w:firstLineChars="3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纳税人识别号：1210 0000 4000 06110Y </w:t>
      </w: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四、</w:t>
      </w:r>
      <w:r>
        <w:rPr>
          <w:rFonts w:asciiTheme="majorEastAsia" w:hAnsiTheme="majorEastAsia" w:eastAsiaTheme="majorEastAsia"/>
          <w:b/>
          <w:color w:val="000000" w:themeColor="text1"/>
          <w:szCs w:val="28"/>
          <w14:textFill>
            <w14:solidFill>
              <w14:schemeClr w14:val="tx1"/>
            </w14:solidFill>
          </w14:textFill>
        </w:rPr>
        <w:t xml:space="preserve">供应商资质要求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供应商需具有从事本合同约定商业行为的合法经营权，已合法取得涵盖本合同所涉及货物的经营资质，包括但不限于取得营业执照等相关资格及许可；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供应商在中华人民共和国境内注册，能够独立承担民事责任，具有独立法人资格，有生产或供应能力的本国供应商；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3、最近</w:t>
      </w:r>
      <w:r>
        <w:rPr>
          <w:rFonts w:hint="eastAsia" w:asciiTheme="majorEastAsia" w:hAnsiTheme="majorEastAsia" w:eastAsiaTheme="majorEastAsia"/>
          <w:color w:val="000000" w:themeColor="text1"/>
          <w:szCs w:val="28"/>
          <w14:textFill>
            <w14:solidFill>
              <w14:schemeClr w14:val="tx1"/>
            </w14:solidFill>
          </w14:textFill>
        </w:rPr>
        <w:t>三个月</w:t>
      </w:r>
      <w:r>
        <w:rPr>
          <w:rFonts w:asciiTheme="majorEastAsia" w:hAnsiTheme="majorEastAsia" w:eastAsiaTheme="majorEastAsia"/>
          <w:color w:val="000000" w:themeColor="text1"/>
          <w:szCs w:val="28"/>
          <w14:textFill>
            <w14:solidFill>
              <w14:schemeClr w14:val="tx1"/>
            </w14:solidFill>
          </w14:textFill>
        </w:rPr>
        <w:t xml:space="preserve">内任意一个月的纳税有效凭据或相关部门出具的依法纳税有效证明文件；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4、</w:t>
      </w:r>
      <w:r>
        <w:rPr>
          <w:rFonts w:asciiTheme="majorEastAsia" w:hAnsiTheme="majorEastAsia" w:eastAsiaTheme="majorEastAsia"/>
          <w:color w:val="000000" w:themeColor="text1"/>
          <w:szCs w:val="28"/>
          <w14:textFill>
            <w14:solidFill>
              <w14:schemeClr w14:val="tx1"/>
            </w14:solidFill>
          </w14:textFill>
        </w:rPr>
        <w:t>供应商具有良好的商业信誉，参加此项目前3年内，在经营活动中没有违法</w:t>
      </w:r>
      <w:r>
        <w:rPr>
          <w:rFonts w:hint="eastAsia" w:asciiTheme="majorEastAsia" w:hAnsiTheme="majorEastAsia" w:eastAsiaTheme="majorEastAsia"/>
          <w:color w:val="000000" w:themeColor="text1"/>
          <w:szCs w:val="28"/>
          <w14:textFill>
            <w14:solidFill>
              <w14:schemeClr w14:val="tx1"/>
            </w14:solidFill>
          </w14:textFill>
        </w:rPr>
        <w:t>或被处罚</w:t>
      </w:r>
      <w:r>
        <w:rPr>
          <w:rFonts w:asciiTheme="majorEastAsia" w:hAnsiTheme="majorEastAsia" w:eastAsiaTheme="majorEastAsia"/>
          <w:color w:val="000000" w:themeColor="text1"/>
          <w:szCs w:val="28"/>
          <w14:textFill>
            <w14:solidFill>
              <w14:schemeClr w14:val="tx1"/>
            </w14:solidFill>
          </w14:textFill>
        </w:rPr>
        <w:t xml:space="preserve">记录；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5、参选附件一“一、项目背景与采购内容”表中序号 1-13 和序号 15 品类的供应商,必须具有有效食品生产许可证或食品经营许可证或食品流通许可证；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6</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供应商所供应的原材料品类须在其营业执照的经营范围内；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7</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供应商应具备完备的硬件设备、技术支持和服务体系，有</w:t>
      </w:r>
      <w:r>
        <w:rPr>
          <w:rFonts w:hint="eastAsia" w:asciiTheme="majorEastAsia" w:hAnsiTheme="majorEastAsia" w:eastAsiaTheme="majorEastAsia"/>
          <w:color w:val="000000" w:themeColor="text1"/>
          <w:szCs w:val="28"/>
          <w14:textFill>
            <w14:solidFill>
              <w14:schemeClr w14:val="tx1"/>
            </w14:solidFill>
          </w14:textFill>
        </w:rPr>
        <w:t>完整</w:t>
      </w:r>
      <w:r>
        <w:rPr>
          <w:rFonts w:asciiTheme="majorEastAsia" w:hAnsiTheme="majorEastAsia" w:eastAsiaTheme="majorEastAsia"/>
          <w:color w:val="000000" w:themeColor="text1"/>
          <w:szCs w:val="28"/>
          <w14:textFill>
            <w14:solidFill>
              <w14:schemeClr w14:val="tx1"/>
            </w14:solidFill>
          </w14:textFill>
        </w:rPr>
        <w:t>的仓储、运输、配送和服务能力。</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8、供应商原则上应取得</w:t>
      </w:r>
      <w:r>
        <w:rPr>
          <w:rFonts w:asciiTheme="majorEastAsia" w:hAnsiTheme="majorEastAsia" w:eastAsiaTheme="majorEastAsia"/>
          <w:color w:val="000000" w:themeColor="text1"/>
          <w:szCs w:val="28"/>
          <w14:textFill>
            <w14:solidFill>
              <w14:schemeClr w14:val="tx1"/>
            </w14:solidFill>
          </w14:textFill>
        </w:rPr>
        <w:t>市教委“北京基地直供平台”</w:t>
      </w:r>
      <w:r>
        <w:rPr>
          <w:rFonts w:hint="eastAsia" w:asciiTheme="majorEastAsia" w:hAnsiTheme="majorEastAsia" w:eastAsiaTheme="majorEastAsia"/>
          <w:color w:val="000000" w:themeColor="text1"/>
          <w:szCs w:val="28"/>
          <w14:textFill>
            <w14:solidFill>
              <w14:schemeClr w14:val="tx1"/>
            </w14:solidFill>
          </w14:textFill>
        </w:rPr>
        <w:t>或</w:t>
      </w:r>
      <w:r>
        <w:rPr>
          <w:rFonts w:asciiTheme="majorEastAsia" w:hAnsiTheme="majorEastAsia" w:eastAsiaTheme="majorEastAsia"/>
          <w:color w:val="000000" w:themeColor="text1"/>
          <w:szCs w:val="28"/>
          <w14:textFill>
            <w14:solidFill>
              <w14:schemeClr w14:val="tx1"/>
            </w14:solidFill>
          </w14:textFill>
        </w:rPr>
        <w:t>北京市高校后勤研究会伙食专业委员会“北京高校联合采购网”</w:t>
      </w:r>
      <w:r>
        <w:rPr>
          <w:rFonts w:hint="eastAsia" w:asciiTheme="majorEastAsia" w:hAnsiTheme="majorEastAsia" w:eastAsiaTheme="majorEastAsia"/>
          <w:color w:val="000000" w:themeColor="text1"/>
          <w:szCs w:val="28"/>
          <w14:textFill>
            <w14:solidFill>
              <w14:schemeClr w14:val="tx1"/>
            </w14:solidFill>
          </w14:textFill>
        </w:rPr>
        <w:t>的供货资格</w:t>
      </w:r>
    </w:p>
    <w:p>
      <w:pPr>
        <w:spacing w:after="0" w:line="360" w:lineRule="auto"/>
        <w:ind w:left="8" w:hanging="8" w:hangingChars="3"/>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 xml:space="preserve">五、采购方式、数量与价格要求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1、</w:t>
      </w:r>
      <w:r>
        <w:rPr>
          <w:rFonts w:asciiTheme="majorEastAsia" w:hAnsiTheme="majorEastAsia" w:eastAsiaTheme="majorEastAsia"/>
          <w:b/>
          <w:color w:val="000000" w:themeColor="text1"/>
          <w:szCs w:val="28"/>
          <w14:textFill>
            <w14:solidFill>
              <w14:schemeClr w14:val="tx1"/>
            </w14:solidFill>
          </w14:textFill>
        </w:rPr>
        <w:t xml:space="preserve">采购方式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采购人每次采购前，以电话、网络或书面形式向供应商下达订单，订单内容包括订购货物的品名、品牌、规格、数量、交货地点和特殊要求等；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供应商每次随货自备一式三份的送货清单，两份供采购人验货签字确认使用，供应商持一份，作为送、收货的凭证。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2</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数量要求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 xml:space="preserve">供应商供货数量原则上以每次订单为准；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如采购人临时对订单进行品种变更或数量增减，应于送货的前一天通知供应商，供应商须按照采购人的要求送货；</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供应商若因存货数量少等特殊原因未按订单要求的数量交货时，少交的部分，如采购人不再需要，以采购人实际收到的数量为准</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如采购人需要，供应商应当在一日内补交完成。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3</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货品价格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供应商所投货物的供货价格不得高于北京市教委“北京基地直供平台”（</w:t>
      </w:r>
      <w:r>
        <w:rPr>
          <w:rStyle w:val="9"/>
          <w:rFonts w:asciiTheme="majorEastAsia" w:hAnsiTheme="majorEastAsia" w:eastAsiaTheme="majorEastAsia"/>
          <w:color w:val="000000" w:themeColor="text1"/>
          <w:szCs w:val="28"/>
          <w14:textFill>
            <w14:solidFill>
              <w14:schemeClr w14:val="tx1"/>
            </w14:solidFill>
          </w14:textFill>
        </w:rPr>
        <w:t>http://www.bjjdzg.org/）</w:t>
      </w:r>
      <w:r>
        <w:rPr>
          <w:rFonts w:asciiTheme="majorEastAsia" w:hAnsiTheme="majorEastAsia" w:eastAsiaTheme="majorEastAsia"/>
          <w:color w:val="000000" w:themeColor="text1"/>
          <w:szCs w:val="28"/>
          <w14:textFill>
            <w14:solidFill>
              <w14:schemeClr w14:val="tx1"/>
            </w14:solidFill>
          </w14:textFill>
        </w:rPr>
        <w:t>和北京市高校后勤研究会伙食专业委员会“北京高校联合采购网”</w:t>
      </w:r>
      <w:r>
        <w:rPr>
          <w:rStyle w:val="9"/>
          <w:rFonts w:asciiTheme="majorEastAsia" w:hAnsiTheme="majorEastAsia" w:eastAsiaTheme="majorEastAsia"/>
          <w:color w:val="000000" w:themeColor="text1"/>
          <w:szCs w:val="28"/>
          <w14:textFill>
            <w14:solidFill>
              <w14:schemeClr w14:val="tx1"/>
            </w14:solidFill>
          </w14:textFill>
        </w:rPr>
        <w:t>（http://www.gxlhcg.com/）</w:t>
      </w:r>
      <w:r>
        <w:rPr>
          <w:rFonts w:asciiTheme="majorEastAsia" w:hAnsiTheme="majorEastAsia" w:eastAsiaTheme="majorEastAsia"/>
          <w:color w:val="000000" w:themeColor="text1"/>
          <w:szCs w:val="28"/>
          <w14:textFill>
            <w14:solidFill>
              <w14:schemeClr w14:val="tx1"/>
            </w14:solidFill>
          </w14:textFill>
        </w:rPr>
        <w:t xml:space="preserve">相同品类、质量货物的最低价格；在上述最低价格基础上，采购人享有充分的议价权；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采购人有权在采购人遴选</w:t>
      </w:r>
      <w:r>
        <w:rPr>
          <w:rFonts w:hint="eastAsia" w:asciiTheme="majorEastAsia" w:hAnsiTheme="majorEastAsia" w:eastAsiaTheme="majorEastAsia"/>
          <w:color w:val="000000" w:themeColor="text1"/>
          <w:szCs w:val="28"/>
          <w14:textFill>
            <w14:solidFill>
              <w14:schemeClr w14:val="tx1"/>
            </w14:solidFill>
          </w14:textFill>
        </w:rPr>
        <w:t>的</w:t>
      </w:r>
      <w:r>
        <w:rPr>
          <w:rFonts w:asciiTheme="majorEastAsia" w:hAnsiTheme="majorEastAsia" w:eastAsiaTheme="majorEastAsia"/>
          <w:color w:val="000000" w:themeColor="text1"/>
          <w:szCs w:val="28"/>
          <w14:textFill>
            <w14:solidFill>
              <w14:schemeClr w14:val="tx1"/>
            </w14:solidFill>
          </w14:textFill>
        </w:rPr>
        <w:t xml:space="preserve">供应商、“北京基地直供平台”、“北京高校联合采购网”范围内进行询价，并按照所询的最低价采购；供应商必须无条件配合采购人询价，如实填写报价单，报价信息包括货物的品牌、规格、品名、产地、单价、质量标准、有效期等；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3）</w:t>
      </w:r>
      <w:r>
        <w:rPr>
          <w:rFonts w:asciiTheme="majorEastAsia" w:hAnsiTheme="majorEastAsia" w:eastAsiaTheme="majorEastAsia"/>
          <w:color w:val="000000" w:themeColor="text1"/>
          <w:szCs w:val="28"/>
          <w14:textFill>
            <w14:solidFill>
              <w14:schemeClr w14:val="tx1"/>
            </w14:solidFill>
          </w14:textFill>
        </w:rPr>
        <w:t>如采购人在供应商报价单有效期内，通过询价发现“北京基地直供平台”（</w:t>
      </w:r>
      <w:r>
        <w:rPr>
          <w:rStyle w:val="9"/>
          <w:rFonts w:asciiTheme="majorEastAsia" w:hAnsiTheme="majorEastAsia" w:eastAsiaTheme="majorEastAsia"/>
          <w:color w:val="000000" w:themeColor="text1"/>
          <w:szCs w:val="28"/>
          <w14:textFill>
            <w14:solidFill>
              <w14:schemeClr w14:val="tx1"/>
            </w14:solidFill>
          </w14:textFill>
        </w:rPr>
        <w:t>http://www.bjjdzg.org/</w:t>
      </w:r>
      <w:r>
        <w:fldChar w:fldCharType="begin"/>
      </w:r>
      <w:r>
        <w:instrText xml:space="preserve"> HYPERLINK "http://www.bjjdzg.org/" \h </w:instrText>
      </w:r>
      <w:r>
        <w:fldChar w:fldCharType="separate"/>
      </w:r>
      <w:r>
        <w:rPr>
          <w:rStyle w:val="9"/>
          <w:rFonts w:asciiTheme="majorEastAsia" w:hAnsiTheme="majorEastAsia" w:eastAsiaTheme="majorEastAsia"/>
          <w:color w:val="000000" w:themeColor="text1"/>
          <w:szCs w:val="28"/>
          <w14:textFill>
            <w14:solidFill>
              <w14:schemeClr w14:val="tx1"/>
            </w14:solidFill>
          </w14:textFill>
        </w:rPr>
        <w:t>）</w:t>
      </w:r>
      <w:r>
        <w:rPr>
          <w:rStyle w:val="9"/>
          <w:rFonts w:asciiTheme="majorEastAsia" w:hAnsiTheme="majorEastAsia" w:eastAsiaTheme="majorEastAsia"/>
          <w:color w:val="000000" w:themeColor="text1"/>
          <w:szCs w:val="28"/>
          <w14:textFill>
            <w14:solidFill>
              <w14:schemeClr w14:val="tx1"/>
            </w14:solidFill>
          </w14:textFill>
        </w:rPr>
        <w:fldChar w:fldCharType="end"/>
      </w:r>
      <w:r>
        <w:rPr>
          <w:rFonts w:asciiTheme="majorEastAsia" w:hAnsiTheme="majorEastAsia" w:eastAsiaTheme="majorEastAsia"/>
          <w:color w:val="000000" w:themeColor="text1"/>
          <w:szCs w:val="28"/>
          <w14:textFill>
            <w14:solidFill>
              <w14:schemeClr w14:val="tx1"/>
            </w14:solidFill>
          </w14:textFill>
        </w:rPr>
        <w:t xml:space="preserve">、“北京高校联合采购网” </w:t>
      </w:r>
      <w:r>
        <w:fldChar w:fldCharType="begin"/>
      </w:r>
      <w:r>
        <w:instrText xml:space="preserve"> HYPERLINK "http://www.gxlhcg.com/" \h </w:instrText>
      </w:r>
      <w:r>
        <w:fldChar w:fldCharType="separate"/>
      </w:r>
      <w:r>
        <w:rPr>
          <w:rStyle w:val="9"/>
          <w:rFonts w:asciiTheme="majorEastAsia" w:hAnsiTheme="majorEastAsia" w:eastAsiaTheme="majorEastAsia"/>
          <w:color w:val="000000" w:themeColor="text1"/>
          <w:szCs w:val="28"/>
          <w14:textFill>
            <w14:solidFill>
              <w14:schemeClr w14:val="tx1"/>
            </w14:solidFill>
          </w14:textFill>
        </w:rPr>
        <w:t>（</w:t>
      </w:r>
      <w:r>
        <w:rPr>
          <w:rStyle w:val="9"/>
          <w:rFonts w:asciiTheme="majorEastAsia" w:hAnsiTheme="majorEastAsia" w:eastAsiaTheme="majorEastAsia"/>
          <w:color w:val="000000" w:themeColor="text1"/>
          <w:szCs w:val="28"/>
          <w14:textFill>
            <w14:solidFill>
              <w14:schemeClr w14:val="tx1"/>
            </w14:solidFill>
          </w14:textFill>
        </w:rPr>
        <w:fldChar w:fldCharType="end"/>
      </w:r>
      <w:r>
        <w:rPr>
          <w:rStyle w:val="9"/>
          <w:rFonts w:asciiTheme="majorEastAsia" w:hAnsiTheme="majorEastAsia" w:eastAsiaTheme="majorEastAsia"/>
          <w:color w:val="000000" w:themeColor="text1"/>
          <w:szCs w:val="28"/>
          <w14:textFill>
            <w14:solidFill>
              <w14:schemeClr w14:val="tx1"/>
            </w14:solidFill>
          </w14:textFill>
        </w:rPr>
        <w:t>http://www.gxlhcg.com/</w:t>
      </w:r>
      <w:r>
        <w:fldChar w:fldCharType="begin"/>
      </w:r>
      <w:r>
        <w:instrText xml:space="preserve"> HYPERLINK "http://www.gxlhcg.com/" \h </w:instrText>
      </w:r>
      <w:r>
        <w:fldChar w:fldCharType="separate"/>
      </w:r>
      <w:r>
        <w:rPr>
          <w:rStyle w:val="9"/>
          <w:rFonts w:asciiTheme="majorEastAsia" w:hAnsiTheme="majorEastAsia" w:eastAsiaTheme="majorEastAsia"/>
          <w:color w:val="000000" w:themeColor="text1"/>
          <w:szCs w:val="28"/>
          <w14:textFill>
            <w14:solidFill>
              <w14:schemeClr w14:val="tx1"/>
            </w14:solidFill>
          </w14:textFill>
        </w:rPr>
        <w:t>）</w:t>
      </w:r>
      <w:r>
        <w:rPr>
          <w:rStyle w:val="9"/>
          <w:rFonts w:asciiTheme="majorEastAsia" w:hAnsiTheme="majorEastAsia" w:eastAsiaTheme="majorEastAsia"/>
          <w:color w:val="000000" w:themeColor="text1"/>
          <w:szCs w:val="28"/>
          <w14:textFill>
            <w14:solidFill>
              <w14:schemeClr w14:val="tx1"/>
            </w14:solidFill>
          </w14:textFill>
        </w:rPr>
        <w:fldChar w:fldCharType="end"/>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其他高校</w:t>
      </w:r>
      <w:r>
        <w:rPr>
          <w:rFonts w:hint="eastAsia" w:asciiTheme="majorEastAsia" w:hAnsiTheme="majorEastAsia" w:eastAsiaTheme="majorEastAsia"/>
          <w:color w:val="000000" w:themeColor="text1"/>
          <w:szCs w:val="28"/>
          <w14:textFill>
            <w14:solidFill>
              <w14:schemeClr w14:val="tx1"/>
            </w14:solidFill>
          </w14:textFill>
        </w:rPr>
        <w:t>、周边商场超市或批发市场</w:t>
      </w:r>
      <w:r>
        <w:rPr>
          <w:rFonts w:asciiTheme="majorEastAsia" w:hAnsiTheme="majorEastAsia" w:eastAsiaTheme="majorEastAsia"/>
          <w:color w:val="000000" w:themeColor="text1"/>
          <w:szCs w:val="28"/>
          <w14:textFill>
            <w14:solidFill>
              <w14:schemeClr w14:val="tx1"/>
            </w14:solidFill>
          </w14:textFill>
        </w:rPr>
        <w:t>相同品类、相同规格的货物进货价格低于供应商报价，则按照上述询价途径的最低价</w:t>
      </w:r>
      <w:r>
        <w:rPr>
          <w:rFonts w:hint="eastAsia" w:asciiTheme="majorEastAsia" w:hAnsiTheme="majorEastAsia" w:eastAsiaTheme="majorEastAsia"/>
          <w:color w:val="000000" w:themeColor="text1"/>
          <w:szCs w:val="28"/>
          <w14:textFill>
            <w14:solidFill>
              <w14:schemeClr w14:val="tx1"/>
            </w14:solidFill>
          </w14:textFill>
        </w:rPr>
        <w:t>通知供应商</w:t>
      </w:r>
      <w:r>
        <w:rPr>
          <w:rFonts w:asciiTheme="majorEastAsia" w:hAnsiTheme="majorEastAsia" w:eastAsiaTheme="majorEastAsia"/>
          <w:color w:val="000000" w:themeColor="text1"/>
          <w:szCs w:val="28"/>
          <w14:textFill>
            <w14:solidFill>
              <w14:schemeClr w14:val="tx1"/>
            </w14:solidFill>
          </w14:textFill>
        </w:rPr>
        <w:t xml:space="preserve">结算，供应商不得提出异议；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）报价实行双周报价制，每两周核定价格一次，</w:t>
      </w:r>
      <w:r>
        <w:rPr>
          <w:rFonts w:asciiTheme="majorEastAsia" w:hAnsiTheme="majorEastAsia" w:eastAsiaTheme="majorEastAsia"/>
          <w:color w:val="000000" w:themeColor="text1"/>
          <w:szCs w:val="28"/>
          <w14:textFill>
            <w14:solidFill>
              <w14:schemeClr w14:val="tx1"/>
            </w14:solidFill>
          </w14:textFill>
        </w:rPr>
        <w:t>原则上供应商报价单约定的价格在</w:t>
      </w:r>
      <w:r>
        <w:rPr>
          <w:rFonts w:hint="eastAsia" w:asciiTheme="majorEastAsia" w:hAnsiTheme="majorEastAsia" w:eastAsiaTheme="majorEastAsia"/>
          <w:color w:val="000000" w:themeColor="text1"/>
          <w:szCs w:val="28"/>
          <w14:textFill>
            <w14:solidFill>
              <w14:schemeClr w14:val="tx1"/>
            </w14:solidFill>
          </w14:textFill>
        </w:rPr>
        <w:t>报价</w:t>
      </w:r>
      <w:r>
        <w:rPr>
          <w:rFonts w:asciiTheme="majorEastAsia" w:hAnsiTheme="majorEastAsia" w:eastAsiaTheme="majorEastAsia"/>
          <w:color w:val="000000" w:themeColor="text1"/>
          <w:szCs w:val="28"/>
          <w14:textFill>
            <w14:solidFill>
              <w14:schemeClr w14:val="tx1"/>
            </w14:solidFill>
          </w14:textFill>
        </w:rPr>
        <w:t>有效期内不得涨价。如因市场价格发生</w:t>
      </w:r>
      <w:r>
        <w:rPr>
          <w:rFonts w:hint="eastAsia" w:asciiTheme="majorEastAsia" w:hAnsiTheme="majorEastAsia" w:eastAsiaTheme="majorEastAsia"/>
          <w:color w:val="000000" w:themeColor="text1"/>
          <w:szCs w:val="28"/>
          <w14:textFill>
            <w14:solidFill>
              <w14:schemeClr w14:val="tx1"/>
            </w14:solidFill>
          </w14:textFill>
        </w:rPr>
        <w:t>异常波动</w:t>
      </w:r>
      <w:r>
        <w:rPr>
          <w:rFonts w:asciiTheme="majorEastAsia" w:hAnsiTheme="majorEastAsia" w:eastAsiaTheme="majorEastAsia"/>
          <w:color w:val="000000" w:themeColor="text1"/>
          <w:szCs w:val="28"/>
          <w14:textFill>
            <w14:solidFill>
              <w14:schemeClr w14:val="tx1"/>
            </w14:solidFill>
          </w14:textFill>
        </w:rPr>
        <w:t>等特殊情况需要进行调整时，供应商需以书面方式提前 3 个工作日提出申请，经采购人市场调研情况属实的，由双方协商价格，供应商按商定价格提供报价单并按照新的报价单执行；</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5）</w:t>
      </w:r>
      <w:r>
        <w:rPr>
          <w:rFonts w:asciiTheme="majorEastAsia" w:hAnsiTheme="majorEastAsia" w:eastAsiaTheme="majorEastAsia"/>
          <w:color w:val="000000" w:themeColor="text1"/>
          <w:szCs w:val="28"/>
          <w14:textFill>
            <w14:solidFill>
              <w14:schemeClr w14:val="tx1"/>
            </w14:solidFill>
          </w14:textFill>
        </w:rPr>
        <w:t>供应商所供货品</w:t>
      </w:r>
      <w:r>
        <w:rPr>
          <w:rFonts w:hint="eastAsia" w:asciiTheme="majorEastAsia" w:hAnsiTheme="majorEastAsia" w:eastAsiaTheme="majorEastAsia"/>
          <w:color w:val="000000" w:themeColor="text1"/>
          <w:szCs w:val="28"/>
          <w14:textFill>
            <w14:solidFill>
              <w14:schemeClr w14:val="tx1"/>
            </w14:solidFill>
          </w14:textFill>
        </w:rPr>
        <w:t>价格</w:t>
      </w:r>
      <w:r>
        <w:rPr>
          <w:rFonts w:asciiTheme="majorEastAsia" w:hAnsiTheme="majorEastAsia" w:eastAsiaTheme="majorEastAsia"/>
          <w:color w:val="000000" w:themeColor="text1"/>
          <w:szCs w:val="28"/>
          <w14:textFill>
            <w14:solidFill>
              <w14:schemeClr w14:val="tx1"/>
            </w14:solidFill>
          </w14:textFill>
        </w:rPr>
        <w:t>包</w:t>
      </w:r>
      <w:r>
        <w:rPr>
          <w:rFonts w:hint="eastAsia" w:asciiTheme="majorEastAsia" w:hAnsiTheme="majorEastAsia" w:eastAsiaTheme="majorEastAsia"/>
          <w:color w:val="000000" w:themeColor="text1"/>
          <w:szCs w:val="28"/>
          <w14:textFill>
            <w14:solidFill>
              <w14:schemeClr w14:val="tx1"/>
            </w14:solidFill>
          </w14:textFill>
        </w:rPr>
        <w:t>含</w:t>
      </w:r>
      <w:r>
        <w:rPr>
          <w:rFonts w:asciiTheme="majorEastAsia" w:hAnsiTheme="majorEastAsia" w:eastAsiaTheme="majorEastAsia"/>
          <w:color w:val="000000" w:themeColor="text1"/>
          <w:szCs w:val="28"/>
          <w14:textFill>
            <w14:solidFill>
              <w14:schemeClr w14:val="tx1"/>
            </w14:solidFill>
          </w14:textFill>
        </w:rPr>
        <w:t>括货物费用、运费、税费等所有费用。</w:t>
      </w:r>
    </w:p>
    <w:p>
      <w:pPr>
        <w:spacing w:after="0" w:line="360" w:lineRule="auto"/>
        <w:ind w:left="0" w:firstLine="0"/>
        <w:rPr>
          <w:rFonts w:asciiTheme="majorEastAsia" w:hAnsiTheme="majorEastAsia" w:eastAsiaTheme="majorEastAsia"/>
          <w:color w:val="000000" w:themeColor="text1"/>
          <w:szCs w:val="28"/>
          <w14:textFill>
            <w14:solidFill>
              <w14:schemeClr w14:val="tx1"/>
            </w14:solidFill>
          </w14:textFill>
        </w:rPr>
      </w:pP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 xml:space="preserve">六、供货服务要求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1、依据产品质量监督检验部门提供的质量标准，供应商提供的产品必须是经过质量监督管理部门检验并取得合格证明的产品，每批次产品供货时应至少提供以下材料之一的复印件；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 xml:space="preserve">产品质量合格证明；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产品质量检测合格报告；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产品检疫报告；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 xml:space="preserve">供应商必须按照采购人通知的时间、地点、订货需求及协商确定的价格准时送货，经验收合格后签字确认；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提供的产品必须经过采购人验收人员的感官检验、外观检验和试用检验，若产品外观、包装、规格不符合要求，感官检验不能达到食品卫生要求，采购人有权予以拒收；供应商所供食品原材料的质量、数量或不能满足采购人售后服务要求时，采购人有权停止和供应商的合作，直至终止合同；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4、</w:t>
      </w:r>
      <w:r>
        <w:rPr>
          <w:rFonts w:asciiTheme="majorEastAsia" w:hAnsiTheme="majorEastAsia" w:eastAsiaTheme="majorEastAsia"/>
          <w:color w:val="000000" w:themeColor="text1"/>
          <w:szCs w:val="28"/>
          <w14:textFill>
            <w14:solidFill>
              <w14:schemeClr w14:val="tx1"/>
            </w14:solidFill>
          </w14:textFill>
        </w:rPr>
        <w:t xml:space="preserve">供应商须保证所提供的产品必须是合格安全的产品，一旦发现假冒伪劣、以次充好或替代品，供应商须承担全部责任，采购人有权停止和供应商的合作，直至终止合同；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5</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必须按采购人订单要求的时间保质保量的送货到交货地点，不得延期，否则按照合同约定以双倍货品向采购人进行赔付，运输费用由供应商自行承担；若因供应商供货因素影响学校食堂正常运转，供应商须承担全部责任，采购人有权停止和供应商的合作，直至终止合同；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6</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供应商不能满足供货要求时，原则上应提前 7 个日历天以书面形式通知采购人，采购人同意后经双方协商变更或解除合同；未提前通知的，供应商将按照当月应结总货款的 5%进行等价货品赔偿采购人，且采购人有权单方面解除合同；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7、因供应商违法经营或超范围经营所引起的一切后果由供应商自行承担，同时供应商</w:t>
      </w:r>
      <w:r>
        <w:rPr>
          <w:rFonts w:hint="eastAsia" w:asciiTheme="majorEastAsia" w:hAnsiTheme="majorEastAsia" w:eastAsiaTheme="majorEastAsia"/>
          <w:color w:val="000000" w:themeColor="text1"/>
          <w:szCs w:val="28"/>
          <w14:textFill>
            <w14:solidFill>
              <w14:schemeClr w14:val="tx1"/>
            </w14:solidFill>
          </w14:textFill>
        </w:rPr>
        <w:t>需</w:t>
      </w:r>
      <w:r>
        <w:rPr>
          <w:rFonts w:asciiTheme="majorEastAsia" w:hAnsiTheme="majorEastAsia" w:eastAsiaTheme="majorEastAsia"/>
          <w:color w:val="000000" w:themeColor="text1"/>
          <w:szCs w:val="28"/>
          <w14:textFill>
            <w14:solidFill>
              <w14:schemeClr w14:val="tx1"/>
            </w14:solidFill>
          </w14:textFill>
        </w:rPr>
        <w:t>加倍赔偿因此给采购人造成的全部直接和预期损失</w:t>
      </w:r>
      <w:r>
        <w:rPr>
          <w:rFonts w:hint="eastAsia" w:asciiTheme="majorEastAsia" w:hAnsiTheme="majorEastAsia" w:eastAsiaTheme="majorEastAsia"/>
          <w:color w:val="000000" w:themeColor="text1"/>
          <w:szCs w:val="28"/>
          <w14:textFill>
            <w14:solidFill>
              <w14:schemeClr w14:val="tx1"/>
            </w14:solidFill>
          </w14:textFill>
        </w:rPr>
        <w:t>，合同自动终止</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 xml:space="preserve">七、产品质量要求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供应商提供的所有食品原材料质量应当符合以下标准：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通过国家食品生产许可的货物且货物包装具有 QS 认证标志，无外包装货物必须是经国家和地方质检、卫生、食品等行政部门检测合格的货物；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供应商所提供的货物必须为采购人要求品牌规格的货物，不得假冒伪劣、以次充好或侵犯其他第三</w:t>
      </w:r>
      <w:r>
        <w:rPr>
          <w:rFonts w:hint="eastAsia" w:asciiTheme="majorEastAsia" w:hAnsiTheme="majorEastAsia" w:eastAsiaTheme="majorEastAsia"/>
          <w:color w:val="000000" w:themeColor="text1"/>
          <w:szCs w:val="28"/>
          <w14:textFill>
            <w14:solidFill>
              <w14:schemeClr w14:val="tx1"/>
            </w14:solidFill>
          </w14:textFill>
        </w:rPr>
        <w:t>方</w:t>
      </w:r>
      <w:r>
        <w:rPr>
          <w:rFonts w:asciiTheme="majorEastAsia" w:hAnsiTheme="majorEastAsia" w:eastAsiaTheme="majorEastAsia"/>
          <w:color w:val="000000" w:themeColor="text1"/>
          <w:szCs w:val="28"/>
          <w14:textFill>
            <w14:solidFill>
              <w14:schemeClr w14:val="tx1"/>
            </w14:solidFill>
          </w14:textFill>
        </w:rPr>
        <w:t xml:space="preserve">合法权益；经查实因供应商责任出现货物质量（包括但不限于缺斤少两、污秽不洁、混有异物、油脂酸败、腐烂、变质、霉变、生虫、异味或其他感官性异常的情形）、食品安全等方面的问题，供应商须按采购人当次订单的两倍进行货物赔偿，此外供应商还须承担因此造成的经济赔偿责任、法律责任等；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因产品质量问题发生重大食品安全事故，采购人有权单方面解除本合同且不再支付</w:t>
      </w:r>
      <w:r>
        <w:rPr>
          <w:rFonts w:hint="eastAsia" w:asciiTheme="majorEastAsia" w:hAnsiTheme="majorEastAsia" w:eastAsiaTheme="majorEastAsia"/>
          <w:color w:val="000000" w:themeColor="text1"/>
          <w:szCs w:val="28"/>
          <w14:textFill>
            <w14:solidFill>
              <w14:schemeClr w14:val="tx1"/>
            </w14:solidFill>
          </w14:textFill>
        </w:rPr>
        <w:t>未付</w:t>
      </w:r>
      <w:r>
        <w:rPr>
          <w:rFonts w:asciiTheme="majorEastAsia" w:hAnsiTheme="majorEastAsia" w:eastAsiaTheme="majorEastAsia"/>
          <w:color w:val="000000" w:themeColor="text1"/>
          <w:szCs w:val="28"/>
          <w14:textFill>
            <w14:solidFill>
              <w14:schemeClr w14:val="tx1"/>
            </w14:solidFill>
          </w14:textFill>
        </w:rPr>
        <w:t xml:space="preserve">货款，由供应商承担法律责任并赔偿因此给采购人造成的一切损失；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4、</w:t>
      </w:r>
      <w:r>
        <w:rPr>
          <w:rFonts w:asciiTheme="majorEastAsia" w:hAnsiTheme="majorEastAsia" w:eastAsiaTheme="majorEastAsia"/>
          <w:color w:val="000000" w:themeColor="text1"/>
          <w:szCs w:val="28"/>
          <w14:textFill>
            <w14:solidFill>
              <w14:schemeClr w14:val="tx1"/>
            </w14:solidFill>
          </w14:textFill>
        </w:rPr>
        <w:t xml:space="preserve">各品类食品原材料具体要求如下：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、大米、杂粮类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大米质量要求： 执行标准：GB1354-2018，不含添加剂，单一品种，不可混掺；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（2）杂粮</w:t>
      </w:r>
      <w:r>
        <w:rPr>
          <w:rFonts w:asciiTheme="majorEastAsia" w:hAnsiTheme="majorEastAsia" w:eastAsiaTheme="majorEastAsia"/>
          <w:color w:val="000000" w:themeColor="text1"/>
          <w:szCs w:val="28"/>
          <w14:textFill>
            <w14:solidFill>
              <w14:schemeClr w14:val="tx1"/>
            </w14:solidFill>
          </w14:textFill>
        </w:rPr>
        <w:t>：执行</w:t>
      </w:r>
      <w:r>
        <w:rPr>
          <w:rFonts w:hint="eastAsia" w:asciiTheme="majorEastAsia" w:hAnsiTheme="majorEastAsia" w:eastAsiaTheme="majorEastAsia"/>
          <w:color w:val="000000" w:themeColor="text1"/>
          <w:szCs w:val="28"/>
          <w14:textFill>
            <w14:solidFill>
              <w14:schemeClr w14:val="tx1"/>
            </w14:solidFill>
          </w14:textFill>
        </w:rPr>
        <w:t>相应各类杂粮品种国家标准。</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2）</w:t>
      </w:r>
      <w:r>
        <w:rPr>
          <w:rFonts w:asciiTheme="majorEastAsia" w:hAnsiTheme="majorEastAsia" w:eastAsiaTheme="majorEastAsia"/>
          <w:b/>
          <w:color w:val="000000" w:themeColor="text1"/>
          <w:szCs w:val="28"/>
          <w14:textFill>
            <w14:solidFill>
              <w14:schemeClr w14:val="tx1"/>
            </w14:solidFill>
          </w14:textFill>
        </w:rPr>
        <w:t xml:space="preserve">面粉类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供应商提供的产品必须达到或超过国家质量标准GB1355。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hint="eastAsia" w:asciiTheme="majorEastAsia" w:hAnsiTheme="majorEastAsia" w:eastAsiaTheme="majorEastAsia"/>
          <w:b/>
          <w:color w:val="000000" w:themeColor="text1"/>
          <w:szCs w:val="28"/>
          <w14:textFill>
            <w14:solidFill>
              <w14:schemeClr w14:val="tx1"/>
            </w14:solidFill>
          </w14:textFill>
        </w:rPr>
        <w:t>3）</w:t>
      </w:r>
      <w:r>
        <w:rPr>
          <w:rFonts w:asciiTheme="majorEastAsia" w:hAnsiTheme="majorEastAsia" w:eastAsiaTheme="majorEastAsia"/>
          <w:b/>
          <w:color w:val="000000" w:themeColor="text1"/>
          <w:szCs w:val="28"/>
          <w14:textFill>
            <w14:solidFill>
              <w14:schemeClr w14:val="tx1"/>
            </w14:solidFill>
          </w14:textFill>
        </w:rPr>
        <w:t xml:space="preserve">食用油类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 xml:space="preserve">大豆油种类：非转基因类。供应商需要提供 QS或 SC认证、国家机关发出的产品检验合格证书；包装上要印有注册商标、生产厂家名称、厂址、出厂日期、产品合格证、保质期限、产品成份、厂家电话号码；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大豆油执行标准：GB 1535-2017。根据采购人需求的食用油等级保质保量完成供货。要求提供的食用油生产厂家信誉良好，有明确的商品标签，有生产日期、保质期、质量等级，并标明初制油的加工工艺(即用浸出法生产，还是用压榨法生产的)和是否用转基因油料生产，不</w:t>
      </w:r>
      <w:r>
        <w:rPr>
          <w:rFonts w:hint="eastAsia" w:asciiTheme="majorEastAsia" w:hAnsiTheme="majorEastAsia" w:eastAsiaTheme="majorEastAsia"/>
          <w:color w:val="000000" w:themeColor="text1"/>
          <w:szCs w:val="28"/>
          <w14:textFill>
            <w14:solidFill>
              <w14:schemeClr w14:val="tx1"/>
            </w14:solidFill>
          </w14:textFill>
        </w:rPr>
        <w:t>得</w:t>
      </w:r>
      <w:r>
        <w:rPr>
          <w:rFonts w:asciiTheme="majorEastAsia" w:hAnsiTheme="majorEastAsia" w:eastAsiaTheme="majorEastAsia"/>
          <w:color w:val="000000" w:themeColor="text1"/>
          <w:szCs w:val="28"/>
          <w14:textFill>
            <w14:solidFill>
              <w14:schemeClr w14:val="tx1"/>
            </w14:solidFill>
          </w14:textFill>
        </w:rPr>
        <w:t>以次充好、以假充真</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如将毛油当一级或二级油进行销售，将低价位的植物油掺入高价位植物油中进行销售</w:t>
      </w:r>
      <w:r>
        <w:rPr>
          <w:rFonts w:hint="eastAsia" w:asciiTheme="majorEastAsia" w:hAnsiTheme="majorEastAsia" w:eastAsiaTheme="majorEastAsia"/>
          <w:color w:val="000000" w:themeColor="text1"/>
          <w:szCs w:val="28"/>
          <w14:textFill>
            <w14:solidFill>
              <w14:schemeClr w14:val="tx1"/>
            </w14:solidFill>
          </w14:textFill>
        </w:rPr>
        <w:t>等</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（2）其它食用油类</w:t>
      </w:r>
      <w:r>
        <w:rPr>
          <w:rFonts w:asciiTheme="majorEastAsia" w:hAnsiTheme="majorEastAsia" w:eastAsiaTheme="majorEastAsia"/>
          <w:color w:val="000000" w:themeColor="text1"/>
          <w:szCs w:val="28"/>
          <w14:textFill>
            <w14:solidFill>
              <w14:schemeClr w14:val="tx1"/>
            </w14:solidFill>
          </w14:textFill>
        </w:rPr>
        <w:t>：执行</w:t>
      </w:r>
      <w:r>
        <w:rPr>
          <w:rFonts w:hint="eastAsia" w:asciiTheme="majorEastAsia" w:hAnsiTheme="majorEastAsia" w:eastAsiaTheme="majorEastAsia"/>
          <w:color w:val="000000" w:themeColor="text1"/>
          <w:szCs w:val="28"/>
          <w14:textFill>
            <w14:solidFill>
              <w14:schemeClr w14:val="tx1"/>
            </w14:solidFill>
          </w14:textFill>
        </w:rPr>
        <w:t>相应各品种国家标准。</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4</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猪肉类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保证新鲜、无异味、无霉烂变质</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供货时须提交肉联厂的验收单及当批次有效的动物</w:t>
      </w:r>
      <w:r>
        <w:rPr>
          <w:rFonts w:hint="eastAsia" w:asciiTheme="majorEastAsia" w:hAnsiTheme="majorEastAsia" w:eastAsiaTheme="majorEastAsia"/>
          <w:color w:val="000000" w:themeColor="text1"/>
          <w:szCs w:val="28"/>
          <w14:textFill>
            <w14:solidFill>
              <w14:schemeClr w14:val="tx1"/>
            </w14:solidFill>
          </w14:textFill>
        </w:rPr>
        <w:t>检验</w:t>
      </w:r>
      <w:r>
        <w:rPr>
          <w:rFonts w:asciiTheme="majorEastAsia" w:hAnsiTheme="majorEastAsia" w:eastAsiaTheme="majorEastAsia"/>
          <w:color w:val="000000" w:themeColor="text1"/>
          <w:szCs w:val="28"/>
          <w14:textFill>
            <w14:solidFill>
              <w14:schemeClr w14:val="tx1"/>
            </w14:solidFill>
          </w14:textFill>
        </w:rPr>
        <w:t>检疫合格证复印件（原件备查）</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每批鲜猪肉、猪骨等肉类是政府指定的肉联厂发出的放心肉并提供放心肉证，鲜肉确保每日新鲜，无异味、无霉烂变质</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（3）</w:t>
      </w:r>
      <w:r>
        <w:rPr>
          <w:rFonts w:asciiTheme="majorEastAsia" w:hAnsiTheme="majorEastAsia" w:eastAsiaTheme="majorEastAsia"/>
          <w:color w:val="000000" w:themeColor="text1"/>
          <w:szCs w:val="28"/>
          <w14:textFill>
            <w14:solidFill>
              <w14:schemeClr w14:val="tx1"/>
            </w14:solidFill>
          </w14:textFill>
        </w:rPr>
        <w:t>所有冷冻食品要求清晰</w:t>
      </w:r>
      <w:r>
        <w:rPr>
          <w:rFonts w:hint="eastAsia" w:asciiTheme="majorEastAsia" w:hAnsiTheme="majorEastAsia" w:eastAsiaTheme="majorEastAsia"/>
          <w:color w:val="000000" w:themeColor="text1"/>
          <w:szCs w:val="28"/>
          <w14:textFill>
            <w14:solidFill>
              <w14:schemeClr w14:val="tx1"/>
            </w14:solidFill>
          </w14:textFill>
        </w:rPr>
        <w:t>标明</w:t>
      </w:r>
      <w:r>
        <w:rPr>
          <w:rFonts w:asciiTheme="majorEastAsia" w:hAnsiTheme="majorEastAsia" w:eastAsiaTheme="majorEastAsia"/>
          <w:color w:val="000000" w:themeColor="text1"/>
          <w:szCs w:val="28"/>
          <w14:textFill>
            <w14:solidFill>
              <w14:schemeClr w14:val="tx1"/>
            </w14:solidFill>
          </w14:textFill>
        </w:rPr>
        <w:t>产品品牌、规格、类型、包装方式、包装净重、含冰量等相关参数；冷冻肉要求肉体冻实而坚硬，无化冻现象，交货时干净、无异味；冷冻肉类食品解冻后净重量不少于 92%。解冻时间为 4 小时以内（室温 20℃）。</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供应商所供货物规格符合采购人提交的日采购计划中明确的具体需求</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猪肉包括但不限于以下种类：软白条</w:t>
      </w:r>
      <w:r>
        <w:rPr>
          <w:rFonts w:hint="eastAsia" w:asciiTheme="majorEastAsia" w:hAnsiTheme="majorEastAsia" w:eastAsiaTheme="majorEastAsia"/>
          <w:color w:val="000000" w:themeColor="text1"/>
          <w:szCs w:val="28"/>
          <w14:textFill>
            <w14:solidFill>
              <w14:schemeClr w14:val="tx1"/>
            </w14:solidFill>
          </w14:textFill>
        </w:rPr>
        <w:t>、三七</w:t>
      </w:r>
      <w:r>
        <w:rPr>
          <w:rFonts w:asciiTheme="majorEastAsia" w:hAnsiTheme="majorEastAsia" w:eastAsiaTheme="majorEastAsia"/>
          <w:color w:val="000000" w:themeColor="text1"/>
          <w:szCs w:val="28"/>
          <w14:textFill>
            <w14:solidFill>
              <w14:schemeClr w14:val="tx1"/>
            </w14:solidFill>
          </w14:textFill>
        </w:rPr>
        <w:t>肉</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五花肉</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前尖</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后尖</w:t>
      </w:r>
      <w:r>
        <w:rPr>
          <w:rFonts w:hint="eastAsia" w:asciiTheme="majorEastAsia" w:hAnsiTheme="majorEastAsia" w:eastAsiaTheme="majorEastAsia"/>
          <w:color w:val="000000" w:themeColor="text1"/>
          <w:szCs w:val="28"/>
          <w14:textFill>
            <w14:solidFill>
              <w14:schemeClr w14:val="tx1"/>
            </w14:solidFill>
          </w14:textFill>
        </w:rPr>
        <w:t>、腔排骨、棒骨、猪蹄</w:t>
      </w:r>
      <w:r>
        <w:rPr>
          <w:rFonts w:asciiTheme="majorEastAsia" w:hAnsiTheme="majorEastAsia" w:eastAsiaTheme="majorEastAsia"/>
          <w:color w:val="000000" w:themeColor="text1"/>
          <w:szCs w:val="28"/>
          <w14:textFill>
            <w14:solidFill>
              <w14:schemeClr w14:val="tx1"/>
            </w14:solidFill>
          </w14:textFill>
        </w:rPr>
        <w:t>等</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5</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禽肉冻货类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供货时须提交肉联厂的验收单及当批次有效的动物</w:t>
      </w:r>
      <w:r>
        <w:rPr>
          <w:rFonts w:hint="eastAsia" w:asciiTheme="majorEastAsia" w:hAnsiTheme="majorEastAsia" w:eastAsiaTheme="majorEastAsia"/>
          <w:color w:val="000000" w:themeColor="text1"/>
          <w:szCs w:val="28"/>
          <w14:textFill>
            <w14:solidFill>
              <w14:schemeClr w14:val="tx1"/>
            </w14:solidFill>
          </w14:textFill>
        </w:rPr>
        <w:t>检验</w:t>
      </w:r>
      <w:r>
        <w:rPr>
          <w:rFonts w:asciiTheme="majorEastAsia" w:hAnsiTheme="majorEastAsia" w:eastAsiaTheme="majorEastAsia"/>
          <w:color w:val="000000" w:themeColor="text1"/>
          <w:szCs w:val="28"/>
          <w14:textFill>
            <w14:solidFill>
              <w14:schemeClr w14:val="tx1"/>
            </w14:solidFill>
          </w14:textFill>
        </w:rPr>
        <w:t>检疫合格证复印件（原件备查），鲜肉确保每日新鲜，肉质紧密而有弹性，色泽均匀，不粘手，交货时干净、新鲜、无异味、无霉烂变质；冷冻肉要求肉体冻实而坚硬，无化冻现象</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无异味、无霉烂变质</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所有冷冻食品要求清晰列出产品品牌、规格、类型、包装方式、包装净重、含冰量等相关参数；冷冻禽类食品解冻后净重量不少于 92％。解冻时间为 4 小时以内（室温 20℃）。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供应商所供货物规格符合采购人提交的日采购计划中明确的具体需求。鸡肉包括但不限于以下种类：琵琶腿，鸡排，鸡边腿，鸡腿，鸡碎肉，鸭肉包括但不限于以下种类：鸭肉、鸭胸、鸭腿、鸭块。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6</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水产</w:t>
      </w:r>
      <w:r>
        <w:rPr>
          <w:rFonts w:hint="eastAsia" w:asciiTheme="majorEastAsia" w:hAnsiTheme="majorEastAsia" w:eastAsiaTheme="majorEastAsia"/>
          <w:b/>
          <w:color w:val="000000" w:themeColor="text1"/>
          <w:szCs w:val="28"/>
          <w14:textFill>
            <w14:solidFill>
              <w14:schemeClr w14:val="tx1"/>
            </w14:solidFill>
          </w14:textFill>
        </w:rPr>
        <w:t>海鲜</w:t>
      </w:r>
      <w:r>
        <w:rPr>
          <w:rFonts w:asciiTheme="majorEastAsia" w:hAnsiTheme="majorEastAsia" w:eastAsiaTheme="majorEastAsia"/>
          <w:b/>
          <w:color w:val="000000" w:themeColor="text1"/>
          <w:szCs w:val="28"/>
          <w14:textFill>
            <w14:solidFill>
              <w14:schemeClr w14:val="tx1"/>
            </w14:solidFill>
          </w14:textFill>
        </w:rPr>
        <w:t xml:space="preserve">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供应商所供货物的指标必须要符合国家</w:t>
      </w:r>
      <w:r>
        <w:rPr>
          <w:rFonts w:hint="eastAsia" w:asciiTheme="majorEastAsia" w:hAnsiTheme="majorEastAsia" w:eastAsiaTheme="majorEastAsia"/>
          <w:color w:val="000000" w:themeColor="text1"/>
          <w:szCs w:val="28"/>
          <w14:textFill>
            <w14:solidFill>
              <w14:schemeClr w14:val="tx1"/>
            </w14:solidFill>
          </w14:textFill>
        </w:rPr>
        <w:t>、行业</w:t>
      </w:r>
      <w:r>
        <w:rPr>
          <w:rFonts w:asciiTheme="majorEastAsia" w:hAnsiTheme="majorEastAsia" w:eastAsiaTheme="majorEastAsia"/>
          <w:color w:val="000000" w:themeColor="text1"/>
          <w:szCs w:val="28"/>
          <w14:textFill>
            <w14:solidFill>
              <w14:schemeClr w14:val="tx1"/>
            </w14:solidFill>
          </w14:textFill>
        </w:rPr>
        <w:t>强制性标准要求</w:t>
      </w:r>
      <w:r>
        <w:rPr>
          <w:rFonts w:hint="eastAsia" w:asciiTheme="majorEastAsia" w:hAnsiTheme="majorEastAsia" w:eastAsiaTheme="majorEastAsia"/>
          <w:color w:val="000000" w:themeColor="text1"/>
          <w:szCs w:val="28"/>
          <w14:textFill>
            <w14:solidFill>
              <w14:schemeClr w14:val="tx1"/>
            </w14:solidFill>
          </w14:textFill>
        </w:rPr>
        <w:t>，以及行业</w:t>
      </w:r>
      <w:r>
        <w:rPr>
          <w:rFonts w:asciiTheme="majorEastAsia" w:hAnsiTheme="majorEastAsia" w:eastAsiaTheme="majorEastAsia"/>
          <w:color w:val="000000" w:themeColor="text1"/>
          <w:szCs w:val="28"/>
          <w14:textFill>
            <w14:solidFill>
              <w14:schemeClr w14:val="tx1"/>
            </w14:solidFill>
          </w14:textFill>
        </w:rPr>
        <w:t>有关质量检测</w:t>
      </w:r>
      <w:r>
        <w:rPr>
          <w:rFonts w:hint="eastAsia" w:asciiTheme="majorEastAsia" w:hAnsiTheme="majorEastAsia" w:eastAsiaTheme="majorEastAsia"/>
          <w:color w:val="000000" w:themeColor="text1"/>
          <w:szCs w:val="28"/>
          <w14:textFill>
            <w14:solidFill>
              <w14:schemeClr w14:val="tx1"/>
            </w14:solidFill>
          </w14:textFill>
        </w:rPr>
        <w:t>检疫</w:t>
      </w:r>
      <w:r>
        <w:rPr>
          <w:rFonts w:asciiTheme="majorEastAsia" w:hAnsiTheme="majorEastAsia" w:eastAsiaTheme="majorEastAsia"/>
          <w:color w:val="000000" w:themeColor="text1"/>
          <w:szCs w:val="28"/>
          <w14:textFill>
            <w14:solidFill>
              <w14:schemeClr w14:val="tx1"/>
            </w14:solidFill>
          </w14:textFill>
        </w:rPr>
        <w:t>、环保标准及产品出厂标准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供货时须提交当批次有效的</w:t>
      </w:r>
      <w:r>
        <w:rPr>
          <w:rFonts w:hint="eastAsia" w:asciiTheme="majorEastAsia" w:hAnsiTheme="majorEastAsia" w:eastAsiaTheme="majorEastAsia"/>
          <w:color w:val="000000" w:themeColor="text1"/>
          <w:szCs w:val="28"/>
          <w14:textFill>
            <w14:solidFill>
              <w14:schemeClr w14:val="tx1"/>
            </w14:solidFill>
          </w14:textFill>
        </w:rPr>
        <w:t>检验</w:t>
      </w:r>
      <w:r>
        <w:rPr>
          <w:rFonts w:asciiTheme="majorEastAsia" w:hAnsiTheme="majorEastAsia" w:eastAsiaTheme="majorEastAsia"/>
          <w:color w:val="000000" w:themeColor="text1"/>
          <w:szCs w:val="28"/>
          <w14:textFill>
            <w14:solidFill>
              <w14:schemeClr w14:val="tx1"/>
            </w14:solidFill>
          </w14:textFill>
        </w:rPr>
        <w:t>检疫合格证复印件（原件备查）</w:t>
      </w:r>
      <w:r>
        <w:rPr>
          <w:rFonts w:hint="eastAsia" w:asciiTheme="majorEastAsia" w:hAnsiTheme="majorEastAsia" w:eastAsiaTheme="majorEastAsia"/>
          <w:color w:val="000000" w:themeColor="text1"/>
          <w:szCs w:val="28"/>
          <w14:textFill>
            <w14:solidFill>
              <w14:schemeClr w14:val="tx1"/>
            </w14:solidFill>
          </w14:textFill>
        </w:rPr>
        <w:t>；鲜品</w:t>
      </w:r>
      <w:r>
        <w:rPr>
          <w:rFonts w:asciiTheme="majorEastAsia" w:hAnsiTheme="majorEastAsia" w:eastAsiaTheme="majorEastAsia"/>
          <w:color w:val="000000" w:themeColor="text1"/>
          <w:szCs w:val="28"/>
          <w14:textFill>
            <w14:solidFill>
              <w14:schemeClr w14:val="tx1"/>
            </w14:solidFill>
          </w14:textFill>
        </w:rPr>
        <w:t>确保每日新鲜</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肉质紧密而有弹性，色泽均匀，不粘手，交货时干净、新鲜、无异味；冷冻</w:t>
      </w:r>
      <w:r>
        <w:rPr>
          <w:rFonts w:hint="eastAsia" w:asciiTheme="majorEastAsia" w:hAnsiTheme="majorEastAsia" w:eastAsiaTheme="majorEastAsia"/>
          <w:color w:val="000000" w:themeColor="text1"/>
          <w:szCs w:val="28"/>
          <w14:textFill>
            <w14:solidFill>
              <w14:schemeClr w14:val="tx1"/>
            </w14:solidFill>
          </w14:textFill>
        </w:rPr>
        <w:t>品</w:t>
      </w:r>
      <w:r>
        <w:rPr>
          <w:rFonts w:asciiTheme="majorEastAsia" w:hAnsiTheme="majorEastAsia" w:eastAsiaTheme="majorEastAsia"/>
          <w:color w:val="000000" w:themeColor="text1"/>
          <w:szCs w:val="28"/>
          <w14:textFill>
            <w14:solidFill>
              <w14:schemeClr w14:val="tx1"/>
            </w14:solidFill>
          </w14:textFill>
        </w:rPr>
        <w:t>要求肉体冻实而坚硬，无化冻现象</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无异味、无霉烂变质</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所有冷冻食品要求清晰列出产品品牌、规格、类型、包装方式、包装净重、含冰量等相关参数；冷冻</w:t>
      </w:r>
      <w:r>
        <w:rPr>
          <w:rFonts w:hint="eastAsia" w:asciiTheme="majorEastAsia" w:hAnsiTheme="majorEastAsia" w:eastAsiaTheme="majorEastAsia"/>
          <w:color w:val="000000" w:themeColor="text1"/>
          <w:szCs w:val="28"/>
          <w14:textFill>
            <w14:solidFill>
              <w14:schemeClr w14:val="tx1"/>
            </w14:solidFill>
          </w14:textFill>
        </w:rPr>
        <w:t>品</w:t>
      </w:r>
      <w:r>
        <w:rPr>
          <w:rFonts w:asciiTheme="majorEastAsia" w:hAnsiTheme="majorEastAsia" w:eastAsiaTheme="majorEastAsia"/>
          <w:color w:val="000000" w:themeColor="text1"/>
          <w:szCs w:val="28"/>
          <w14:textFill>
            <w14:solidFill>
              <w14:schemeClr w14:val="tx1"/>
            </w14:solidFill>
          </w14:textFill>
        </w:rPr>
        <w:t xml:space="preserve">解冻后净重量不少于 90％。解冻时间为 4 小时以内（室温 20℃）。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供应商所供货物规格符合采购人提交的日采购计划中明确的具体需求。水产</w:t>
      </w:r>
      <w:r>
        <w:rPr>
          <w:rFonts w:hint="eastAsia" w:asciiTheme="majorEastAsia" w:hAnsiTheme="majorEastAsia" w:eastAsiaTheme="majorEastAsia"/>
          <w:color w:val="000000" w:themeColor="text1"/>
          <w:szCs w:val="28"/>
          <w14:textFill>
            <w14:solidFill>
              <w14:schemeClr w14:val="tx1"/>
            </w14:solidFill>
          </w14:textFill>
        </w:rPr>
        <w:t>海鲜类</w:t>
      </w:r>
      <w:r>
        <w:rPr>
          <w:rFonts w:asciiTheme="majorEastAsia" w:hAnsiTheme="majorEastAsia" w:eastAsiaTheme="majorEastAsia"/>
          <w:color w:val="000000" w:themeColor="text1"/>
          <w:szCs w:val="28"/>
          <w14:textFill>
            <w14:solidFill>
              <w14:schemeClr w14:val="tx1"/>
            </w14:solidFill>
          </w14:textFill>
        </w:rPr>
        <w:t>包括但不限于以下种类：龙利鱼、罗非鱼、鲅鱼、小黄</w:t>
      </w:r>
      <w:r>
        <w:rPr>
          <w:rFonts w:hint="eastAsia" w:asciiTheme="majorEastAsia" w:hAnsiTheme="majorEastAsia" w:eastAsiaTheme="majorEastAsia"/>
          <w:color w:val="000000" w:themeColor="text1"/>
          <w:szCs w:val="28"/>
          <w14:textFill>
            <w14:solidFill>
              <w14:schemeClr w14:val="tx1"/>
            </w14:solidFill>
          </w14:textFill>
        </w:rPr>
        <w:t>鱼、草鱼、鲤鱼、鲫鱼、鲢鱼等。</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7</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清真牛羊肉类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（1）供应商所供货物必须具有动物检验检疫合格证明，鲜肉符合卫生标准和无公害质量标准。</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（2）牛</w:t>
      </w:r>
      <w:r>
        <w:rPr>
          <w:rFonts w:hint="eastAsia" w:asciiTheme="majorEastAsia" w:hAnsiTheme="majorEastAsia" w:eastAsiaTheme="majorEastAsia"/>
          <w:color w:val="000000" w:themeColor="text1"/>
          <w:szCs w:val="28"/>
          <w14:textFill>
            <w14:solidFill>
              <w14:schemeClr w14:val="tx1"/>
            </w14:solidFill>
          </w14:textFill>
        </w:rPr>
        <w:t>羊</w:t>
      </w:r>
      <w:r>
        <w:rPr>
          <w:rFonts w:asciiTheme="majorEastAsia" w:hAnsiTheme="majorEastAsia" w:eastAsiaTheme="majorEastAsia"/>
          <w:color w:val="000000" w:themeColor="text1"/>
          <w:szCs w:val="28"/>
          <w14:textFill>
            <w14:solidFill>
              <w14:schemeClr w14:val="tx1"/>
            </w14:solidFill>
          </w14:textFill>
        </w:rPr>
        <w:t>肉</w:t>
      </w:r>
      <w:r>
        <w:rPr>
          <w:rFonts w:hint="eastAsia" w:asciiTheme="majorEastAsia" w:hAnsiTheme="majorEastAsia" w:eastAsiaTheme="majorEastAsia"/>
          <w:color w:val="000000" w:themeColor="text1"/>
          <w:szCs w:val="28"/>
          <w14:textFill>
            <w14:solidFill>
              <w14:schemeClr w14:val="tx1"/>
            </w14:solidFill>
          </w14:textFill>
        </w:rPr>
        <w:t>鲜肉</w:t>
      </w:r>
      <w:r>
        <w:rPr>
          <w:rFonts w:asciiTheme="majorEastAsia" w:hAnsiTheme="majorEastAsia" w:eastAsiaTheme="majorEastAsia"/>
          <w:color w:val="000000" w:themeColor="text1"/>
          <w:szCs w:val="28"/>
          <w14:textFill>
            <w14:solidFill>
              <w14:schemeClr w14:val="tx1"/>
            </w14:solidFill>
          </w14:textFill>
        </w:rPr>
        <w:t xml:space="preserve">肌肉呈均匀的红色，有光泽，脂肪呈白色或微黄色，肌肉外表微干或风干膜，或外表湿润不粘手，肌肉结构紧密，有坚实感，肌纤维韧性强；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（3）所有冷冻食品要求清晰列出产品品牌、规格、类型、包装方式、包装净重、含冰量等相关参数；冷冻</w:t>
      </w:r>
      <w:r>
        <w:rPr>
          <w:rFonts w:hint="eastAsia" w:asciiTheme="majorEastAsia" w:hAnsiTheme="majorEastAsia" w:eastAsiaTheme="majorEastAsia"/>
          <w:color w:val="000000" w:themeColor="text1"/>
          <w:szCs w:val="28"/>
          <w14:textFill>
            <w14:solidFill>
              <w14:schemeClr w14:val="tx1"/>
            </w14:solidFill>
          </w14:textFill>
        </w:rPr>
        <w:t>品</w:t>
      </w:r>
      <w:r>
        <w:rPr>
          <w:rFonts w:asciiTheme="majorEastAsia" w:hAnsiTheme="majorEastAsia" w:eastAsiaTheme="majorEastAsia"/>
          <w:color w:val="000000" w:themeColor="text1"/>
          <w:szCs w:val="28"/>
          <w14:textFill>
            <w14:solidFill>
              <w14:schemeClr w14:val="tx1"/>
            </w14:solidFill>
          </w14:textFill>
        </w:rPr>
        <w:t>要求肉体冻实而坚硬，无化冻现象</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无异味、无霉烂变质</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冷冻肉类食品解冻后净重量不少于 92%。解冻时间为 4 小时以内（室温 20℃）。</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（4）供应商所供货物规格符合采购人提交的日采购计划中明确的具体需求。牛羊肉包括但不限于以下种类：牛肉、牛腩、牛林、牛肉馅、羊排、羊肉、羊肉馅等；</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（5）</w:t>
      </w:r>
      <w:r>
        <w:rPr>
          <w:rFonts w:hint="eastAsia" w:asciiTheme="majorEastAsia" w:hAnsiTheme="majorEastAsia" w:eastAsiaTheme="majorEastAsia"/>
          <w:color w:val="000000" w:themeColor="text1"/>
          <w:szCs w:val="28"/>
          <w14:textFill>
            <w14:solidFill>
              <w14:schemeClr w14:val="tx1"/>
            </w14:solidFill>
          </w14:textFill>
        </w:rPr>
        <w:t>有所货品</w:t>
      </w:r>
      <w:r>
        <w:rPr>
          <w:rFonts w:asciiTheme="majorEastAsia" w:hAnsiTheme="majorEastAsia" w:eastAsiaTheme="majorEastAsia"/>
          <w:color w:val="000000" w:themeColor="text1"/>
          <w:szCs w:val="28"/>
          <w14:textFill>
            <w14:solidFill>
              <w14:schemeClr w14:val="tx1"/>
            </w14:solidFill>
          </w14:textFill>
        </w:rPr>
        <w:t>具有清真食品标志。</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8</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蛋类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（1）供应商所供货物</w:t>
      </w:r>
      <w:r>
        <w:rPr>
          <w:rFonts w:hint="eastAsia" w:asciiTheme="majorEastAsia" w:hAnsiTheme="majorEastAsia" w:eastAsiaTheme="majorEastAsia"/>
          <w:color w:val="000000" w:themeColor="text1"/>
          <w:szCs w:val="28"/>
          <w14:textFill>
            <w14:solidFill>
              <w14:schemeClr w14:val="tx1"/>
            </w14:solidFill>
          </w14:textFill>
        </w:rPr>
        <w:t>必须</w:t>
      </w:r>
      <w:r>
        <w:rPr>
          <w:rFonts w:asciiTheme="majorEastAsia" w:hAnsiTheme="majorEastAsia" w:eastAsiaTheme="majorEastAsia"/>
          <w:color w:val="000000" w:themeColor="text1"/>
          <w:szCs w:val="28"/>
          <w14:textFill>
            <w14:solidFill>
              <w14:schemeClr w14:val="tx1"/>
            </w14:solidFill>
          </w14:textFill>
        </w:rPr>
        <w:t>提交当批次有效的</w:t>
      </w:r>
      <w:r>
        <w:rPr>
          <w:rFonts w:hint="eastAsia" w:asciiTheme="majorEastAsia" w:hAnsiTheme="majorEastAsia" w:eastAsiaTheme="majorEastAsia"/>
          <w:color w:val="000000" w:themeColor="text1"/>
          <w:szCs w:val="28"/>
          <w14:textFill>
            <w14:solidFill>
              <w14:schemeClr w14:val="tx1"/>
            </w14:solidFill>
          </w14:textFill>
        </w:rPr>
        <w:t>检验</w:t>
      </w:r>
      <w:r>
        <w:rPr>
          <w:rFonts w:asciiTheme="majorEastAsia" w:hAnsiTheme="majorEastAsia" w:eastAsiaTheme="majorEastAsia"/>
          <w:color w:val="000000" w:themeColor="text1"/>
          <w:szCs w:val="28"/>
          <w14:textFill>
            <w14:solidFill>
              <w14:schemeClr w14:val="tx1"/>
            </w14:solidFill>
          </w14:textFill>
        </w:rPr>
        <w:t>检疫合格证复印件（原件备查）</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外观检验要求蛋壳清洁完整，色泽鲜明，无破损、裂纹，无霉斑</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灯光透视时，整个蛋呈桔黄色至橙红色，蛋黄不见阴影</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打开后蛋黄凸起、完整、有韧性，蛋白澄清、透明、稀稠分明，无异味。</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（2）供应商所供货物规格符合采购人提交的日采购计划中明确的具体需求。</w:t>
      </w:r>
      <w:r>
        <w:rPr>
          <w:rFonts w:hint="eastAsia" w:asciiTheme="majorEastAsia" w:hAnsiTheme="majorEastAsia" w:eastAsiaTheme="majorEastAsia"/>
          <w:color w:val="000000" w:themeColor="text1"/>
          <w:szCs w:val="28"/>
          <w14:textFill>
            <w14:solidFill>
              <w14:schemeClr w14:val="tx1"/>
            </w14:solidFill>
          </w14:textFill>
        </w:rPr>
        <w:t>蛋类</w:t>
      </w:r>
      <w:r>
        <w:rPr>
          <w:rFonts w:asciiTheme="majorEastAsia" w:hAnsiTheme="majorEastAsia" w:eastAsiaTheme="majorEastAsia"/>
          <w:color w:val="000000" w:themeColor="text1"/>
          <w:szCs w:val="28"/>
          <w14:textFill>
            <w14:solidFill>
              <w14:schemeClr w14:val="tx1"/>
            </w14:solidFill>
          </w14:textFill>
        </w:rPr>
        <w:t>包括但不限于以下种类：</w:t>
      </w:r>
      <w:r>
        <w:rPr>
          <w:rFonts w:hint="eastAsia" w:asciiTheme="majorEastAsia" w:hAnsiTheme="majorEastAsia" w:eastAsiaTheme="majorEastAsia"/>
          <w:color w:val="000000" w:themeColor="text1"/>
          <w:szCs w:val="28"/>
          <w14:textFill>
            <w14:solidFill>
              <w14:schemeClr w14:val="tx1"/>
            </w14:solidFill>
          </w14:textFill>
        </w:rPr>
        <w:t>鸡蛋、鸭蛋、鹌鹑蛋。</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9</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蔬菜水果类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，符合农药残留检测标准及要求，</w:t>
      </w:r>
      <w:r>
        <w:rPr>
          <w:rFonts w:asciiTheme="majorEastAsia" w:hAnsiTheme="majorEastAsia" w:eastAsiaTheme="majorEastAsia"/>
          <w:color w:val="000000" w:themeColor="text1"/>
          <w:szCs w:val="28"/>
          <w14:textFill>
            <w14:solidFill>
              <w14:schemeClr w14:val="tx1"/>
            </w14:solidFill>
          </w14:textFill>
        </w:rPr>
        <w:t>所供货物保证色泽、滋味、气味、形状</w:t>
      </w:r>
      <w:r>
        <w:rPr>
          <w:rFonts w:hint="eastAsia" w:asciiTheme="majorEastAsia" w:hAnsiTheme="majorEastAsia" w:eastAsiaTheme="majorEastAsia"/>
          <w:color w:val="000000" w:themeColor="text1"/>
          <w:szCs w:val="28"/>
          <w14:textFill>
            <w14:solidFill>
              <w14:schemeClr w14:val="tx1"/>
            </w14:solidFill>
          </w14:textFill>
        </w:rPr>
        <w:t>正常，无变质</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 xml:space="preserve">）供应商所供货物规格符合采购人提交的日采购计划中明确的具体需求。蔬菜水果包括但不限于以下种类：土豆、白菜、芹菜、胡萝卜、洋葱、大椒、小椒、菜花、冬瓜、蘑菇、豆芽、西红柿、黄瓜、圆白菜、韭菜、西葫芦、油菜、茄子、菠菜、西瓜、梨、苹果、桔子、香蕉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10</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副食调料类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1）供应商所供货物的各项质量技术指标必须完全符合国家有关质量检测、环保标准及产品出厂标准。所供货物保证色泽、滋味、气味、形状</w:t>
      </w:r>
      <w:r>
        <w:rPr>
          <w:rFonts w:hint="eastAsia" w:asciiTheme="majorEastAsia" w:hAnsiTheme="majorEastAsia" w:eastAsiaTheme="majorEastAsia"/>
          <w:color w:val="000000" w:themeColor="text1"/>
          <w:szCs w:val="28"/>
          <w14:textFill>
            <w14:solidFill>
              <w14:schemeClr w14:val="tx1"/>
            </w14:solidFill>
          </w14:textFill>
        </w:rPr>
        <w:t>正常</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w:t>
      </w:r>
      <w:r>
        <w:rPr>
          <w:rFonts w:hint="eastAsia" w:asciiTheme="majorEastAsia" w:hAnsiTheme="majorEastAsia" w:eastAsiaTheme="majorEastAsia"/>
          <w:color w:val="000000" w:themeColor="text1"/>
          <w:szCs w:val="28"/>
          <w14:textFill>
            <w14:solidFill>
              <w14:schemeClr w14:val="tx1"/>
            </w14:solidFill>
          </w14:textFill>
        </w:rPr>
        <w:t>包装产品</w:t>
      </w:r>
      <w:r>
        <w:rPr>
          <w:rFonts w:asciiTheme="majorEastAsia" w:hAnsiTheme="majorEastAsia" w:eastAsiaTheme="majorEastAsia"/>
          <w:color w:val="000000" w:themeColor="text1"/>
          <w:szCs w:val="28"/>
          <w14:textFill>
            <w14:solidFill>
              <w14:schemeClr w14:val="tx1"/>
            </w14:solidFill>
          </w14:textFill>
        </w:rPr>
        <w:t>要求清晰列出产品品牌、规格、类型、包装净重、</w:t>
      </w:r>
      <w:r>
        <w:rPr>
          <w:rFonts w:hint="eastAsia" w:asciiTheme="majorEastAsia" w:hAnsiTheme="majorEastAsia" w:eastAsiaTheme="majorEastAsia"/>
          <w:color w:val="000000" w:themeColor="text1"/>
          <w:szCs w:val="28"/>
          <w14:textFill>
            <w14:solidFill>
              <w14:schemeClr w14:val="tx1"/>
            </w14:solidFill>
          </w14:textFill>
        </w:rPr>
        <w:t>生产日期、生产产地厂家</w:t>
      </w:r>
      <w:r>
        <w:rPr>
          <w:rFonts w:asciiTheme="majorEastAsia" w:hAnsiTheme="majorEastAsia" w:eastAsiaTheme="majorEastAsia"/>
          <w:color w:val="000000" w:themeColor="text1"/>
          <w:szCs w:val="28"/>
          <w14:textFill>
            <w14:solidFill>
              <w14:schemeClr w14:val="tx1"/>
            </w14:solidFill>
          </w14:textFill>
        </w:rPr>
        <w:t>等相关参数</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3）供应商所供货物规格符合采购人提交的日采购计划中明确的具体需求。副食调料类包括但不限于以下种类：干货类（黑木耳、</w:t>
      </w:r>
      <w:r>
        <w:rPr>
          <w:rFonts w:hint="eastAsia" w:asciiTheme="majorEastAsia" w:hAnsiTheme="majorEastAsia" w:eastAsiaTheme="majorEastAsia"/>
          <w:color w:val="000000" w:themeColor="text1"/>
          <w:szCs w:val="28"/>
          <w14:textFill>
            <w14:solidFill>
              <w14:schemeClr w14:val="tx1"/>
            </w14:solidFill>
          </w14:textFill>
        </w:rPr>
        <w:t>香菇</w:t>
      </w:r>
      <w:r>
        <w:rPr>
          <w:rFonts w:asciiTheme="majorEastAsia" w:hAnsiTheme="majorEastAsia" w:eastAsiaTheme="majorEastAsia"/>
          <w:color w:val="000000" w:themeColor="text1"/>
          <w:szCs w:val="28"/>
          <w14:textFill>
            <w14:solidFill>
              <w14:schemeClr w14:val="tx1"/>
            </w14:solidFill>
          </w14:textFill>
        </w:rPr>
        <w:t>等）、酱菜类（海带丝、咸菜丝、八宝菜、腌萝卜等）、腐竹、</w:t>
      </w:r>
      <w:r>
        <w:rPr>
          <w:rFonts w:hint="eastAsia" w:asciiTheme="majorEastAsia" w:hAnsiTheme="majorEastAsia" w:eastAsiaTheme="majorEastAsia"/>
          <w:color w:val="000000" w:themeColor="text1"/>
          <w:szCs w:val="28"/>
          <w14:textFill>
            <w14:solidFill>
              <w14:schemeClr w14:val="tx1"/>
            </w14:solidFill>
          </w14:textFill>
        </w:rPr>
        <w:t>米粉、</w:t>
      </w:r>
      <w:r>
        <w:rPr>
          <w:rFonts w:asciiTheme="majorEastAsia" w:hAnsiTheme="majorEastAsia" w:eastAsiaTheme="majorEastAsia"/>
          <w:color w:val="000000" w:themeColor="text1"/>
          <w:szCs w:val="28"/>
          <w14:textFill>
            <w14:solidFill>
              <w14:schemeClr w14:val="tx1"/>
            </w14:solidFill>
          </w14:textFill>
        </w:rPr>
        <w:t xml:space="preserve">米线、粉丝、调料类（白糖、食用盐、醋、酱油、蚝油、生抽、甜面酱、豆瓣酱、麻酱、豆腐乳、花椒、大料、辣椒等）。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11</w:t>
      </w:r>
      <w:r>
        <w:rPr>
          <w:rFonts w:hint="eastAsia" w:asciiTheme="majorEastAsia" w:hAnsiTheme="majorEastAsia" w:eastAsiaTheme="majorEastAsia"/>
          <w:b/>
          <w:color w:val="000000" w:themeColor="text1"/>
          <w:szCs w:val="28"/>
          <w14:textFill>
            <w14:solidFill>
              <w14:schemeClr w14:val="tx1"/>
            </w14:solidFill>
          </w14:textFill>
        </w:rPr>
        <w:t>）豆制品、</w:t>
      </w:r>
      <w:r>
        <w:rPr>
          <w:rFonts w:asciiTheme="majorEastAsia" w:hAnsiTheme="majorEastAsia" w:eastAsiaTheme="majorEastAsia"/>
          <w:b/>
          <w:color w:val="000000" w:themeColor="text1"/>
          <w:szCs w:val="28"/>
          <w14:textFill>
            <w14:solidFill>
              <w14:schemeClr w14:val="tx1"/>
            </w14:solidFill>
          </w14:textFill>
        </w:rPr>
        <w:t xml:space="preserve">河粉、凉皮类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所供货物保证色泽、滋味、气味、形状</w:t>
      </w:r>
      <w:r>
        <w:rPr>
          <w:rFonts w:hint="eastAsia" w:asciiTheme="majorEastAsia" w:hAnsiTheme="majorEastAsia" w:eastAsiaTheme="majorEastAsia"/>
          <w:color w:val="000000" w:themeColor="text1"/>
          <w:szCs w:val="28"/>
          <w14:textFill>
            <w14:solidFill>
              <w14:schemeClr w14:val="tx1"/>
            </w14:solidFill>
          </w14:textFill>
        </w:rPr>
        <w:t>正常</w:t>
      </w:r>
      <w:r>
        <w:rPr>
          <w:rFonts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供应商所供货物规格必须符合采购人提交的日采购计划中明确的具体需求。</w:t>
      </w:r>
      <w:r>
        <w:rPr>
          <w:rFonts w:hint="eastAsia" w:asciiTheme="majorEastAsia" w:hAnsiTheme="majorEastAsia" w:eastAsiaTheme="majorEastAsia"/>
          <w:color w:val="000000" w:themeColor="text1"/>
          <w:szCs w:val="28"/>
          <w14:textFill>
            <w14:solidFill>
              <w14:schemeClr w14:val="tx1"/>
            </w14:solidFill>
          </w14:textFill>
        </w:rPr>
        <w:t>豆制品、米粉</w:t>
      </w:r>
      <w:r>
        <w:rPr>
          <w:rFonts w:asciiTheme="majorEastAsia" w:hAnsiTheme="majorEastAsia" w:eastAsiaTheme="majorEastAsia"/>
          <w:color w:val="000000" w:themeColor="text1"/>
          <w:szCs w:val="28"/>
          <w14:textFill>
            <w14:solidFill>
              <w14:schemeClr w14:val="tx1"/>
            </w14:solidFill>
          </w14:textFill>
        </w:rPr>
        <w:t>米线河粉类包括但不限于以下种类：</w:t>
      </w:r>
      <w:r>
        <w:rPr>
          <w:rFonts w:hint="eastAsia" w:asciiTheme="majorEastAsia" w:hAnsiTheme="majorEastAsia" w:eastAsiaTheme="majorEastAsia"/>
          <w:color w:val="000000" w:themeColor="text1"/>
          <w:szCs w:val="28"/>
          <w14:textFill>
            <w14:solidFill>
              <w14:schemeClr w14:val="tx1"/>
            </w14:solidFill>
          </w14:textFill>
        </w:rPr>
        <w:t>豆腐、豆皮、豆腐丝、香干、</w:t>
      </w:r>
      <w:r>
        <w:rPr>
          <w:rFonts w:asciiTheme="majorEastAsia" w:hAnsiTheme="majorEastAsia" w:eastAsiaTheme="majorEastAsia"/>
          <w:color w:val="000000" w:themeColor="text1"/>
          <w:szCs w:val="28"/>
          <w14:textFill>
            <w14:solidFill>
              <w14:schemeClr w14:val="tx1"/>
            </w14:solidFill>
          </w14:textFill>
        </w:rPr>
        <w:t xml:space="preserve">河粉、凉皮等。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12</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速冻主、副食类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所供货物保证色泽、滋味、气味、形状</w:t>
      </w:r>
      <w:r>
        <w:rPr>
          <w:rFonts w:hint="eastAsia" w:asciiTheme="majorEastAsia" w:hAnsiTheme="majorEastAsia" w:eastAsiaTheme="majorEastAsia"/>
          <w:color w:val="000000" w:themeColor="text1"/>
          <w:szCs w:val="28"/>
          <w14:textFill>
            <w14:solidFill>
              <w14:schemeClr w14:val="tx1"/>
            </w14:solidFill>
          </w14:textFill>
        </w:rPr>
        <w:t>正常</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包装产品</w:t>
      </w:r>
      <w:r>
        <w:rPr>
          <w:rFonts w:asciiTheme="majorEastAsia" w:hAnsiTheme="majorEastAsia" w:eastAsiaTheme="majorEastAsia"/>
          <w:color w:val="000000" w:themeColor="text1"/>
          <w:szCs w:val="28"/>
          <w14:textFill>
            <w14:solidFill>
              <w14:schemeClr w14:val="tx1"/>
            </w14:solidFill>
          </w14:textFill>
        </w:rPr>
        <w:t>要求清晰列出产品品牌、规格、类型、包装净重、</w:t>
      </w:r>
      <w:r>
        <w:rPr>
          <w:rFonts w:hint="eastAsia" w:asciiTheme="majorEastAsia" w:hAnsiTheme="majorEastAsia" w:eastAsiaTheme="majorEastAsia"/>
          <w:color w:val="000000" w:themeColor="text1"/>
          <w:szCs w:val="28"/>
          <w14:textFill>
            <w14:solidFill>
              <w14:schemeClr w14:val="tx1"/>
            </w14:solidFill>
          </w14:textFill>
        </w:rPr>
        <w:t>生产日期、生产产地厂家</w:t>
      </w:r>
      <w:r>
        <w:rPr>
          <w:rFonts w:asciiTheme="majorEastAsia" w:hAnsiTheme="majorEastAsia" w:eastAsiaTheme="majorEastAsia"/>
          <w:color w:val="000000" w:themeColor="text1"/>
          <w:szCs w:val="28"/>
          <w14:textFill>
            <w14:solidFill>
              <w14:schemeClr w14:val="tx1"/>
            </w14:solidFill>
          </w14:textFill>
        </w:rPr>
        <w:t>等相关参数</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所供货物规格必须符合采购人提交的日采购计划中明确的具体需求。速冻主食类包括但不限于以下种类：水饺、煎饺、猪肉包、甜甜圈、汉堡、馄饨、紫薯包等，速冻副食类包括但不限于以下种类：鱼豆腐、鱿鱼丸、墨鱼丸、魔芋丝、骨肉相连、鸡柳、鹌鹑蛋、燕角、培根、烤肠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13</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预包装类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所供货物保证色泽、滋味、气味、形状</w:t>
      </w:r>
      <w:r>
        <w:rPr>
          <w:rFonts w:hint="eastAsia" w:asciiTheme="majorEastAsia" w:hAnsiTheme="majorEastAsia" w:eastAsiaTheme="majorEastAsia"/>
          <w:color w:val="000000" w:themeColor="text1"/>
          <w:szCs w:val="28"/>
          <w14:textFill>
            <w14:solidFill>
              <w14:schemeClr w14:val="tx1"/>
            </w14:solidFill>
          </w14:textFill>
        </w:rPr>
        <w:t>正常</w:t>
      </w:r>
      <w:r>
        <w:rPr>
          <w:rFonts w:asciiTheme="majorEastAsia" w:hAnsiTheme="majorEastAsia" w:eastAsiaTheme="majorEastAsia"/>
          <w:color w:val="000000" w:themeColor="text1"/>
          <w:szCs w:val="28"/>
          <w14:textFill>
            <w14:solidFill>
              <w14:schemeClr w14:val="tx1"/>
            </w14:solidFill>
          </w14:textFill>
        </w:rPr>
        <w:t xml:space="preserve">；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包装产品</w:t>
      </w:r>
      <w:r>
        <w:rPr>
          <w:rFonts w:asciiTheme="majorEastAsia" w:hAnsiTheme="majorEastAsia" w:eastAsiaTheme="majorEastAsia"/>
          <w:color w:val="000000" w:themeColor="text1"/>
          <w:szCs w:val="28"/>
          <w14:textFill>
            <w14:solidFill>
              <w14:schemeClr w14:val="tx1"/>
            </w14:solidFill>
          </w14:textFill>
        </w:rPr>
        <w:t>要求清晰列出产品品牌、规格、类型、包装净重、</w:t>
      </w:r>
      <w:r>
        <w:rPr>
          <w:rFonts w:hint="eastAsia" w:asciiTheme="majorEastAsia" w:hAnsiTheme="majorEastAsia" w:eastAsiaTheme="majorEastAsia"/>
          <w:color w:val="000000" w:themeColor="text1"/>
          <w:szCs w:val="28"/>
          <w14:textFill>
            <w14:solidFill>
              <w14:schemeClr w14:val="tx1"/>
            </w14:solidFill>
          </w14:textFill>
        </w:rPr>
        <w:t>生产日期、生产产地厂家</w:t>
      </w:r>
      <w:r>
        <w:rPr>
          <w:rFonts w:asciiTheme="majorEastAsia" w:hAnsiTheme="majorEastAsia" w:eastAsiaTheme="majorEastAsia"/>
          <w:color w:val="000000" w:themeColor="text1"/>
          <w:szCs w:val="28"/>
          <w14:textFill>
            <w14:solidFill>
              <w14:schemeClr w14:val="tx1"/>
            </w14:solidFill>
          </w14:textFill>
        </w:rPr>
        <w:t>等相关参数</w:t>
      </w:r>
      <w:r>
        <w:rPr>
          <w:rFonts w:hint="eastAsia" w:asciiTheme="majorEastAsia" w:hAnsiTheme="majorEastAsia" w:eastAsiaTheme="majorEastAsia"/>
          <w:color w:val="000000" w:themeColor="text1"/>
          <w:szCs w:val="28"/>
          <w14:textFill>
            <w14:solidFill>
              <w14:schemeClr w14:val="tx1"/>
            </w14:solidFill>
          </w14:textFill>
        </w:rPr>
        <w:t>；</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供应商所供货物规格符合采购人提交的日采购计划中明确的具体需求。预包装类包括但不限于以下种类：</w:t>
      </w:r>
      <w:r>
        <w:rPr>
          <w:rFonts w:hint="eastAsia" w:asciiTheme="majorEastAsia" w:hAnsiTheme="majorEastAsia" w:eastAsiaTheme="majorEastAsia"/>
          <w:color w:val="000000" w:themeColor="text1"/>
          <w:szCs w:val="28"/>
          <w14:textFill>
            <w14:solidFill>
              <w14:schemeClr w14:val="tx1"/>
            </w14:solidFill>
          </w14:textFill>
        </w:rPr>
        <w:t>面包、饼干、</w:t>
      </w:r>
      <w:r>
        <w:rPr>
          <w:rFonts w:asciiTheme="majorEastAsia" w:hAnsiTheme="majorEastAsia" w:eastAsiaTheme="majorEastAsia"/>
          <w:color w:val="000000" w:themeColor="text1"/>
          <w:szCs w:val="28"/>
          <w14:textFill>
            <w14:solidFill>
              <w14:schemeClr w14:val="tx1"/>
            </w14:solidFill>
          </w14:textFill>
        </w:rPr>
        <w:t xml:space="preserve">方便面、矿泉水、纯净水、发酵乳、碳酸饮料、酒水等。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14</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日杂洗涤用品类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供应商所供货物的各项质量技术指标必须完全符合国家有关质量检测、环保标准及产品出厂标准。</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所有日杂洗涤用品类包括但不限于以下种类：洗涤灵、消毒液、密胺餐具（快餐盘、粥碗）、锅</w:t>
      </w:r>
      <w:r>
        <w:rPr>
          <w:rFonts w:hint="eastAsia" w:asciiTheme="majorEastAsia" w:hAnsiTheme="majorEastAsia" w:eastAsiaTheme="majorEastAsia"/>
          <w:color w:val="000000" w:themeColor="text1"/>
          <w:szCs w:val="28"/>
          <w14:textFill>
            <w14:solidFill>
              <w14:schemeClr w14:val="tx1"/>
            </w14:solidFill>
          </w14:textFill>
        </w:rPr>
        <w:t>、桶、餐盒、包装用品</w:t>
      </w:r>
      <w:r>
        <w:rPr>
          <w:rFonts w:asciiTheme="majorEastAsia" w:hAnsiTheme="majorEastAsia" w:eastAsiaTheme="majorEastAsia"/>
          <w:color w:val="000000" w:themeColor="text1"/>
          <w:szCs w:val="28"/>
          <w14:textFill>
            <w14:solidFill>
              <w14:schemeClr w14:val="tx1"/>
            </w14:solidFill>
          </w14:textFill>
        </w:rPr>
        <w:t xml:space="preserve">等。 </w:t>
      </w:r>
    </w:p>
    <w:p>
      <w:pPr>
        <w:spacing w:after="0" w:line="360" w:lineRule="auto"/>
        <w:ind w:left="0" w:firstLine="562" w:firstLineChars="20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15</w:t>
      </w:r>
      <w:r>
        <w:rPr>
          <w:rFonts w:hint="eastAsia" w:asciiTheme="majorEastAsia" w:hAnsiTheme="majorEastAsia" w:eastAsiaTheme="majorEastAsia"/>
          <w:b/>
          <w:color w:val="000000" w:themeColor="text1"/>
          <w:szCs w:val="28"/>
          <w14:textFill>
            <w14:solidFill>
              <w14:schemeClr w14:val="tx1"/>
            </w14:solidFill>
          </w14:textFill>
        </w:rPr>
        <w:t>）</w:t>
      </w:r>
      <w:r>
        <w:rPr>
          <w:rFonts w:asciiTheme="majorEastAsia" w:hAnsiTheme="majorEastAsia" w:eastAsiaTheme="majorEastAsia"/>
          <w:b/>
          <w:color w:val="000000" w:themeColor="text1"/>
          <w:szCs w:val="28"/>
          <w14:textFill>
            <w14:solidFill>
              <w14:schemeClr w14:val="tx1"/>
            </w14:solidFill>
          </w14:textFill>
        </w:rPr>
        <w:t xml:space="preserve">全品类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供应商所供货物的各项质量技术指标必须完全符合国家有关质量检测、环保标准</w:t>
      </w:r>
      <w:bookmarkStart w:id="0" w:name="_GoBack"/>
      <w:bookmarkEnd w:id="0"/>
      <w:r>
        <w:rPr>
          <w:rFonts w:asciiTheme="majorEastAsia" w:hAnsiTheme="majorEastAsia" w:eastAsiaTheme="majorEastAsia"/>
          <w:color w:val="000000" w:themeColor="text1"/>
          <w:szCs w:val="28"/>
          <w14:textFill>
            <w14:solidFill>
              <w14:schemeClr w14:val="tx1"/>
            </w14:solidFill>
          </w14:textFill>
        </w:rPr>
        <w:t xml:space="preserve">及产品出厂标准。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（2）</w:t>
      </w:r>
      <w:r>
        <w:rPr>
          <w:rFonts w:asciiTheme="majorEastAsia" w:hAnsiTheme="majorEastAsia" w:eastAsiaTheme="majorEastAsia"/>
          <w:color w:val="000000" w:themeColor="text1"/>
          <w:szCs w:val="28"/>
          <w14:textFill>
            <w14:solidFill>
              <w14:schemeClr w14:val="tx1"/>
            </w14:solidFill>
          </w14:textFill>
        </w:rPr>
        <w:t xml:space="preserve">全品类包括但不限于以上14个种类。 </w:t>
      </w:r>
    </w:p>
    <w:p>
      <w:pPr>
        <w:spacing w:after="0" w:line="360" w:lineRule="auto"/>
        <w:ind w:left="0" w:firstLine="0"/>
        <w:rPr>
          <w:rFonts w:asciiTheme="majorEastAsia" w:hAnsiTheme="majorEastAsia" w:eastAsiaTheme="majorEastAsia"/>
          <w:b/>
          <w:color w:val="000000" w:themeColor="text1"/>
          <w:szCs w:val="28"/>
          <w14:textFill>
            <w14:solidFill>
              <w14:schemeClr w14:val="tx1"/>
            </w14:solidFill>
          </w14:textFill>
        </w:rPr>
      </w:pPr>
      <w:r>
        <w:rPr>
          <w:rFonts w:asciiTheme="majorEastAsia" w:hAnsiTheme="majorEastAsia" w:eastAsiaTheme="majorEastAsia"/>
          <w:b/>
          <w:color w:val="000000" w:themeColor="text1"/>
          <w:szCs w:val="28"/>
          <w14:textFill>
            <w14:solidFill>
              <w14:schemeClr w14:val="tx1"/>
            </w14:solidFill>
          </w14:textFill>
        </w:rPr>
        <w:t>八、</w:t>
      </w:r>
      <w:r>
        <w:rPr>
          <w:rFonts w:hint="eastAsia" w:asciiTheme="majorEastAsia" w:hAnsiTheme="majorEastAsia" w:eastAsiaTheme="majorEastAsia"/>
          <w:b/>
          <w:color w:val="000000" w:themeColor="text1"/>
          <w:szCs w:val="28"/>
          <w:lang w:eastAsia="zh-CN"/>
          <w14:textFill>
            <w14:solidFill>
              <w14:schemeClr w14:val="tx1"/>
            </w14:solidFill>
          </w14:textFill>
        </w:rPr>
        <w:t>参加遴选</w:t>
      </w:r>
      <w:r>
        <w:rPr>
          <w:rFonts w:asciiTheme="majorEastAsia" w:hAnsiTheme="majorEastAsia" w:eastAsiaTheme="majorEastAsia"/>
          <w:b/>
          <w:color w:val="000000" w:themeColor="text1"/>
          <w:szCs w:val="28"/>
          <w14:textFill>
            <w14:solidFill>
              <w14:schemeClr w14:val="tx1"/>
            </w14:solidFill>
          </w14:textFill>
        </w:rPr>
        <w:t xml:space="preserve">材料要求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color w:val="000000" w:themeColor="text1"/>
          <w:szCs w:val="28"/>
          <w14:textFill>
            <w14:solidFill>
              <w14:schemeClr w14:val="tx1"/>
            </w14:solidFill>
          </w14:textFill>
        </w:rPr>
        <w:t>1、</w:t>
      </w:r>
      <w:r>
        <w:rPr>
          <w:rFonts w:asciiTheme="majorEastAsia" w:hAnsiTheme="majorEastAsia" w:eastAsiaTheme="majorEastAsia"/>
          <w:color w:val="000000" w:themeColor="text1"/>
          <w:szCs w:val="28"/>
          <w14:textFill>
            <w14:solidFill>
              <w14:schemeClr w14:val="tx1"/>
            </w14:solidFill>
          </w14:textFill>
        </w:rPr>
        <w:t>项目</w:t>
      </w:r>
      <w:r>
        <w:rPr>
          <w:rFonts w:hint="eastAsia" w:asciiTheme="majorEastAsia" w:hAnsiTheme="majorEastAsia" w:eastAsiaTheme="majorEastAsia"/>
          <w:color w:val="000000" w:themeColor="text1"/>
          <w:szCs w:val="28"/>
          <w14:textFill>
            <w14:solidFill>
              <w14:schemeClr w14:val="tx1"/>
            </w14:solidFill>
          </w14:textFill>
        </w:rPr>
        <w:t>参加遴选函</w:t>
      </w:r>
      <w:r>
        <w:rPr>
          <w:rFonts w:asciiTheme="majorEastAsia" w:hAnsiTheme="majorEastAsia" w:eastAsiaTheme="majorEastAsia"/>
          <w:color w:val="000000" w:themeColor="text1"/>
          <w:szCs w:val="28"/>
          <w14:textFill>
            <w14:solidFill>
              <w14:schemeClr w14:val="tx1"/>
            </w14:solidFill>
          </w14:textFill>
        </w:rPr>
        <w:t xml:space="preserve">（复印件加盖供应商公章）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供应商供应的商品名录</w:t>
      </w:r>
      <w:r>
        <w:rPr>
          <w:rFonts w:hint="eastAsia" w:asciiTheme="majorEastAsia" w:hAnsiTheme="majorEastAsia" w:eastAsiaTheme="majorEastAsia"/>
          <w:color w:val="000000" w:themeColor="text1"/>
          <w:szCs w:val="28"/>
          <w14:textFill>
            <w14:solidFill>
              <w14:schemeClr w14:val="tx1"/>
            </w14:solidFill>
          </w14:textFill>
        </w:rPr>
        <w:t>及当前价格</w:t>
      </w:r>
      <w:r>
        <w:rPr>
          <w:rFonts w:asciiTheme="majorEastAsia" w:hAnsiTheme="majorEastAsia" w:eastAsiaTheme="majorEastAsia"/>
          <w:color w:val="000000" w:themeColor="text1"/>
          <w:szCs w:val="28"/>
          <w14:textFill>
            <w14:solidFill>
              <w14:schemeClr w14:val="tx1"/>
            </w14:solidFill>
          </w14:textFill>
        </w:rPr>
        <w:t xml:space="preserve">（按照可以供货的不同种类提供具体商品名录并加盖供应商公章）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资格证明文件 </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（注：资格证明文件中带*号条款为实质性条款，没有对此作出响应的文件将被拒绝） </w:t>
      </w:r>
    </w:p>
    <w:p>
      <w:pPr>
        <w:spacing w:after="0" w:line="360" w:lineRule="auto"/>
        <w:ind w:left="0" w:firstLine="840" w:firstLineChars="3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1</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供应商公司简介（加盖供应商公章） </w:t>
      </w:r>
    </w:p>
    <w:p>
      <w:pPr>
        <w:spacing w:after="0" w:line="360" w:lineRule="auto"/>
        <w:ind w:left="0" w:firstLine="700" w:firstLineChars="2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*2</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营业执照、食品生产许可证或食品经营许可证或食品流通许可证等资格文件（复印件加盖供应商公章） </w:t>
      </w:r>
    </w:p>
    <w:p>
      <w:pPr>
        <w:spacing w:after="0" w:line="360" w:lineRule="auto"/>
        <w:ind w:left="0" w:firstLine="700" w:firstLineChars="2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*3</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法定代表人身份证（复印件加盖供应商公章） </w:t>
      </w:r>
    </w:p>
    <w:p>
      <w:pPr>
        <w:spacing w:after="0" w:line="360" w:lineRule="auto"/>
        <w:ind w:left="0" w:firstLine="840" w:firstLineChars="3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如为委托代理人参加遴选需要法人代表授权书及委托代理人身份证（复印件加盖供应商公章） </w:t>
      </w:r>
    </w:p>
    <w:p>
      <w:pPr>
        <w:spacing w:after="0" w:line="360" w:lineRule="auto"/>
        <w:ind w:left="0" w:firstLine="700" w:firstLineChars="2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*5</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供应商参加此项目前 3 年内，在经营活动中没有违法记录的声明（复印件加盖供应商公章） </w:t>
      </w:r>
    </w:p>
    <w:p>
      <w:pPr>
        <w:spacing w:after="0" w:line="360" w:lineRule="auto"/>
        <w:ind w:left="0" w:firstLine="700" w:firstLineChars="25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*6</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依法缴纳税收的记录：最近</w:t>
      </w:r>
      <w:r>
        <w:rPr>
          <w:rFonts w:hint="eastAsia" w:asciiTheme="majorEastAsia" w:hAnsiTheme="majorEastAsia" w:eastAsiaTheme="majorEastAsia"/>
          <w:color w:val="000000" w:themeColor="text1"/>
          <w:szCs w:val="28"/>
          <w14:textFill>
            <w14:solidFill>
              <w14:schemeClr w14:val="tx1"/>
            </w14:solidFill>
          </w14:textFill>
        </w:rPr>
        <w:t>三个月</w:t>
      </w:r>
      <w:r>
        <w:rPr>
          <w:rFonts w:asciiTheme="majorEastAsia" w:hAnsiTheme="majorEastAsia" w:eastAsiaTheme="majorEastAsia"/>
          <w:color w:val="000000" w:themeColor="text1"/>
          <w:szCs w:val="28"/>
          <w14:textFill>
            <w14:solidFill>
              <w14:schemeClr w14:val="tx1"/>
            </w14:solidFill>
          </w14:textFill>
        </w:rPr>
        <w:t xml:space="preserve">内任意一个月的纳税有效凭据或相关部门出具的依法纳税有效证明文件（复印件加盖供应商公章） </w:t>
      </w:r>
    </w:p>
    <w:p>
      <w:pPr>
        <w:spacing w:after="0" w:line="360" w:lineRule="auto"/>
        <w:ind w:left="0" w:firstLine="840" w:firstLineChars="3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7</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供应商近3年内为北京企、事业单位食品原材料供货服务业绩（附合同复印件或供货发票复印件，并加盖供应商公章）</w:t>
      </w:r>
    </w:p>
    <w:p>
      <w:pPr>
        <w:spacing w:after="0" w:line="360" w:lineRule="auto"/>
        <w:ind w:left="0" w:firstLine="840" w:firstLineChars="3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8</w:t>
      </w:r>
      <w:r>
        <w:rPr>
          <w:rFonts w:hint="eastAsia" w:asciiTheme="majorEastAsia" w:hAnsiTheme="majorEastAsia" w:eastAsiaTheme="majorEastAsia"/>
          <w:color w:val="000000" w:themeColor="text1"/>
          <w:szCs w:val="28"/>
          <w14:textFill>
            <w14:solidFill>
              <w14:schemeClr w14:val="tx1"/>
            </w14:solidFill>
          </w14:textFill>
        </w:rPr>
        <w:t>）供应商取得</w:t>
      </w:r>
      <w:r>
        <w:rPr>
          <w:rFonts w:asciiTheme="majorEastAsia" w:hAnsiTheme="majorEastAsia" w:eastAsiaTheme="majorEastAsia"/>
          <w:color w:val="000000" w:themeColor="text1"/>
          <w:szCs w:val="28"/>
          <w14:textFill>
            <w14:solidFill>
              <w14:schemeClr w14:val="tx1"/>
            </w14:solidFill>
          </w14:textFill>
        </w:rPr>
        <w:t>市教委“北京基地直供平台”</w:t>
      </w:r>
      <w:r>
        <w:rPr>
          <w:rFonts w:hint="eastAsia" w:asciiTheme="majorEastAsia" w:hAnsiTheme="majorEastAsia" w:eastAsiaTheme="majorEastAsia"/>
          <w:color w:val="000000" w:themeColor="text1"/>
          <w:szCs w:val="28"/>
          <w14:textFill>
            <w14:solidFill>
              <w14:schemeClr w14:val="tx1"/>
            </w14:solidFill>
          </w14:textFill>
        </w:rPr>
        <w:t>或</w:t>
      </w:r>
      <w:r>
        <w:rPr>
          <w:rFonts w:asciiTheme="majorEastAsia" w:hAnsiTheme="majorEastAsia" w:eastAsiaTheme="majorEastAsia"/>
          <w:color w:val="000000" w:themeColor="text1"/>
          <w:szCs w:val="28"/>
          <w14:textFill>
            <w14:solidFill>
              <w14:schemeClr w14:val="tx1"/>
            </w14:solidFill>
          </w14:textFill>
        </w:rPr>
        <w:t>北京市高校后勤研究会伙食专业委员会“北京高校联合采购网</w:t>
      </w:r>
      <w:r>
        <w:rPr>
          <w:rFonts w:hint="eastAsia" w:asciiTheme="majorEastAsia" w:hAnsiTheme="majorEastAsia" w:eastAsiaTheme="majorEastAsia"/>
          <w:color w:val="000000" w:themeColor="text1"/>
          <w:szCs w:val="28"/>
          <w14:textFill>
            <w14:solidFill>
              <w14:schemeClr w14:val="tx1"/>
            </w14:solidFill>
          </w14:textFill>
        </w:rPr>
        <w:t>“的供货资格的证明材料。</w:t>
      </w:r>
    </w:p>
    <w:p>
      <w:pPr>
        <w:spacing w:after="0" w:line="360" w:lineRule="auto"/>
        <w:ind w:left="0" w:firstLine="840" w:firstLineChars="3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9</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供应商自行提供的其他文件（加盖供应商公章）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4</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服务承诺书（加盖供应商公章）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5</w:t>
      </w:r>
      <w:r>
        <w:rPr>
          <w:rFonts w:hint="eastAsia" w:asciiTheme="majorEastAsia" w:hAnsiTheme="majorEastAsia" w:eastAsiaTheme="majorEastAsia"/>
          <w:color w:val="000000" w:themeColor="text1"/>
          <w:szCs w:val="28"/>
          <w14:textFill>
            <w14:solidFill>
              <w14:schemeClr w14:val="tx1"/>
            </w14:solidFill>
          </w14:textFill>
        </w:rPr>
        <w:t>、</w:t>
      </w:r>
      <w:r>
        <w:rPr>
          <w:rFonts w:asciiTheme="majorEastAsia" w:hAnsiTheme="majorEastAsia" w:eastAsiaTheme="majorEastAsia"/>
          <w:color w:val="000000" w:themeColor="text1"/>
          <w:szCs w:val="28"/>
          <w14:textFill>
            <w14:solidFill>
              <w14:schemeClr w14:val="tx1"/>
            </w14:solidFill>
          </w14:textFill>
        </w:rPr>
        <w:t xml:space="preserve">质量保证承诺书（加盖供应商公章）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6、人员安全承诺书（加盖供应商公章）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7、食品安全承诺书（加盖供应商公章）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 xml:space="preserve">8、食品原材料价格承诺书（加盖供应商公章） </w:t>
      </w:r>
    </w:p>
    <w:p>
      <w:pPr>
        <w:spacing w:after="0" w:line="360" w:lineRule="auto"/>
        <w:ind w:left="0" w:firstLine="560" w:firstLineChars="200"/>
        <w:rPr>
          <w:rFonts w:asciiTheme="majorEastAsia" w:hAnsiTheme="majorEastAsia" w:eastAsiaTheme="majorEastAsia"/>
          <w:color w:val="000000" w:themeColor="text1"/>
          <w:szCs w:val="28"/>
          <w14:textFill>
            <w14:solidFill>
              <w14:schemeClr w14:val="tx1"/>
            </w14:solidFill>
          </w14:textFill>
        </w:rPr>
      </w:pPr>
      <w:r>
        <w:rPr>
          <w:rFonts w:asciiTheme="majorEastAsia" w:hAnsiTheme="majorEastAsia" w:eastAsiaTheme="majorEastAsia"/>
          <w:color w:val="000000" w:themeColor="text1"/>
          <w:szCs w:val="28"/>
          <w14:textFill>
            <w14:solidFill>
              <w14:schemeClr w14:val="tx1"/>
            </w14:solidFill>
          </w14:textFill>
        </w:rPr>
        <w:t>9</w:t>
      </w:r>
      <w:r>
        <w:rPr>
          <w:rFonts w:hint="eastAsia" w:asciiTheme="majorEastAsia" w:hAnsiTheme="majorEastAsia" w:eastAsiaTheme="majorEastAsia"/>
          <w:color w:val="000000" w:themeColor="text1"/>
          <w:szCs w:val="28"/>
          <w14:textFill>
            <w14:solidFill>
              <w14:schemeClr w14:val="tx1"/>
            </w14:solidFill>
          </w14:textFill>
        </w:rPr>
        <w:t>、服务方案</w:t>
      </w:r>
      <w:r>
        <w:rPr>
          <w:rFonts w:asciiTheme="majorEastAsia" w:hAnsiTheme="majorEastAsia" w:eastAsiaTheme="majorEastAsia"/>
          <w:color w:val="000000" w:themeColor="text1"/>
          <w:szCs w:val="28"/>
          <w14:textFill>
            <w14:solidFill>
              <w14:schemeClr w14:val="tx1"/>
            </w14:solidFill>
          </w14:textFill>
        </w:rPr>
        <w:t>（加盖供应商公章）</w:t>
      </w:r>
    </w:p>
    <w:sectPr>
      <w:pgSz w:w="11899" w:h="16841"/>
      <w:pgMar w:top="1418" w:right="1400" w:bottom="1576"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8D"/>
    <w:rsid w:val="000C62B2"/>
    <w:rsid w:val="000E47E7"/>
    <w:rsid w:val="00112FA0"/>
    <w:rsid w:val="001A652E"/>
    <w:rsid w:val="001B4C37"/>
    <w:rsid w:val="001D40E5"/>
    <w:rsid w:val="002457B7"/>
    <w:rsid w:val="00277A16"/>
    <w:rsid w:val="0028084D"/>
    <w:rsid w:val="002B7E41"/>
    <w:rsid w:val="003534F8"/>
    <w:rsid w:val="003C0121"/>
    <w:rsid w:val="0048383F"/>
    <w:rsid w:val="004B0375"/>
    <w:rsid w:val="004F77A2"/>
    <w:rsid w:val="00506E68"/>
    <w:rsid w:val="005D3DFA"/>
    <w:rsid w:val="005D77AF"/>
    <w:rsid w:val="00681E35"/>
    <w:rsid w:val="006A4C6E"/>
    <w:rsid w:val="006C62AF"/>
    <w:rsid w:val="00714C90"/>
    <w:rsid w:val="007E14D9"/>
    <w:rsid w:val="007E6DC6"/>
    <w:rsid w:val="00833801"/>
    <w:rsid w:val="00853E8B"/>
    <w:rsid w:val="00854C7D"/>
    <w:rsid w:val="0091533F"/>
    <w:rsid w:val="0099328E"/>
    <w:rsid w:val="009E2B57"/>
    <w:rsid w:val="00A30B9A"/>
    <w:rsid w:val="00A671E2"/>
    <w:rsid w:val="00A906A4"/>
    <w:rsid w:val="00BA064D"/>
    <w:rsid w:val="00BC4EC1"/>
    <w:rsid w:val="00BE0095"/>
    <w:rsid w:val="00C447D6"/>
    <w:rsid w:val="00CA3C52"/>
    <w:rsid w:val="00D005EB"/>
    <w:rsid w:val="00D35CA1"/>
    <w:rsid w:val="00DA11B5"/>
    <w:rsid w:val="00DC38FA"/>
    <w:rsid w:val="00DC5253"/>
    <w:rsid w:val="00DD3536"/>
    <w:rsid w:val="00E12E40"/>
    <w:rsid w:val="00E33064"/>
    <w:rsid w:val="00E6158D"/>
    <w:rsid w:val="00E808D3"/>
    <w:rsid w:val="00EC33F3"/>
    <w:rsid w:val="00ED4D2F"/>
    <w:rsid w:val="00ED6E79"/>
    <w:rsid w:val="00EF4A08"/>
    <w:rsid w:val="00F25D4D"/>
    <w:rsid w:val="00F77230"/>
    <w:rsid w:val="00F84729"/>
    <w:rsid w:val="02186A33"/>
    <w:rsid w:val="3ADB0022"/>
    <w:rsid w:val="41563B23"/>
    <w:rsid w:val="5761499B"/>
    <w:rsid w:val="700A0487"/>
    <w:rsid w:val="707B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仿宋" w:hAnsi="仿宋" w:eastAsia="仿宋" w:cs="仿宋"/>
      <w:color w:val="000000"/>
      <w:kern w:val="2"/>
      <w:sz w:val="28"/>
      <w:szCs w:val="22"/>
      <w:lang w:val="en-US" w:eastAsia="zh-CN" w:bidi="ar-SA"/>
    </w:rPr>
  </w:style>
  <w:style w:type="paragraph" w:styleId="2">
    <w:name w:val="heading 1"/>
    <w:next w:val="1"/>
    <w:link w:val="10"/>
    <w:unhideWhenUsed/>
    <w:qFormat/>
    <w:uiPriority w:val="9"/>
    <w:pPr>
      <w:keepNext/>
      <w:keepLines/>
      <w:spacing w:after="149" w:line="259" w:lineRule="auto"/>
      <w:ind w:left="10" w:hanging="10"/>
      <w:jc w:val="center"/>
      <w:outlineLvl w:val="0"/>
    </w:pPr>
    <w:rPr>
      <w:rFonts w:ascii="仿宋" w:hAnsi="仿宋" w:eastAsia="仿宋" w:cs="仿宋"/>
      <w:color w:val="000000"/>
      <w:kern w:val="2"/>
      <w:sz w:val="28"/>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6"/>
    <w:semiHidden/>
    <w:unhideWhenUsed/>
    <w:qFormat/>
    <w:uiPriority w:val="99"/>
    <w:pPr>
      <w:spacing w:after="0"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Char"/>
    <w:link w:val="2"/>
    <w:qFormat/>
    <w:uiPriority w:val="0"/>
    <w:rPr>
      <w:rFonts w:ascii="仿宋" w:hAnsi="仿宋" w:eastAsia="仿宋" w:cs="仿宋"/>
      <w:color w:val="000000"/>
      <w:sz w:val="28"/>
    </w:rPr>
  </w:style>
  <w:style w:type="table" w:customStyle="1" w:styleId="11">
    <w:name w:val="TableGri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character" w:customStyle="1" w:styleId="13">
    <w:name w:val="页眉 Char"/>
    <w:basedOn w:val="8"/>
    <w:link w:val="6"/>
    <w:uiPriority w:val="99"/>
    <w:rPr>
      <w:rFonts w:ascii="仿宋" w:hAnsi="仿宋" w:eastAsia="仿宋" w:cs="仿宋"/>
      <w:color w:val="000000"/>
      <w:sz w:val="18"/>
      <w:szCs w:val="18"/>
    </w:rPr>
  </w:style>
  <w:style w:type="character" w:customStyle="1" w:styleId="14">
    <w:name w:val="页脚 Char"/>
    <w:basedOn w:val="8"/>
    <w:link w:val="5"/>
    <w:qFormat/>
    <w:uiPriority w:val="99"/>
    <w:rPr>
      <w:rFonts w:ascii="仿宋" w:hAnsi="仿宋" w:eastAsia="仿宋" w:cs="仿宋"/>
      <w:color w:val="000000"/>
      <w:sz w:val="18"/>
      <w:szCs w:val="18"/>
    </w:rPr>
  </w:style>
  <w:style w:type="paragraph" w:customStyle="1" w:styleId="15">
    <w:name w:val="Default"/>
    <w:qForma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 w:type="character" w:customStyle="1" w:styleId="16">
    <w:name w:val="批注框文本 Char"/>
    <w:basedOn w:val="8"/>
    <w:link w:val="4"/>
    <w:semiHidden/>
    <w:qFormat/>
    <w:uiPriority w:val="99"/>
    <w:rPr>
      <w:rFonts w:ascii="仿宋" w:hAnsi="仿宋" w:eastAsia="仿宋" w:cs="仿宋"/>
      <w:color w:val="000000"/>
      <w:sz w:val="18"/>
      <w:szCs w:val="18"/>
    </w:rPr>
  </w:style>
  <w:style w:type="character" w:customStyle="1" w:styleId="17">
    <w:name w:val="无"/>
    <w:qFormat/>
    <w:uiPriority w:val="0"/>
  </w:style>
  <w:style w:type="character" w:customStyle="1" w:styleId="18">
    <w:name w:val="日期 Char"/>
    <w:basedOn w:val="8"/>
    <w:link w:val="3"/>
    <w:semiHidden/>
    <w:qFormat/>
    <w:uiPriority w:val="99"/>
    <w:rPr>
      <w:rFonts w:ascii="仿宋" w:hAnsi="仿宋" w:eastAsia="仿宋" w:cs="仿宋"/>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A07E8-7991-47DE-820A-C440145F041A}">
  <ds:schemaRefs/>
</ds:datastoreItem>
</file>

<file path=docProps/app.xml><?xml version="1.0" encoding="utf-8"?>
<Properties xmlns="http://schemas.openxmlformats.org/officeDocument/2006/extended-properties" xmlns:vt="http://schemas.openxmlformats.org/officeDocument/2006/docPropsVTypes">
  <Template>Normal</Template>
  <Pages>14</Pages>
  <Words>1094</Words>
  <Characters>6237</Characters>
  <Lines>51</Lines>
  <Paragraphs>14</Paragraphs>
  <TotalTime>1180</TotalTime>
  <ScaleCrop>false</ScaleCrop>
  <LinksUpToDate>false</LinksUpToDate>
  <CharactersWithSpaces>7317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2021-11-30T06:08:00Z</dcterms:created>
  <dc:creator>cg</dc:creator>
  <cp:lastModifiedBy>琪</cp:lastModifiedBy>
  <cp:lastPrinted>2021-11-30T06:11:00Z</cp:lastPrinted>
  <dcterms:modified xsi:type="dcterms:W3CDTF">2021-12-09T02:53:35Z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DC00E6F728B240A5A8F216A99F2B2157</vt:lpwstr>
  </property>
</Properties>
</file>