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C1" w:rsidRDefault="007F2B2D" w:rsidP="007F2B2D">
      <w:pPr>
        <w:adjustRightInd w:val="0"/>
        <w:snapToGrid w:val="0"/>
        <w:ind w:left="1560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招标采购需求</w:t>
      </w:r>
    </w:p>
    <w:p w:rsidR="007F2B2D" w:rsidRPr="007F2B2D" w:rsidRDefault="007F2B2D" w:rsidP="007F2B2D">
      <w:pPr>
        <w:spacing w:line="360" w:lineRule="auto"/>
        <w:rPr>
          <w:rFonts w:ascii="宋体" w:hAnsi="宋体"/>
          <w:b/>
          <w:sz w:val="30"/>
          <w:szCs w:val="30"/>
        </w:rPr>
      </w:pPr>
      <w:r w:rsidRPr="007F2B2D">
        <w:rPr>
          <w:rFonts w:ascii="宋体" w:hAnsi="宋体" w:hint="eastAsia"/>
          <w:b/>
          <w:sz w:val="30"/>
          <w:szCs w:val="30"/>
        </w:rPr>
        <w:t>一、项目经费来源：</w:t>
      </w:r>
    </w:p>
    <w:p w:rsidR="007F2B2D" w:rsidRPr="007F2B2D" w:rsidRDefault="007F2B2D" w:rsidP="007F2B2D">
      <w:pPr>
        <w:rPr>
          <w:rFonts w:ascii="宋体" w:hAnsi="宋体"/>
          <w:b/>
          <w:sz w:val="30"/>
          <w:szCs w:val="30"/>
        </w:rPr>
      </w:pPr>
      <w:r>
        <w:rPr>
          <w:rFonts w:hint="eastAsia"/>
        </w:rPr>
        <w:t xml:space="preserve">      </w:t>
      </w:r>
      <w:r w:rsidRPr="007F2B2D">
        <w:rPr>
          <w:rFonts w:ascii="宋体" w:hAnsi="宋体" w:hint="eastAsia"/>
          <w:b/>
          <w:sz w:val="30"/>
          <w:szCs w:val="30"/>
        </w:rPr>
        <w:t>项目预算：</w:t>
      </w:r>
    </w:p>
    <w:p w:rsidR="00B35DC1" w:rsidRDefault="007F2B2D" w:rsidP="00B35DC1">
      <w:pPr>
        <w:spacing w:line="360" w:lineRule="auto"/>
        <w:ind w:left="600" w:hanging="60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28"/>
        </w:rPr>
        <w:t>二、</w:t>
      </w:r>
      <w:r w:rsidR="00B35DC1">
        <w:rPr>
          <w:rFonts w:ascii="宋体" w:hAnsi="宋体" w:hint="eastAsia"/>
          <w:b/>
          <w:sz w:val="30"/>
          <w:szCs w:val="30"/>
        </w:rPr>
        <w:t>总</w:t>
      </w:r>
      <w:r w:rsidR="00B35DC1">
        <w:rPr>
          <w:rFonts w:ascii="宋体" w:hAnsi="宋体"/>
          <w:b/>
          <w:sz w:val="30"/>
          <w:szCs w:val="30"/>
        </w:rPr>
        <w:t xml:space="preserve">  </w:t>
      </w:r>
      <w:r w:rsidR="00B35DC1">
        <w:rPr>
          <w:rFonts w:ascii="宋体" w:hAnsi="宋体" w:hint="eastAsia"/>
          <w:b/>
          <w:sz w:val="30"/>
          <w:szCs w:val="30"/>
        </w:rPr>
        <w:t>则</w:t>
      </w:r>
    </w:p>
    <w:p w:rsidR="00B35DC1" w:rsidRDefault="00F411A6" w:rsidP="00B35DC1">
      <w:pPr>
        <w:spacing w:beforeLines="50" w:before="156" w:afterLines="50" w:after="156" w:line="360" w:lineRule="auto"/>
        <w:ind w:left="601" w:hanging="60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1</w:t>
      </w:r>
      <w:r w:rsidR="00B35DC1">
        <w:rPr>
          <w:rFonts w:ascii="宋体" w:hAnsi="宋体" w:hint="eastAsia"/>
          <w:b/>
          <w:sz w:val="28"/>
        </w:rPr>
        <w:t>、工作条件</w:t>
      </w:r>
    </w:p>
    <w:p w:rsidR="00B35DC1" w:rsidRPr="003E505C" w:rsidRDefault="00B35DC1" w:rsidP="00B35DC1">
      <w:pPr>
        <w:spacing w:afterLines="100" w:after="312" w:line="360" w:lineRule="auto"/>
        <w:rPr>
          <w:rFonts w:ascii="宋体" w:hAnsi="宋体"/>
          <w:sz w:val="24"/>
        </w:rPr>
      </w:pPr>
      <w:r w:rsidRPr="003E505C">
        <w:rPr>
          <w:rFonts w:ascii="宋体" w:hAnsi="宋体" w:hint="eastAsia"/>
          <w:sz w:val="24"/>
        </w:rPr>
        <w:t>除非在技术规格中另有说明，所有仪器、设备和系统都应符合下列要求：</w:t>
      </w:r>
      <w:r w:rsidRPr="003E505C">
        <w:rPr>
          <w:rFonts w:ascii="宋体" w:hAnsi="宋体"/>
          <w:sz w:val="24"/>
        </w:rPr>
        <w:t xml:space="preserve"> </w:t>
      </w:r>
    </w:p>
    <w:p w:rsidR="00B35DC1" w:rsidRPr="003E505C" w:rsidRDefault="005F6361" w:rsidP="00B35DC1">
      <w:pPr>
        <w:spacing w:line="360" w:lineRule="auto"/>
        <w:ind w:left="554" w:hangingChars="231" w:hanging="55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35DC1" w:rsidRPr="003E505C">
        <w:rPr>
          <w:rFonts w:ascii="宋体" w:hAnsi="宋体" w:hint="eastAsia"/>
          <w:sz w:val="24"/>
        </w:rPr>
        <w:t>.1  适于在气温为摄氏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40"/>
          <w:attr w:name="UnitName" w:val="℃"/>
        </w:smartTagPr>
        <w:r w:rsidR="00B35DC1" w:rsidRPr="003E505C">
          <w:rPr>
            <w:rFonts w:ascii="宋体" w:hAnsi="宋体"/>
            <w:b/>
            <w:sz w:val="24"/>
          </w:rPr>
          <w:t>-40</w:t>
        </w:r>
        <w:r w:rsidR="00B35DC1" w:rsidRPr="003E505C">
          <w:rPr>
            <w:rFonts w:ascii="宋体" w:hAnsi="宋体" w:hint="eastAsia"/>
            <w:b/>
            <w:sz w:val="24"/>
          </w:rPr>
          <w:t>℃</w:t>
        </w:r>
      </w:smartTag>
      <w:r w:rsidR="00B35DC1" w:rsidRPr="003E505C">
        <w:rPr>
          <w:rFonts w:ascii="宋体" w:hAnsi="宋体" w:hint="eastAsia"/>
          <w:b/>
          <w:sz w:val="24"/>
        </w:rPr>
        <w:t>～＋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℃"/>
        </w:smartTagPr>
        <w:r w:rsidR="00B35DC1" w:rsidRPr="003E505C">
          <w:rPr>
            <w:rFonts w:ascii="宋体" w:hAnsi="宋体"/>
            <w:b/>
            <w:sz w:val="24"/>
          </w:rPr>
          <w:t>50</w:t>
        </w:r>
        <w:r w:rsidR="00B35DC1" w:rsidRPr="003E505C">
          <w:rPr>
            <w:rFonts w:ascii="宋体" w:hAnsi="宋体" w:hint="eastAsia"/>
            <w:b/>
            <w:sz w:val="24"/>
          </w:rPr>
          <w:t>℃</w:t>
        </w:r>
      </w:smartTag>
      <w:r w:rsidR="00B35DC1" w:rsidRPr="003E505C">
        <w:rPr>
          <w:rFonts w:ascii="宋体" w:hAnsi="宋体" w:hint="eastAsia"/>
          <w:sz w:val="24"/>
        </w:rPr>
        <w:t>和相对湿度为</w:t>
      </w:r>
      <w:r w:rsidR="00B35DC1" w:rsidRPr="003E505C">
        <w:rPr>
          <w:rFonts w:ascii="宋体" w:hAnsi="宋体"/>
          <w:b/>
          <w:sz w:val="24"/>
        </w:rPr>
        <w:t>90</w:t>
      </w:r>
      <w:r w:rsidR="00B35DC1" w:rsidRPr="003E505C">
        <w:rPr>
          <w:rFonts w:ascii="宋体" w:hAnsi="宋体" w:hint="eastAsia"/>
          <w:b/>
          <w:sz w:val="24"/>
        </w:rPr>
        <w:t>％</w:t>
      </w:r>
      <w:r w:rsidR="00B35DC1" w:rsidRPr="003E505C">
        <w:rPr>
          <w:rFonts w:ascii="宋体" w:hAnsi="宋体" w:hint="eastAsia"/>
          <w:sz w:val="24"/>
        </w:rPr>
        <w:t>的环境条件下运输和贮存。</w:t>
      </w:r>
    </w:p>
    <w:p w:rsidR="00B35DC1" w:rsidRPr="003E505C" w:rsidRDefault="005F6361" w:rsidP="00B35DC1">
      <w:pPr>
        <w:spacing w:line="360" w:lineRule="auto"/>
        <w:ind w:left="554" w:hangingChars="231" w:hanging="55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35DC1" w:rsidRPr="003E505C">
        <w:rPr>
          <w:rFonts w:ascii="宋体" w:hAnsi="宋体" w:hint="eastAsia"/>
          <w:sz w:val="24"/>
        </w:rPr>
        <w:t>.2  适于在电源</w:t>
      </w:r>
      <w:r w:rsidR="00B35DC1" w:rsidRPr="003E505C">
        <w:rPr>
          <w:rFonts w:ascii="宋体" w:hAnsi="宋体"/>
          <w:b/>
          <w:sz w:val="24"/>
        </w:rPr>
        <w:t>220V</w:t>
      </w:r>
      <w:r w:rsidR="00B35DC1" w:rsidRPr="003E505C">
        <w:rPr>
          <w:rFonts w:ascii="宋体" w:hAnsi="宋体" w:hint="eastAsia"/>
          <w:b/>
          <w:sz w:val="24"/>
        </w:rPr>
        <w:t>（</w:t>
      </w:r>
      <w:r w:rsidR="00B35DC1" w:rsidRPr="003E505C">
        <w:rPr>
          <w:rFonts w:ascii="宋体" w:hAnsi="宋体"/>
          <w:b/>
          <w:sz w:val="24"/>
        </w:rPr>
        <w:sym w:font="Symbol" w:char="F0B1"/>
      </w:r>
      <w:r w:rsidR="00B35DC1" w:rsidRPr="003E505C">
        <w:rPr>
          <w:rFonts w:ascii="宋体" w:hAnsi="宋体"/>
          <w:b/>
          <w:sz w:val="24"/>
        </w:rPr>
        <w:t>10</w:t>
      </w:r>
      <w:r w:rsidR="00B35DC1" w:rsidRPr="003E505C">
        <w:rPr>
          <w:rFonts w:ascii="宋体" w:hAnsi="宋体" w:hint="eastAsia"/>
          <w:b/>
          <w:sz w:val="24"/>
        </w:rPr>
        <w:t>％）</w:t>
      </w:r>
      <w:r w:rsidR="00B35DC1" w:rsidRPr="003E505C">
        <w:rPr>
          <w:rFonts w:ascii="宋体" w:hAnsi="宋体"/>
          <w:b/>
          <w:sz w:val="24"/>
        </w:rPr>
        <w:t>/50Hz</w:t>
      </w:r>
      <w:r w:rsidR="00B35DC1" w:rsidRPr="003E505C">
        <w:rPr>
          <w:rFonts w:ascii="宋体" w:hAnsi="宋体" w:hint="eastAsia"/>
          <w:sz w:val="24"/>
        </w:rPr>
        <w:t>、气温摄氏</w:t>
      </w:r>
      <w:r w:rsidR="00B35DC1" w:rsidRPr="003E505C">
        <w:rPr>
          <w:rFonts w:ascii="宋体" w:hAnsi="宋体" w:hint="eastAsia"/>
          <w:b/>
          <w:sz w:val="24"/>
        </w:rPr>
        <w:t>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℃"/>
        </w:smartTagPr>
        <w:r w:rsidR="00B35DC1" w:rsidRPr="003E505C">
          <w:rPr>
            <w:rFonts w:ascii="宋体" w:hAnsi="宋体" w:hint="eastAsia"/>
            <w:b/>
            <w:sz w:val="24"/>
          </w:rPr>
          <w:t>1</w:t>
        </w:r>
        <w:r w:rsidR="00B35DC1" w:rsidRPr="003E505C">
          <w:rPr>
            <w:rFonts w:ascii="宋体" w:hAnsi="宋体"/>
            <w:b/>
            <w:sz w:val="24"/>
          </w:rPr>
          <w:t>5</w:t>
        </w:r>
        <w:r w:rsidR="00B35DC1" w:rsidRPr="003E505C">
          <w:rPr>
            <w:rFonts w:ascii="宋体" w:hAnsi="宋体" w:hint="eastAsia"/>
            <w:b/>
            <w:sz w:val="24"/>
          </w:rPr>
          <w:t>℃</w:t>
        </w:r>
      </w:smartTag>
      <w:r w:rsidR="00B35DC1" w:rsidRPr="003E505C">
        <w:rPr>
          <w:rFonts w:ascii="宋体" w:hAnsi="宋体" w:hint="eastAsia"/>
          <w:b/>
          <w:sz w:val="24"/>
        </w:rPr>
        <w:t>～＋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℃"/>
        </w:smartTagPr>
        <w:r w:rsidR="00B35DC1" w:rsidRPr="003E505C">
          <w:rPr>
            <w:rFonts w:ascii="宋体" w:hAnsi="宋体" w:hint="eastAsia"/>
            <w:b/>
            <w:sz w:val="24"/>
          </w:rPr>
          <w:t>3</w:t>
        </w:r>
        <w:r w:rsidR="00B35DC1" w:rsidRPr="003E505C">
          <w:rPr>
            <w:rFonts w:ascii="宋体" w:hAnsi="宋体"/>
            <w:b/>
            <w:sz w:val="24"/>
          </w:rPr>
          <w:t>0</w:t>
        </w:r>
        <w:r w:rsidR="00B35DC1" w:rsidRPr="003E505C">
          <w:rPr>
            <w:rFonts w:ascii="宋体" w:hAnsi="宋体" w:hint="eastAsia"/>
            <w:b/>
            <w:sz w:val="24"/>
          </w:rPr>
          <w:t>℃</w:t>
        </w:r>
      </w:smartTag>
      <w:r w:rsidR="00B35DC1" w:rsidRPr="003E505C">
        <w:rPr>
          <w:rFonts w:ascii="宋体" w:hAnsi="宋体" w:hint="eastAsia"/>
          <w:sz w:val="24"/>
        </w:rPr>
        <w:t>和相对湿度小于</w:t>
      </w:r>
      <w:r w:rsidR="00B35DC1" w:rsidRPr="003E505C">
        <w:rPr>
          <w:rFonts w:ascii="宋体" w:hAnsi="宋体"/>
          <w:b/>
          <w:sz w:val="24"/>
        </w:rPr>
        <w:t>8</w:t>
      </w:r>
      <w:r w:rsidR="00B35DC1" w:rsidRPr="003E505C">
        <w:rPr>
          <w:rFonts w:ascii="宋体" w:hAnsi="宋体" w:hint="eastAsia"/>
          <w:b/>
          <w:sz w:val="24"/>
        </w:rPr>
        <w:t>0％</w:t>
      </w:r>
      <w:r w:rsidR="00B35DC1" w:rsidRPr="003E505C">
        <w:rPr>
          <w:rFonts w:ascii="宋体" w:hAnsi="宋体" w:hint="eastAsia"/>
          <w:sz w:val="24"/>
        </w:rPr>
        <w:t>的环境条件下运行。</w:t>
      </w:r>
      <w:r w:rsidR="00B35DC1" w:rsidRPr="003E505C">
        <w:rPr>
          <w:rFonts w:ascii="宋体" w:hAnsi="宋体" w:hint="eastAsia"/>
          <w:b/>
          <w:sz w:val="24"/>
        </w:rPr>
        <w:t>能够连续正常工作。</w:t>
      </w:r>
    </w:p>
    <w:p w:rsidR="00B35DC1" w:rsidRPr="003E505C" w:rsidRDefault="005F6361" w:rsidP="00B35DC1">
      <w:pPr>
        <w:spacing w:line="360" w:lineRule="auto"/>
        <w:ind w:left="554" w:hangingChars="231" w:hanging="55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35DC1" w:rsidRPr="003E505C">
        <w:rPr>
          <w:rFonts w:ascii="宋体" w:hAnsi="宋体" w:hint="eastAsia"/>
          <w:sz w:val="24"/>
        </w:rPr>
        <w:t>.3  配置符合中国有关标准要求的插头，如果没有这样的插头，则需</w:t>
      </w:r>
      <w:r w:rsidR="00B35DC1" w:rsidRPr="003E505C">
        <w:rPr>
          <w:rFonts w:ascii="宋体" w:hint="eastAsia"/>
          <w:sz w:val="24"/>
        </w:rPr>
        <w:t>提供适当的转</w:t>
      </w:r>
      <w:r w:rsidR="00B35DC1" w:rsidRPr="003E505C">
        <w:rPr>
          <w:rFonts w:ascii="宋体" w:hAnsi="宋体" w:hint="eastAsia"/>
          <w:sz w:val="24"/>
        </w:rPr>
        <w:t>换插座。</w:t>
      </w:r>
    </w:p>
    <w:p w:rsidR="00B35DC1" w:rsidRPr="003E505C" w:rsidRDefault="005F6361" w:rsidP="00B35DC1">
      <w:pPr>
        <w:spacing w:line="360" w:lineRule="auto"/>
        <w:ind w:left="554" w:hangingChars="231" w:hanging="55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35DC1" w:rsidRPr="003E505C">
        <w:rPr>
          <w:rFonts w:ascii="宋体" w:hAnsi="宋体" w:hint="eastAsia"/>
          <w:sz w:val="24"/>
        </w:rPr>
        <w:t>.4  如产品达不到上述要求，投标人应注明其偏差。如仪器设备需要特殊工作条件（如水、电源、磁场强度、温度、湿度、动强度等）投标人应在投标书中加以说明。</w:t>
      </w:r>
    </w:p>
    <w:p w:rsidR="00B35DC1" w:rsidRPr="00870032" w:rsidRDefault="00F411A6" w:rsidP="00B35DC1">
      <w:pPr>
        <w:spacing w:beforeLines="50" w:before="156" w:afterLines="50" w:after="156" w:line="360" w:lineRule="auto"/>
        <w:ind w:left="601" w:hanging="601"/>
        <w:rPr>
          <w:rFonts w:ascii="宋体" w:hAnsi="宋体"/>
          <w:b/>
          <w:color w:val="FF0000"/>
          <w:sz w:val="28"/>
        </w:rPr>
      </w:pPr>
      <w:r>
        <w:rPr>
          <w:rFonts w:ascii="宋体" w:hAnsi="宋体" w:hint="eastAsia"/>
          <w:b/>
          <w:color w:val="FF0000"/>
          <w:sz w:val="28"/>
        </w:rPr>
        <w:t>2</w:t>
      </w:r>
      <w:r w:rsidR="00B35DC1" w:rsidRPr="00870032">
        <w:rPr>
          <w:rFonts w:ascii="宋体" w:hAnsi="宋体" w:hint="eastAsia"/>
          <w:b/>
          <w:color w:val="FF0000"/>
          <w:sz w:val="28"/>
        </w:rPr>
        <w:t>、验收标准</w:t>
      </w:r>
    </w:p>
    <w:p w:rsidR="00B35DC1" w:rsidRPr="00870032" w:rsidRDefault="00B35DC1" w:rsidP="00B35DC1">
      <w:pPr>
        <w:spacing w:afterLines="100" w:after="312" w:line="360" w:lineRule="auto"/>
        <w:rPr>
          <w:rFonts w:ascii="宋体" w:hAnsi="宋体"/>
          <w:color w:val="FF0000"/>
          <w:sz w:val="24"/>
        </w:rPr>
      </w:pPr>
      <w:r w:rsidRPr="00870032">
        <w:rPr>
          <w:rFonts w:ascii="宋体" w:hAnsi="宋体" w:hint="eastAsia"/>
          <w:color w:val="FF0000"/>
          <w:sz w:val="24"/>
        </w:rPr>
        <w:t>除非在技术规格中另有说明，所有仪器、设备和系统按下列要求进行验收：</w:t>
      </w:r>
      <w:r w:rsidRPr="00870032">
        <w:rPr>
          <w:rFonts w:ascii="宋体" w:hAnsi="宋体"/>
          <w:color w:val="FF0000"/>
          <w:sz w:val="24"/>
        </w:rPr>
        <w:t xml:space="preserve"> </w:t>
      </w:r>
    </w:p>
    <w:p w:rsidR="00B35DC1" w:rsidRPr="00870032" w:rsidRDefault="005F6361" w:rsidP="00B35DC1">
      <w:pPr>
        <w:spacing w:line="360" w:lineRule="auto"/>
        <w:ind w:left="554" w:hangingChars="231" w:hanging="554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2</w:t>
      </w:r>
      <w:r w:rsidR="00B35DC1" w:rsidRPr="00870032">
        <w:rPr>
          <w:rFonts w:ascii="宋体" w:hAnsi="宋体" w:hint="eastAsia"/>
          <w:color w:val="FF0000"/>
          <w:sz w:val="24"/>
        </w:rPr>
        <w:t>.1  仪器设备运抵安装现场后，买方将与卖方共同开箱验收</w:t>
      </w:r>
      <w:r w:rsidR="00B35DC1" w:rsidRPr="00870032">
        <w:rPr>
          <w:rFonts w:ascii="宋体" w:hAnsi="宋体"/>
          <w:color w:val="FF0000"/>
          <w:sz w:val="24"/>
        </w:rPr>
        <w:t xml:space="preserve">, </w:t>
      </w:r>
      <w:r w:rsidR="00B35DC1" w:rsidRPr="00870032">
        <w:rPr>
          <w:rFonts w:ascii="宋体" w:hAnsi="宋体" w:hint="eastAsia"/>
          <w:color w:val="FF0000"/>
          <w:sz w:val="24"/>
        </w:rPr>
        <w:t>如卖方届时不派人来</w:t>
      </w:r>
      <w:r w:rsidR="00B35DC1" w:rsidRPr="00870032">
        <w:rPr>
          <w:rFonts w:ascii="宋体" w:hAnsi="宋体"/>
          <w:color w:val="FF0000"/>
          <w:sz w:val="24"/>
        </w:rPr>
        <w:t xml:space="preserve">, </w:t>
      </w:r>
      <w:r w:rsidR="00B35DC1" w:rsidRPr="00870032">
        <w:rPr>
          <w:rFonts w:ascii="宋体" w:hAnsi="宋体" w:hint="eastAsia"/>
          <w:color w:val="FF0000"/>
          <w:sz w:val="24"/>
        </w:rPr>
        <w:t>则验收结果应以买方的验收报告为最终验收结果。</w:t>
      </w:r>
      <w:r>
        <w:rPr>
          <w:rFonts w:ascii="宋体" w:hAnsi="宋体" w:hint="eastAsia"/>
          <w:color w:val="FF0000"/>
          <w:sz w:val="24"/>
        </w:rPr>
        <w:t>买</w:t>
      </w:r>
      <w:r w:rsidRPr="005F6361">
        <w:rPr>
          <w:rFonts w:ascii="宋体" w:hAnsi="宋体" w:hint="eastAsia"/>
          <w:color w:val="FF0000"/>
          <w:sz w:val="24"/>
        </w:rPr>
        <w:t>方发现所提供的仪器品质和技术规范不符合合同要求时，或有明显损坏，</w:t>
      </w:r>
      <w:r w:rsidRPr="00870032">
        <w:rPr>
          <w:rFonts w:ascii="宋体" w:hAnsi="宋体" w:hint="eastAsia"/>
          <w:color w:val="FF0000"/>
          <w:sz w:val="24"/>
        </w:rPr>
        <w:t>买方有权要求卖方负责更换。</w:t>
      </w:r>
      <w:r>
        <w:rPr>
          <w:rFonts w:ascii="宋体" w:hAnsi="宋体" w:hint="eastAsia"/>
          <w:color w:val="FF0000"/>
          <w:sz w:val="24"/>
        </w:rPr>
        <w:t>卖</w:t>
      </w:r>
      <w:r w:rsidRPr="005F6361">
        <w:rPr>
          <w:rFonts w:ascii="宋体" w:hAnsi="宋体" w:hint="eastAsia"/>
          <w:color w:val="FF0000"/>
          <w:sz w:val="24"/>
        </w:rPr>
        <w:t>方应承担相应责任并负责赔偿全部损失，并承担由此给</w:t>
      </w:r>
      <w:r>
        <w:rPr>
          <w:rFonts w:ascii="宋体" w:hAnsi="宋体" w:hint="eastAsia"/>
          <w:color w:val="FF0000"/>
          <w:sz w:val="24"/>
        </w:rPr>
        <w:t>买</w:t>
      </w:r>
      <w:r w:rsidRPr="005F6361">
        <w:rPr>
          <w:rFonts w:ascii="宋体" w:hAnsi="宋体" w:hint="eastAsia"/>
          <w:color w:val="FF0000"/>
          <w:sz w:val="24"/>
        </w:rPr>
        <w:t>方带来延期使用等方面造成的损失。</w:t>
      </w:r>
    </w:p>
    <w:p w:rsidR="00B35DC1" w:rsidRPr="00870032" w:rsidRDefault="005F6361" w:rsidP="00B35DC1">
      <w:pPr>
        <w:spacing w:line="360" w:lineRule="auto"/>
        <w:ind w:left="554" w:hangingChars="231" w:hanging="554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2</w:t>
      </w:r>
      <w:r w:rsidR="00B35DC1" w:rsidRPr="00870032">
        <w:rPr>
          <w:rFonts w:ascii="宋体" w:hAnsi="宋体" w:hint="eastAsia"/>
          <w:color w:val="FF0000"/>
          <w:sz w:val="24"/>
        </w:rPr>
        <w:t xml:space="preserve">.2  </w:t>
      </w:r>
      <w:r w:rsidR="00B35DC1" w:rsidRPr="00870032">
        <w:rPr>
          <w:rFonts w:hint="eastAsia"/>
          <w:color w:val="FF0000"/>
          <w:sz w:val="24"/>
        </w:rPr>
        <w:t>验收标准以中标人提供的投标文件中所列的指标为准（该指标应不低于招标文件所要求的指标）。任何虚假指标响应一经发现即作废标，卖方必须承担由此给买方带来的一切经济损失和其它相关责任。</w:t>
      </w:r>
      <w:r w:rsidRPr="005F6361">
        <w:rPr>
          <w:rFonts w:hint="eastAsia"/>
          <w:color w:val="FF0000"/>
          <w:sz w:val="24"/>
        </w:rPr>
        <w:t>如因乙方原因使仪器不能正常使用，乙方应承担全部责任。</w:t>
      </w:r>
    </w:p>
    <w:p w:rsidR="00B35DC1" w:rsidRPr="00870032" w:rsidRDefault="005F6361" w:rsidP="00B35DC1">
      <w:pPr>
        <w:spacing w:line="360" w:lineRule="auto"/>
        <w:ind w:left="554" w:hangingChars="231" w:hanging="554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2</w:t>
      </w:r>
      <w:r w:rsidR="00B35DC1" w:rsidRPr="00870032">
        <w:rPr>
          <w:rFonts w:ascii="宋体" w:hAnsi="宋体" w:hint="eastAsia"/>
          <w:color w:val="FF0000"/>
          <w:sz w:val="24"/>
        </w:rPr>
        <w:t xml:space="preserve">.3  </w:t>
      </w:r>
      <w:r w:rsidR="00B35DC1" w:rsidRPr="00870032">
        <w:rPr>
          <w:rFonts w:ascii="宋体" w:hAnsi="宋体"/>
          <w:color w:val="FF0000"/>
          <w:sz w:val="24"/>
        </w:rPr>
        <w:t>验收由采购人、中标人及相关人员依国家有关标准、合同及有关附件要求进行，</w:t>
      </w:r>
      <w:r w:rsidR="00B35DC1" w:rsidRPr="00870032">
        <w:rPr>
          <w:rFonts w:ascii="宋体" w:hAnsi="宋体"/>
          <w:color w:val="FF0000"/>
          <w:sz w:val="24"/>
        </w:rPr>
        <w:lastRenderedPageBreak/>
        <w:t>验收完毕由采购人及中标人在验收报告上签名。</w:t>
      </w:r>
    </w:p>
    <w:p w:rsidR="00B35DC1" w:rsidRDefault="005F6361" w:rsidP="00B35DC1">
      <w:pPr>
        <w:pStyle w:val="a3"/>
        <w:spacing w:line="360" w:lineRule="auto"/>
        <w:ind w:left="410" w:hangingChars="170" w:hanging="41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 xml:space="preserve">2.4 </w:t>
      </w:r>
      <w:r w:rsidRPr="00F64F71">
        <w:rPr>
          <w:rFonts w:hAnsi="宋体" w:hint="eastAsia"/>
          <w:color w:val="262626"/>
          <w:sz w:val="24"/>
        </w:rPr>
        <w:t>乙方需要配合甲方完成学校组织技术专家在场的验收,并出具验收报告。</w:t>
      </w:r>
      <w:r w:rsidRPr="007540AE">
        <w:rPr>
          <w:rFonts w:hAnsi="宋体" w:hint="eastAsia"/>
          <w:sz w:val="24"/>
        </w:rPr>
        <w:t>最终验收以学校验收为准。</w:t>
      </w:r>
    </w:p>
    <w:p w:rsidR="00B35DC1" w:rsidRPr="00870032" w:rsidRDefault="00F411A6" w:rsidP="00B35DC1">
      <w:pPr>
        <w:pStyle w:val="a3"/>
        <w:spacing w:line="360" w:lineRule="auto"/>
        <w:ind w:left="410" w:hangingChars="170" w:hanging="410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3</w:t>
      </w:r>
      <w:r w:rsidR="00B35DC1" w:rsidRPr="00870032">
        <w:rPr>
          <w:rFonts w:hAnsi="宋体" w:hint="eastAsia"/>
          <w:b/>
          <w:sz w:val="24"/>
          <w:szCs w:val="24"/>
        </w:rPr>
        <w:t>、本技术规格书中标注“*”号的为关键技术参数，对这些关键技术参数的任何负偏离将导致废标。</w:t>
      </w:r>
      <w:r w:rsidR="008717E9">
        <w:rPr>
          <w:rFonts w:hAnsi="宋体" w:hint="eastAsia"/>
          <w:b/>
          <w:sz w:val="24"/>
          <w:szCs w:val="24"/>
        </w:rPr>
        <w:t>（“</w:t>
      </w:r>
      <w:r w:rsidR="008717E9" w:rsidRPr="00870032">
        <w:rPr>
          <w:rFonts w:hAnsi="宋体" w:hint="eastAsia"/>
          <w:b/>
          <w:sz w:val="24"/>
          <w:szCs w:val="24"/>
        </w:rPr>
        <w:t>*</w:t>
      </w:r>
      <w:r w:rsidR="008717E9">
        <w:rPr>
          <w:rFonts w:hAnsi="宋体" w:hint="eastAsia"/>
          <w:b/>
          <w:sz w:val="24"/>
          <w:szCs w:val="24"/>
        </w:rPr>
        <w:t>”不宜过多，排他性的技术参数不以标注“</w:t>
      </w:r>
      <w:r w:rsidR="008717E9" w:rsidRPr="00870032">
        <w:rPr>
          <w:rFonts w:hAnsi="宋体" w:hint="eastAsia"/>
          <w:b/>
          <w:sz w:val="24"/>
          <w:szCs w:val="24"/>
        </w:rPr>
        <w:t>*</w:t>
      </w:r>
      <w:r w:rsidR="008717E9">
        <w:rPr>
          <w:rFonts w:hAnsi="宋体" w:hint="eastAsia"/>
          <w:b/>
          <w:sz w:val="24"/>
          <w:szCs w:val="24"/>
        </w:rPr>
        <w:t>”，容易导致项目废标）</w:t>
      </w:r>
    </w:p>
    <w:p w:rsidR="00B35DC1" w:rsidRPr="00870032" w:rsidRDefault="00F411A6" w:rsidP="00B35DC1">
      <w:pPr>
        <w:pStyle w:val="a3"/>
        <w:spacing w:line="360" w:lineRule="auto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4</w:t>
      </w:r>
      <w:r w:rsidR="00B35DC1" w:rsidRPr="00870032">
        <w:rPr>
          <w:rFonts w:hAnsi="宋体" w:hint="eastAsia"/>
          <w:b/>
          <w:sz w:val="24"/>
          <w:szCs w:val="24"/>
        </w:rPr>
        <w:t>、如在具体技术规格中有本总则不一致之处，以具体技术规格中的要求为准。</w:t>
      </w:r>
    </w:p>
    <w:p w:rsidR="005F6361" w:rsidRDefault="005F6361" w:rsidP="00B35DC1">
      <w:pPr>
        <w:spacing w:afterLines="50" w:after="156"/>
        <w:ind w:left="601" w:hanging="601"/>
        <w:rPr>
          <w:rFonts w:ascii="宋体" w:hAnsi="宋体"/>
          <w:b/>
          <w:sz w:val="28"/>
        </w:rPr>
      </w:pPr>
    </w:p>
    <w:p w:rsidR="00B35DC1" w:rsidRDefault="007F2B2D" w:rsidP="00B35DC1">
      <w:pPr>
        <w:spacing w:afterLines="50" w:after="156"/>
        <w:ind w:left="601" w:hanging="60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三</w:t>
      </w:r>
      <w:r w:rsidR="00B35DC1">
        <w:rPr>
          <w:rFonts w:ascii="宋体" w:hAnsi="宋体" w:hint="eastAsia"/>
          <w:b/>
          <w:sz w:val="28"/>
        </w:rPr>
        <w:t>、具体技术规格</w:t>
      </w:r>
    </w:p>
    <w:p w:rsidR="00B35DC1" w:rsidRPr="008C36D3" w:rsidRDefault="00B35DC1" w:rsidP="00B35DC1">
      <w:pPr>
        <w:jc w:val="center"/>
        <w:rPr>
          <w:b/>
          <w:sz w:val="24"/>
        </w:rPr>
      </w:pPr>
      <w:r w:rsidRPr="008C36D3">
        <w:rPr>
          <w:rFonts w:hint="eastAsia"/>
          <w:b/>
          <w:sz w:val="24"/>
        </w:rPr>
        <w:t>采购货物名称</w:t>
      </w:r>
    </w:p>
    <w:p w:rsidR="00B35DC1" w:rsidRDefault="00B35DC1" w:rsidP="00B35DC1">
      <w:pPr>
        <w:spacing w:afterLines="50" w:after="156"/>
        <w:ind w:left="601" w:hanging="601"/>
        <w:rPr>
          <w:rFonts w:ascii="宋体" w:hAnsi="宋体"/>
        </w:rPr>
      </w:pPr>
    </w:p>
    <w:p w:rsidR="00B35DC1" w:rsidRDefault="00B35DC1" w:rsidP="00B35DC1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工作条件：</w:t>
      </w:r>
    </w:p>
    <w:p w:rsidR="00B35DC1" w:rsidRDefault="00B35DC1" w:rsidP="00F411A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见总则第</w:t>
      </w:r>
      <w:r w:rsidR="00F411A6">
        <w:rPr>
          <w:rFonts w:hint="eastAsia"/>
          <w:sz w:val="24"/>
        </w:rPr>
        <w:t>1</w:t>
      </w:r>
      <w:r>
        <w:rPr>
          <w:rFonts w:hint="eastAsia"/>
          <w:sz w:val="24"/>
        </w:rPr>
        <w:t>条。（如无特殊要求）</w:t>
      </w:r>
    </w:p>
    <w:p w:rsidR="00B35DC1" w:rsidRDefault="00B35DC1" w:rsidP="00F411A6">
      <w:pPr>
        <w:spacing w:line="360" w:lineRule="auto"/>
        <w:ind w:firstLineChars="200" w:firstLine="480"/>
        <w:rPr>
          <w:position w:val="-20"/>
          <w:sz w:val="24"/>
        </w:rPr>
      </w:pPr>
      <w:r>
        <w:rPr>
          <w:position w:val="-20"/>
          <w:sz w:val="24"/>
        </w:rPr>
        <w:t xml:space="preserve">1.2   </w:t>
      </w:r>
      <w:r>
        <w:rPr>
          <w:rFonts w:hint="eastAsia"/>
          <w:position w:val="-20"/>
          <w:sz w:val="24"/>
        </w:rPr>
        <w:t>如有特殊要求应逐项列出有关工作环境条件的要求</w:t>
      </w:r>
    </w:p>
    <w:p w:rsidR="00B35DC1" w:rsidRDefault="00B35DC1" w:rsidP="00F411A6">
      <w:pPr>
        <w:spacing w:line="360" w:lineRule="auto"/>
        <w:ind w:firstLineChars="200" w:firstLine="480"/>
        <w:rPr>
          <w:position w:val="-14"/>
          <w:sz w:val="24"/>
        </w:rPr>
      </w:pPr>
      <w:r>
        <w:rPr>
          <w:position w:val="-14"/>
          <w:sz w:val="24"/>
        </w:rPr>
        <w:t>1.3</w:t>
      </w:r>
      <w:r>
        <w:rPr>
          <w:rFonts w:hint="eastAsia"/>
          <w:position w:val="-14"/>
          <w:sz w:val="24"/>
        </w:rPr>
        <w:t xml:space="preserve">   </w:t>
      </w:r>
      <w:r>
        <w:rPr>
          <w:rFonts w:hint="eastAsia"/>
          <w:position w:val="-14"/>
          <w:sz w:val="24"/>
        </w:rPr>
        <w:t>如供电、供水、温度、湿度、抗振动、抗干扰要求等等</w:t>
      </w:r>
    </w:p>
    <w:p w:rsidR="00B35DC1" w:rsidRDefault="00B35DC1" w:rsidP="00B35DC1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设备用途：</w:t>
      </w:r>
    </w:p>
    <w:p w:rsidR="00B35DC1" w:rsidRDefault="00B35DC1" w:rsidP="005F6361">
      <w:pPr>
        <w:pStyle w:val="a9"/>
        <w:spacing w:line="360" w:lineRule="auto"/>
        <w:ind w:leftChars="200" w:left="1140" w:hangingChars="300" w:hanging="720"/>
        <w:rPr>
          <w:sz w:val="24"/>
        </w:rPr>
      </w:pPr>
      <w:r w:rsidRPr="00CC7A0B">
        <w:rPr>
          <w:rFonts w:hint="eastAsia"/>
          <w:sz w:val="24"/>
          <w:szCs w:val="24"/>
        </w:rPr>
        <w:t xml:space="preserve">2.1  </w:t>
      </w:r>
      <w:r w:rsidRPr="008C36D3">
        <w:rPr>
          <w:rFonts w:hint="eastAsia"/>
          <w:color w:val="FF0000"/>
          <w:sz w:val="24"/>
          <w:szCs w:val="24"/>
        </w:rPr>
        <w:t>明确</w:t>
      </w:r>
      <w:r w:rsidRPr="008C36D3">
        <w:rPr>
          <w:rFonts w:ascii="inherit" w:hAnsi="inherit" w:cs="宋体"/>
          <w:color w:val="FF0000"/>
          <w:kern w:val="0"/>
          <w:sz w:val="24"/>
          <w:szCs w:val="24"/>
        </w:rPr>
        <w:t>需实现的功能或者目标</w:t>
      </w:r>
      <w:r w:rsidRPr="008C36D3">
        <w:rPr>
          <w:rFonts w:ascii="inherit" w:hAnsi="inherit" w:cs="宋体" w:hint="eastAsia"/>
          <w:color w:val="FF0000"/>
          <w:kern w:val="0"/>
          <w:sz w:val="24"/>
          <w:szCs w:val="24"/>
        </w:rPr>
        <w:t>，</w:t>
      </w:r>
      <w:r w:rsidRPr="00CC7A0B">
        <w:rPr>
          <w:rFonts w:hint="eastAsia"/>
          <w:sz w:val="24"/>
          <w:szCs w:val="24"/>
        </w:rPr>
        <w:t>对仪器、设备的用途和整体性能等作定性的描述，</w:t>
      </w:r>
      <w:r>
        <w:rPr>
          <w:rFonts w:hint="eastAsia"/>
          <w:sz w:val="24"/>
        </w:rPr>
        <w:t>以及对仪器、设备的配置、各组成件做一般说明。</w:t>
      </w:r>
    </w:p>
    <w:p w:rsidR="00B35DC1" w:rsidRDefault="00B35DC1" w:rsidP="00B35DC1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技术规格：</w:t>
      </w:r>
    </w:p>
    <w:p w:rsidR="00B35DC1" w:rsidRPr="00F411A6" w:rsidRDefault="00B35DC1" w:rsidP="0055478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3.1</w:t>
      </w:r>
      <w:r w:rsidR="0055478D">
        <w:rPr>
          <w:rFonts w:hint="eastAsia"/>
          <w:sz w:val="24"/>
        </w:rPr>
        <w:t xml:space="preserve"> </w:t>
      </w:r>
      <w:r w:rsidR="002D73D8">
        <w:rPr>
          <w:rFonts w:hint="eastAsia"/>
          <w:sz w:val="24"/>
        </w:rPr>
        <w:t>对仪器、设备的整体及各部件技术性能做出定量的、限定的或具体的规定。</w:t>
      </w:r>
      <w:r>
        <w:rPr>
          <w:rFonts w:hint="eastAsia"/>
          <w:sz w:val="24"/>
        </w:rPr>
        <w:t xml:space="preserve"> </w:t>
      </w:r>
    </w:p>
    <w:p w:rsidR="00B35DC1" w:rsidRDefault="00B35DC1" w:rsidP="00B35DC1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产品配置要求</w:t>
      </w:r>
    </w:p>
    <w:p w:rsidR="00B35DC1" w:rsidRPr="002D73D8" w:rsidRDefault="002D73D8" w:rsidP="002D73D8">
      <w:pPr>
        <w:spacing w:line="360" w:lineRule="auto"/>
        <w:ind w:left="357" w:firstLineChars="200" w:firstLine="480"/>
        <w:rPr>
          <w:b/>
          <w:sz w:val="24"/>
        </w:rPr>
      </w:pPr>
      <w:r>
        <w:rPr>
          <w:rFonts w:hint="eastAsia"/>
          <w:sz w:val="24"/>
        </w:rPr>
        <w:t xml:space="preserve">4.1 </w:t>
      </w:r>
      <w:r w:rsidR="00B35DC1" w:rsidRPr="002D73D8">
        <w:rPr>
          <w:rFonts w:hint="eastAsia"/>
          <w:sz w:val="24"/>
        </w:rPr>
        <w:t>产品主体部分说明</w:t>
      </w:r>
    </w:p>
    <w:p w:rsidR="00B35DC1" w:rsidRDefault="00B35DC1" w:rsidP="004037BD">
      <w:pPr>
        <w:spacing w:line="360" w:lineRule="auto"/>
        <w:ind w:firstLineChars="400" w:firstLine="960"/>
        <w:rPr>
          <w:noProof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noProof/>
            <w:sz w:val="24"/>
          </w:rPr>
          <w:t>4.1.1</w:t>
        </w:r>
      </w:smartTag>
    </w:p>
    <w:p w:rsidR="00B35DC1" w:rsidRDefault="00B35DC1" w:rsidP="002D73D8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4.2  </w:t>
      </w:r>
      <w:r>
        <w:rPr>
          <w:rFonts w:hint="eastAsia"/>
          <w:sz w:val="24"/>
        </w:rPr>
        <w:t>要求的附件、专用工具和消耗品</w:t>
      </w:r>
    </w:p>
    <w:p w:rsidR="00B35DC1" w:rsidRPr="002D73D8" w:rsidRDefault="00B35DC1" w:rsidP="004037BD">
      <w:pPr>
        <w:spacing w:line="360" w:lineRule="auto"/>
        <w:ind w:leftChars="400" w:left="1800" w:hangingChars="400" w:hanging="960"/>
        <w:rPr>
          <w:b/>
          <w:sz w:val="24"/>
        </w:rPr>
      </w:pPr>
      <w:r>
        <w:rPr>
          <w:rFonts w:hint="eastAsia"/>
          <w:sz w:val="24"/>
        </w:rPr>
        <w:t xml:space="preserve"> 4</w:t>
      </w:r>
      <w:r>
        <w:rPr>
          <w:sz w:val="24"/>
        </w:rPr>
        <w:t>.2.</w:t>
      </w:r>
      <w:r>
        <w:rPr>
          <w:rFonts w:hint="eastAsia"/>
          <w:sz w:val="24"/>
        </w:rPr>
        <w:t xml:space="preserve">1   </w:t>
      </w:r>
      <w:r w:rsidR="002D73D8">
        <w:rPr>
          <w:rFonts w:hint="eastAsia"/>
          <w:sz w:val="24"/>
        </w:rPr>
        <w:t>逐项列出每台主机必需购置的附件、备件、及消耗品等的名称、技术性能指标，这些都是必需购置的，</w:t>
      </w:r>
      <w:r w:rsidRPr="002D73D8">
        <w:rPr>
          <w:rFonts w:hint="eastAsia"/>
          <w:b/>
          <w:sz w:val="24"/>
        </w:rPr>
        <w:t>它们的价格均进入投标价。</w:t>
      </w:r>
    </w:p>
    <w:p w:rsidR="00B35DC1" w:rsidRDefault="00B35DC1" w:rsidP="002D73D8">
      <w:pPr>
        <w:spacing w:line="360" w:lineRule="auto"/>
        <w:ind w:leftChars="400" w:left="1320" w:hangingChars="200" w:hanging="480"/>
        <w:rPr>
          <w:rFonts w:ascii="宋体"/>
          <w:sz w:val="24"/>
        </w:rPr>
      </w:pPr>
      <w:r>
        <w:rPr>
          <w:rFonts w:hint="eastAsia"/>
          <w:sz w:val="24"/>
        </w:rPr>
        <w:t xml:space="preserve">4.3  </w:t>
      </w:r>
      <w:r>
        <w:rPr>
          <w:rFonts w:hint="eastAsia"/>
          <w:sz w:val="24"/>
        </w:rPr>
        <w:t>其它保证仪器设备的正常运行和常规保养所需的附件、专用工具和消耗品。</w:t>
      </w:r>
    </w:p>
    <w:p w:rsidR="00B35DC1" w:rsidRDefault="002D73D8" w:rsidP="00B35D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5</w:t>
      </w:r>
      <w:r w:rsidR="00B35DC1">
        <w:rPr>
          <w:rFonts w:hint="eastAsia"/>
          <w:b/>
          <w:sz w:val="24"/>
        </w:rPr>
        <w:t xml:space="preserve">.  </w:t>
      </w:r>
      <w:r w:rsidR="00B35DC1">
        <w:rPr>
          <w:rFonts w:hint="eastAsia"/>
          <w:b/>
          <w:sz w:val="24"/>
        </w:rPr>
        <w:t>技术服务：</w:t>
      </w:r>
    </w:p>
    <w:p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.1 </w:t>
      </w:r>
      <w:r w:rsidR="00B35DC1">
        <w:rPr>
          <w:rFonts w:hint="eastAsia"/>
          <w:sz w:val="24"/>
        </w:rPr>
        <w:t>设备安装调试</w:t>
      </w:r>
    </w:p>
    <w:p w:rsidR="00B35DC1" w:rsidRDefault="002D73D8" w:rsidP="00B35DC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43815</wp:posOffset>
                </wp:positionV>
                <wp:extent cx="76200" cy="439420"/>
                <wp:effectExtent l="5080" t="12700" r="13970" b="5080"/>
                <wp:wrapNone/>
                <wp:docPr id="1" name="右大括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39420"/>
                        </a:xfrm>
                        <a:prstGeom prst="rightBrace">
                          <a:avLst>
                            <a:gd name="adj1" fmla="val 480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8A8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1" o:spid="_x0000_s1026" type="#_x0000_t88" style="position:absolute;left:0;text-align:left;margin-left:47.25pt;margin-top:3.45pt;width:6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"/>
            </w:pict>
          </mc:Fallback>
        </mc:AlternateContent>
      </w:r>
      <w:r w:rsidR="00B35DC1">
        <w:rPr>
          <w:rFonts w:hint="eastAsia"/>
          <w:sz w:val="24"/>
        </w:rPr>
        <w:t xml:space="preserve">.1.1      </w:t>
      </w:r>
      <w:r w:rsidR="00B35DC1">
        <w:rPr>
          <w:rFonts w:hint="eastAsia"/>
          <w:sz w:val="24"/>
        </w:rPr>
        <w:t>如要求卖方在最终用户处现场安装、调试，调试后验收时要达到的指标，</w:t>
      </w:r>
    </w:p>
    <w:p w:rsidR="00B35DC1" w:rsidRDefault="002D73D8" w:rsidP="00B35DC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5</w:t>
      </w:r>
      <w:r w:rsidR="00B35DC1">
        <w:rPr>
          <w:rFonts w:hint="eastAsia"/>
          <w:sz w:val="24"/>
        </w:rPr>
        <w:t xml:space="preserve">.1.2      </w:t>
      </w:r>
      <w:r w:rsidR="00B35DC1">
        <w:rPr>
          <w:rFonts w:hint="eastAsia"/>
          <w:sz w:val="24"/>
        </w:rPr>
        <w:t>安装调试时间等在此逐项列出</w:t>
      </w:r>
    </w:p>
    <w:p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.2  </w:t>
      </w:r>
      <w:r w:rsidR="00B35DC1">
        <w:rPr>
          <w:rFonts w:hint="eastAsia"/>
          <w:sz w:val="24"/>
        </w:rPr>
        <w:t>技术培训</w:t>
      </w:r>
      <w:r w:rsidR="00B35DC1">
        <w:rPr>
          <w:rFonts w:hint="eastAsia"/>
          <w:sz w:val="24"/>
        </w:rPr>
        <w:t xml:space="preserve"> </w:t>
      </w:r>
    </w:p>
    <w:p w:rsidR="00B35DC1" w:rsidRDefault="002D73D8" w:rsidP="00B35DC1">
      <w:pPr>
        <w:pStyle w:val="a9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.2.1  </w:t>
      </w:r>
      <w:r w:rsidR="00B35DC1">
        <w:rPr>
          <w:rFonts w:hint="eastAsia"/>
          <w:sz w:val="24"/>
        </w:rPr>
        <w:t>如要求卖方提供用户所在地培训的有关事项（如人数，时间等）在此列出</w:t>
      </w:r>
    </w:p>
    <w:p w:rsidR="00B35DC1" w:rsidRDefault="002D73D8" w:rsidP="00B35DC1">
      <w:pPr>
        <w:pStyle w:val="a9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>.2.2</w:t>
      </w:r>
      <w:r w:rsidR="00B35DC1">
        <w:rPr>
          <w:sz w:val="24"/>
        </w:rPr>
        <w:t xml:space="preserve">  </w:t>
      </w:r>
      <w:r w:rsidR="00B35DC1">
        <w:rPr>
          <w:rFonts w:hint="eastAsia"/>
          <w:sz w:val="24"/>
        </w:rPr>
        <w:t>如要求卖方提供国外培训的有关事项（如人数，时间等）在此列出</w:t>
      </w:r>
    </w:p>
    <w:p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.3 </w:t>
      </w:r>
      <w:r w:rsidR="00B35DC1">
        <w:rPr>
          <w:rFonts w:hint="eastAsia"/>
          <w:sz w:val="24"/>
        </w:rPr>
        <w:t>保修期</w:t>
      </w:r>
    </w:p>
    <w:p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.4 </w:t>
      </w:r>
      <w:r w:rsidR="00B35DC1">
        <w:rPr>
          <w:rFonts w:hint="eastAsia"/>
          <w:sz w:val="24"/>
        </w:rPr>
        <w:t>维修响应时间</w:t>
      </w:r>
    </w:p>
    <w:p w:rsidR="00B35DC1" w:rsidRDefault="002D73D8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B35DC1">
        <w:rPr>
          <w:rFonts w:hint="eastAsia"/>
          <w:sz w:val="24"/>
        </w:rPr>
        <w:t xml:space="preserve">.5 </w:t>
      </w:r>
      <w:r w:rsidR="00B35DC1">
        <w:rPr>
          <w:rFonts w:hint="eastAsia"/>
          <w:sz w:val="24"/>
        </w:rPr>
        <w:t>要求卖方提供的其它技术服务内容（如软、硬件升级要求等）</w:t>
      </w:r>
    </w:p>
    <w:p w:rsidR="00B35DC1" w:rsidRDefault="002D73D8" w:rsidP="00B35D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6</w:t>
      </w:r>
      <w:r w:rsidR="00B35DC1">
        <w:rPr>
          <w:rFonts w:hint="eastAsia"/>
          <w:b/>
          <w:sz w:val="24"/>
        </w:rPr>
        <w:t xml:space="preserve">. </w:t>
      </w:r>
      <w:r w:rsidR="00B35DC1">
        <w:rPr>
          <w:rFonts w:hint="eastAsia"/>
          <w:b/>
          <w:sz w:val="24"/>
        </w:rPr>
        <w:t>订货数量：</w:t>
      </w:r>
    </w:p>
    <w:p w:rsidR="00B35DC1" w:rsidRDefault="00B35DC1" w:rsidP="00B35DC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在此列出本品目的仪器的总台件数。</w:t>
      </w:r>
    </w:p>
    <w:p w:rsidR="00B35DC1" w:rsidRDefault="002D73D8" w:rsidP="00B35D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7</w:t>
      </w:r>
      <w:r w:rsidR="00B35DC1">
        <w:rPr>
          <w:rFonts w:hint="eastAsia"/>
          <w:b/>
          <w:sz w:val="24"/>
        </w:rPr>
        <w:t xml:space="preserve">. </w:t>
      </w:r>
      <w:r w:rsidR="009903AF">
        <w:rPr>
          <w:rFonts w:hint="eastAsia"/>
          <w:b/>
          <w:sz w:val="24"/>
        </w:rPr>
        <w:t>交货地点（目的港：）</w:t>
      </w:r>
    </w:p>
    <w:p w:rsidR="00B35DC1" w:rsidRDefault="00B35DC1" w:rsidP="00B35DC1">
      <w:pPr>
        <w:spacing w:line="360" w:lineRule="auto"/>
        <w:ind w:firstLine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在此列出各到货</w:t>
      </w:r>
      <w:r w:rsidR="009903AF">
        <w:rPr>
          <w:rFonts w:hint="eastAsia"/>
          <w:sz w:val="24"/>
        </w:rPr>
        <w:t>地点，</w:t>
      </w:r>
      <w:r>
        <w:rPr>
          <w:rFonts w:hint="eastAsia"/>
          <w:sz w:val="24"/>
        </w:rPr>
        <w:t>到货港口要写明是空港或是海港。</w:t>
      </w:r>
    </w:p>
    <w:p w:rsidR="00B35DC1" w:rsidRDefault="002D73D8" w:rsidP="00B35D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8</w:t>
      </w:r>
      <w:r w:rsidR="00B35DC1">
        <w:rPr>
          <w:rFonts w:hint="eastAsia"/>
          <w:b/>
          <w:sz w:val="24"/>
        </w:rPr>
        <w:t xml:space="preserve">. </w:t>
      </w:r>
      <w:r w:rsidR="00B35DC1">
        <w:rPr>
          <w:rFonts w:hint="eastAsia"/>
          <w:b/>
          <w:sz w:val="24"/>
        </w:rPr>
        <w:t>交货日期：</w:t>
      </w:r>
    </w:p>
    <w:p w:rsidR="00B35DC1" w:rsidRDefault="00B35DC1" w:rsidP="00B35DC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如几台仪器设备的到货时间要求不同，则应分别列出。</w:t>
      </w:r>
      <w:r>
        <w:rPr>
          <w:rFonts w:hint="eastAsia"/>
          <w:sz w:val="24"/>
        </w:rPr>
        <w:t xml:space="preserve">             </w:t>
      </w:r>
    </w:p>
    <w:p w:rsidR="00B35DC1" w:rsidRPr="008C36D3" w:rsidRDefault="002D73D8" w:rsidP="00B35DC1">
      <w:pPr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9</w:t>
      </w:r>
      <w:r w:rsidR="00B35DC1" w:rsidRPr="008C36D3">
        <w:rPr>
          <w:rFonts w:hint="eastAsia"/>
          <w:b/>
          <w:color w:val="FF0000"/>
          <w:sz w:val="24"/>
        </w:rPr>
        <w:t>．执行的相关标准</w:t>
      </w:r>
    </w:p>
    <w:p w:rsidR="00B35DC1" w:rsidRPr="008C36D3" w:rsidRDefault="00B35DC1" w:rsidP="00B35DC1">
      <w:pPr>
        <w:spacing w:line="360" w:lineRule="auto"/>
        <w:rPr>
          <w:rFonts w:ascii="inherit" w:hAnsi="inherit" w:cs="宋体" w:hint="eastAsia"/>
          <w:color w:val="FF0000"/>
          <w:kern w:val="0"/>
          <w:sz w:val="24"/>
        </w:rPr>
      </w:pPr>
      <w:r w:rsidRPr="008C36D3">
        <w:rPr>
          <w:rFonts w:ascii="inherit" w:hAnsi="inherit" w:cs="宋体" w:hint="eastAsia"/>
          <w:color w:val="FF0000"/>
          <w:kern w:val="0"/>
          <w:sz w:val="24"/>
        </w:rPr>
        <w:t xml:space="preserve">   </w:t>
      </w:r>
      <w:r w:rsidRPr="008C36D3">
        <w:rPr>
          <w:rFonts w:ascii="inherit" w:hAnsi="inherit" w:cs="宋体" w:hint="eastAsia"/>
          <w:color w:val="FF0000"/>
          <w:kern w:val="0"/>
          <w:sz w:val="24"/>
        </w:rPr>
        <w:t>如有，</w:t>
      </w:r>
      <w:r w:rsidRPr="008C36D3">
        <w:rPr>
          <w:rFonts w:ascii="inherit" w:hAnsi="inherit" w:cs="宋体"/>
          <w:color w:val="FF0000"/>
          <w:kern w:val="0"/>
          <w:sz w:val="24"/>
        </w:rPr>
        <w:t>需</w:t>
      </w:r>
      <w:r w:rsidRPr="008C36D3">
        <w:rPr>
          <w:rFonts w:ascii="inherit" w:hAnsi="inherit" w:cs="宋体" w:hint="eastAsia"/>
          <w:color w:val="FF0000"/>
          <w:kern w:val="0"/>
          <w:sz w:val="24"/>
        </w:rPr>
        <w:t>在此列出</w:t>
      </w:r>
      <w:r w:rsidRPr="008C36D3">
        <w:rPr>
          <w:rFonts w:ascii="inherit" w:hAnsi="inherit" w:cs="宋体"/>
          <w:color w:val="FF0000"/>
          <w:kern w:val="0"/>
          <w:sz w:val="24"/>
        </w:rPr>
        <w:t>执行的国家相关标准、行业标准、地方标准或者其他标准、规范</w:t>
      </w:r>
    </w:p>
    <w:p w:rsidR="0055478D" w:rsidRDefault="0055478D" w:rsidP="0055478D">
      <w:pPr>
        <w:widowControl/>
        <w:spacing w:line="360" w:lineRule="atLeast"/>
        <w:rPr>
          <w:b/>
          <w:sz w:val="24"/>
        </w:rPr>
      </w:pPr>
      <w:r w:rsidRPr="0055478D">
        <w:rPr>
          <w:rFonts w:hint="eastAsia"/>
          <w:b/>
          <w:sz w:val="24"/>
        </w:rPr>
        <w:t>10.</w:t>
      </w:r>
      <w:r w:rsidRPr="0055478D">
        <w:rPr>
          <w:rFonts w:hint="eastAsia"/>
          <w:b/>
          <w:sz w:val="24"/>
        </w:rPr>
        <w:t>付款方式</w:t>
      </w:r>
      <w:r>
        <w:rPr>
          <w:rFonts w:hint="eastAsia"/>
          <w:b/>
          <w:sz w:val="24"/>
        </w:rPr>
        <w:t>：</w:t>
      </w:r>
    </w:p>
    <w:p w:rsidR="0055478D" w:rsidRPr="009903AF" w:rsidRDefault="0055478D" w:rsidP="0055478D">
      <w:pPr>
        <w:widowControl/>
        <w:spacing w:line="360" w:lineRule="atLeast"/>
        <w:ind w:firstLineChars="150" w:firstLine="360"/>
        <w:rPr>
          <w:rFonts w:ascii="inherit" w:hAnsi="inherit" w:cs="宋体" w:hint="eastAsia"/>
          <w:color w:val="FF0000"/>
          <w:kern w:val="0"/>
          <w:sz w:val="24"/>
        </w:rPr>
      </w:pPr>
      <w:r w:rsidRPr="009903AF">
        <w:rPr>
          <w:rFonts w:ascii="inherit" w:hAnsi="inherit" w:cs="宋体" w:hint="eastAsia"/>
          <w:color w:val="FF0000"/>
          <w:kern w:val="0"/>
          <w:sz w:val="24"/>
        </w:rPr>
        <w:t xml:space="preserve">10.1 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国外进口：乙方与甲方签订合同后甲方向乙方开具合同金额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100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％信用证付款，凭发货单解付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90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％，验收合格安装调试运转正常经用户确认后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10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％解付。</w:t>
      </w:r>
    </w:p>
    <w:p w:rsidR="00B35DC1" w:rsidRPr="009903AF" w:rsidRDefault="0055478D" w:rsidP="0055478D">
      <w:pPr>
        <w:widowControl/>
        <w:spacing w:line="360" w:lineRule="atLeast"/>
        <w:ind w:firstLineChars="150" w:firstLine="360"/>
        <w:rPr>
          <w:rFonts w:ascii="inherit" w:hAnsi="inherit" w:cs="宋体" w:hint="eastAsia"/>
          <w:color w:val="FF0000"/>
          <w:kern w:val="0"/>
          <w:sz w:val="24"/>
        </w:rPr>
      </w:pPr>
      <w:r w:rsidRPr="009903AF">
        <w:rPr>
          <w:rFonts w:ascii="inherit" w:hAnsi="inherit" w:cs="宋体" w:hint="eastAsia"/>
          <w:color w:val="FF0000"/>
          <w:kern w:val="0"/>
          <w:sz w:val="24"/>
        </w:rPr>
        <w:t xml:space="preserve">10.2 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国内订货：本合同经双方法定代表人（负责人）或授权代表签字并加盖单位公章后生效。预付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50%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，货到安装调试验收合格后付剩余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50%</w:t>
      </w:r>
      <w:r w:rsidRPr="009903AF">
        <w:rPr>
          <w:rFonts w:ascii="inherit" w:hAnsi="inherit" w:cs="宋体" w:hint="eastAsia"/>
          <w:color w:val="FF0000"/>
          <w:kern w:val="0"/>
          <w:sz w:val="24"/>
        </w:rPr>
        <w:t>。</w:t>
      </w:r>
    </w:p>
    <w:p w:rsidR="007740D4" w:rsidRPr="009903AF" w:rsidRDefault="007740D4">
      <w:pPr>
        <w:rPr>
          <w:rFonts w:ascii="inherit" w:hAnsi="inherit" w:cs="宋体" w:hint="eastAsia"/>
          <w:color w:val="FF0000"/>
          <w:kern w:val="0"/>
          <w:sz w:val="24"/>
        </w:rPr>
      </w:pPr>
    </w:p>
    <w:sectPr w:rsidR="007740D4" w:rsidRPr="009903AF" w:rsidSect="00E30AC2">
      <w:headerReference w:type="default" r:id="rId7"/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94" w:rsidRDefault="00CD4494" w:rsidP="00B35DC1">
      <w:r>
        <w:separator/>
      </w:r>
    </w:p>
  </w:endnote>
  <w:endnote w:type="continuationSeparator" w:id="0">
    <w:p w:rsidR="00CD4494" w:rsidRDefault="00CD4494" w:rsidP="00B3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AC2" w:rsidRDefault="00CD79B7" w:rsidP="00E30AC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6981" w:rsidRPr="00D56981">
      <w:rPr>
        <w:noProof/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3A" w:rsidRDefault="00CD449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94" w:rsidRDefault="00CD4494" w:rsidP="00B35DC1">
      <w:r>
        <w:separator/>
      </w:r>
    </w:p>
  </w:footnote>
  <w:footnote w:type="continuationSeparator" w:id="0">
    <w:p w:rsidR="00CD4494" w:rsidRDefault="00CD4494" w:rsidP="00B3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3A" w:rsidRDefault="00CD79B7">
    <w:pPr>
      <w:pStyle w:val="a5"/>
      <w:jc w:val="both"/>
    </w:pPr>
    <w:r>
      <w:rPr>
        <w:rFonts w:hint="eastAsia"/>
        <w:i/>
      </w:rPr>
      <w:t>招标文件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57DF"/>
    <w:multiLevelType w:val="multilevel"/>
    <w:tmpl w:val="76F87E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" w15:restartNumberingAfterBreak="0">
    <w:nsid w:val="4E5B42B3"/>
    <w:multiLevelType w:val="hybridMultilevel"/>
    <w:tmpl w:val="A62EB11E"/>
    <w:lvl w:ilvl="0" w:tplc="909E6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90EDA70">
      <w:start w:val="4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E528ED"/>
    <w:multiLevelType w:val="hybridMultilevel"/>
    <w:tmpl w:val="E8A4A1EE"/>
    <w:lvl w:ilvl="0" w:tplc="4926CD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F84946"/>
    <w:multiLevelType w:val="hybridMultilevel"/>
    <w:tmpl w:val="DAA8F132"/>
    <w:lvl w:ilvl="0" w:tplc="FFFFFFFF">
      <w:start w:val="1"/>
      <w:numFmt w:val="decimal"/>
      <w:lvlText w:val="%1）"/>
      <w:lvlJc w:val="left"/>
      <w:pPr>
        <w:tabs>
          <w:tab w:val="num" w:pos="1896"/>
        </w:tabs>
        <w:ind w:left="1896" w:hanging="396"/>
      </w:pPr>
      <w:rPr>
        <w:rFonts w:eastAsia="仿宋_GB2312" w:hint="eastAsia"/>
        <w:b w:val="0"/>
        <w:i w:val="0"/>
        <w:color w:val="auto"/>
      </w:rPr>
    </w:lvl>
    <w:lvl w:ilvl="1" w:tplc="2BB8BD62">
      <w:start w:val="8"/>
      <w:numFmt w:val="japaneseCounting"/>
      <w:lvlText w:val="第%2章"/>
      <w:lvlJc w:val="left"/>
      <w:pPr>
        <w:tabs>
          <w:tab w:val="num" w:pos="1935"/>
        </w:tabs>
        <w:ind w:left="1935" w:hanging="1515"/>
      </w:pPr>
      <w:rPr>
        <w:rFonts w:hint="default"/>
      </w:rPr>
    </w:lvl>
    <w:lvl w:ilvl="2" w:tplc="CB1454F0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2338A5"/>
    <w:multiLevelType w:val="multilevel"/>
    <w:tmpl w:val="ABEC2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CB0444F"/>
    <w:multiLevelType w:val="multilevel"/>
    <w:tmpl w:val="ACA015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C1"/>
    <w:rsid w:val="0000354F"/>
    <w:rsid w:val="00003822"/>
    <w:rsid w:val="00016724"/>
    <w:rsid w:val="00027029"/>
    <w:rsid w:val="00036A80"/>
    <w:rsid w:val="00037E86"/>
    <w:rsid w:val="0006303E"/>
    <w:rsid w:val="00063A57"/>
    <w:rsid w:val="0007313A"/>
    <w:rsid w:val="00077E49"/>
    <w:rsid w:val="000A4AE5"/>
    <w:rsid w:val="000C174C"/>
    <w:rsid w:val="000D7022"/>
    <w:rsid w:val="000F38D2"/>
    <w:rsid w:val="00102346"/>
    <w:rsid w:val="00103BE5"/>
    <w:rsid w:val="00141E8C"/>
    <w:rsid w:val="00156376"/>
    <w:rsid w:val="00157BB6"/>
    <w:rsid w:val="0017026D"/>
    <w:rsid w:val="00177E88"/>
    <w:rsid w:val="00181230"/>
    <w:rsid w:val="00185B81"/>
    <w:rsid w:val="001918EA"/>
    <w:rsid w:val="001A0271"/>
    <w:rsid w:val="001A1DE3"/>
    <w:rsid w:val="001A5922"/>
    <w:rsid w:val="001C1871"/>
    <w:rsid w:val="001C1875"/>
    <w:rsid w:val="001C7F6B"/>
    <w:rsid w:val="001D17A8"/>
    <w:rsid w:val="001D45BA"/>
    <w:rsid w:val="001D7004"/>
    <w:rsid w:val="001D7E34"/>
    <w:rsid w:val="001F65E7"/>
    <w:rsid w:val="002014B8"/>
    <w:rsid w:val="0022688B"/>
    <w:rsid w:val="00233CDF"/>
    <w:rsid w:val="00246CD2"/>
    <w:rsid w:val="00255F69"/>
    <w:rsid w:val="00264CEB"/>
    <w:rsid w:val="00274089"/>
    <w:rsid w:val="00293AE7"/>
    <w:rsid w:val="002A3D50"/>
    <w:rsid w:val="002A7D3B"/>
    <w:rsid w:val="002B4B1A"/>
    <w:rsid w:val="002D4718"/>
    <w:rsid w:val="002D73D8"/>
    <w:rsid w:val="002F0FCD"/>
    <w:rsid w:val="00315FA0"/>
    <w:rsid w:val="0033129D"/>
    <w:rsid w:val="003340EF"/>
    <w:rsid w:val="003533F6"/>
    <w:rsid w:val="00382147"/>
    <w:rsid w:val="003A295B"/>
    <w:rsid w:val="003B45DF"/>
    <w:rsid w:val="003B51D4"/>
    <w:rsid w:val="003B529C"/>
    <w:rsid w:val="003D3CE3"/>
    <w:rsid w:val="003D5524"/>
    <w:rsid w:val="003F05F4"/>
    <w:rsid w:val="003F0626"/>
    <w:rsid w:val="003F1BA1"/>
    <w:rsid w:val="003F5811"/>
    <w:rsid w:val="004037BD"/>
    <w:rsid w:val="00407070"/>
    <w:rsid w:val="00434D50"/>
    <w:rsid w:val="004361FC"/>
    <w:rsid w:val="0044207A"/>
    <w:rsid w:val="004451D9"/>
    <w:rsid w:val="00447A44"/>
    <w:rsid w:val="004516C3"/>
    <w:rsid w:val="00467ADF"/>
    <w:rsid w:val="00477B94"/>
    <w:rsid w:val="00480C74"/>
    <w:rsid w:val="00481519"/>
    <w:rsid w:val="004856D7"/>
    <w:rsid w:val="00486730"/>
    <w:rsid w:val="00494512"/>
    <w:rsid w:val="004D790C"/>
    <w:rsid w:val="004E1071"/>
    <w:rsid w:val="004F4E8E"/>
    <w:rsid w:val="00504805"/>
    <w:rsid w:val="00520F7B"/>
    <w:rsid w:val="005266D1"/>
    <w:rsid w:val="0055478D"/>
    <w:rsid w:val="00555090"/>
    <w:rsid w:val="00557876"/>
    <w:rsid w:val="00563460"/>
    <w:rsid w:val="00563F3E"/>
    <w:rsid w:val="00564DE2"/>
    <w:rsid w:val="00572ADE"/>
    <w:rsid w:val="00582E3C"/>
    <w:rsid w:val="00587A9C"/>
    <w:rsid w:val="00587EA1"/>
    <w:rsid w:val="00597CD7"/>
    <w:rsid w:val="005A1206"/>
    <w:rsid w:val="005A7CA0"/>
    <w:rsid w:val="005B30AE"/>
    <w:rsid w:val="005B3E52"/>
    <w:rsid w:val="005B6706"/>
    <w:rsid w:val="005C0761"/>
    <w:rsid w:val="005D2B73"/>
    <w:rsid w:val="005E1AF5"/>
    <w:rsid w:val="005F6361"/>
    <w:rsid w:val="005F63EF"/>
    <w:rsid w:val="005F7058"/>
    <w:rsid w:val="0060170B"/>
    <w:rsid w:val="00644028"/>
    <w:rsid w:val="006633B6"/>
    <w:rsid w:val="00674098"/>
    <w:rsid w:val="00684607"/>
    <w:rsid w:val="00687FDF"/>
    <w:rsid w:val="006A2365"/>
    <w:rsid w:val="006B2EC8"/>
    <w:rsid w:val="006B686B"/>
    <w:rsid w:val="006C3C54"/>
    <w:rsid w:val="006D1293"/>
    <w:rsid w:val="006D7B03"/>
    <w:rsid w:val="006F7E8F"/>
    <w:rsid w:val="00701A52"/>
    <w:rsid w:val="0070573A"/>
    <w:rsid w:val="00717C51"/>
    <w:rsid w:val="00720294"/>
    <w:rsid w:val="00721C0F"/>
    <w:rsid w:val="00735293"/>
    <w:rsid w:val="00753867"/>
    <w:rsid w:val="0076737B"/>
    <w:rsid w:val="007740D4"/>
    <w:rsid w:val="007845CE"/>
    <w:rsid w:val="007A109D"/>
    <w:rsid w:val="007B36E4"/>
    <w:rsid w:val="007C2EB0"/>
    <w:rsid w:val="007C30F1"/>
    <w:rsid w:val="007E040D"/>
    <w:rsid w:val="007F2B2D"/>
    <w:rsid w:val="007F55AC"/>
    <w:rsid w:val="00802020"/>
    <w:rsid w:val="0082178E"/>
    <w:rsid w:val="00832FE5"/>
    <w:rsid w:val="00841FD2"/>
    <w:rsid w:val="00844D0E"/>
    <w:rsid w:val="008564AA"/>
    <w:rsid w:val="00860549"/>
    <w:rsid w:val="008717E9"/>
    <w:rsid w:val="008772B5"/>
    <w:rsid w:val="00881A74"/>
    <w:rsid w:val="008A4390"/>
    <w:rsid w:val="008A455F"/>
    <w:rsid w:val="008A7370"/>
    <w:rsid w:val="008A7702"/>
    <w:rsid w:val="008A7DAA"/>
    <w:rsid w:val="008B7DBE"/>
    <w:rsid w:val="008C6097"/>
    <w:rsid w:val="008D0831"/>
    <w:rsid w:val="008D218B"/>
    <w:rsid w:val="008E2E74"/>
    <w:rsid w:val="0092557D"/>
    <w:rsid w:val="0093187E"/>
    <w:rsid w:val="00934319"/>
    <w:rsid w:val="00936F7C"/>
    <w:rsid w:val="00942FE2"/>
    <w:rsid w:val="00951097"/>
    <w:rsid w:val="00955024"/>
    <w:rsid w:val="00970C81"/>
    <w:rsid w:val="00971945"/>
    <w:rsid w:val="009816EB"/>
    <w:rsid w:val="009845E7"/>
    <w:rsid w:val="009903AF"/>
    <w:rsid w:val="00993EB4"/>
    <w:rsid w:val="009B6EDE"/>
    <w:rsid w:val="009C0C93"/>
    <w:rsid w:val="00A00484"/>
    <w:rsid w:val="00A03CDC"/>
    <w:rsid w:val="00A1593D"/>
    <w:rsid w:val="00A15B61"/>
    <w:rsid w:val="00A21144"/>
    <w:rsid w:val="00A301C6"/>
    <w:rsid w:val="00A37322"/>
    <w:rsid w:val="00A447D1"/>
    <w:rsid w:val="00A52098"/>
    <w:rsid w:val="00A5347B"/>
    <w:rsid w:val="00A56248"/>
    <w:rsid w:val="00A63C6F"/>
    <w:rsid w:val="00A6480C"/>
    <w:rsid w:val="00A679DC"/>
    <w:rsid w:val="00A70C6F"/>
    <w:rsid w:val="00A82D54"/>
    <w:rsid w:val="00A840A2"/>
    <w:rsid w:val="00A8633F"/>
    <w:rsid w:val="00A87CFD"/>
    <w:rsid w:val="00A96039"/>
    <w:rsid w:val="00AA1E8B"/>
    <w:rsid w:val="00AA6FF9"/>
    <w:rsid w:val="00AB65EB"/>
    <w:rsid w:val="00AC6AEA"/>
    <w:rsid w:val="00AE3A6F"/>
    <w:rsid w:val="00AF174F"/>
    <w:rsid w:val="00B0653E"/>
    <w:rsid w:val="00B1790B"/>
    <w:rsid w:val="00B350DD"/>
    <w:rsid w:val="00B35DC1"/>
    <w:rsid w:val="00B51882"/>
    <w:rsid w:val="00B5792D"/>
    <w:rsid w:val="00B71E66"/>
    <w:rsid w:val="00B84886"/>
    <w:rsid w:val="00BA1EF3"/>
    <w:rsid w:val="00BA6427"/>
    <w:rsid w:val="00BB0F11"/>
    <w:rsid w:val="00BD5F14"/>
    <w:rsid w:val="00BE20E2"/>
    <w:rsid w:val="00BE56BE"/>
    <w:rsid w:val="00BF02E5"/>
    <w:rsid w:val="00C101A6"/>
    <w:rsid w:val="00C16068"/>
    <w:rsid w:val="00C31A63"/>
    <w:rsid w:val="00C401A5"/>
    <w:rsid w:val="00C45FD3"/>
    <w:rsid w:val="00C953FE"/>
    <w:rsid w:val="00CA11C6"/>
    <w:rsid w:val="00CA294D"/>
    <w:rsid w:val="00CB268D"/>
    <w:rsid w:val="00CB4463"/>
    <w:rsid w:val="00CB55D4"/>
    <w:rsid w:val="00CD4494"/>
    <w:rsid w:val="00CD79B7"/>
    <w:rsid w:val="00CE3E81"/>
    <w:rsid w:val="00D12E63"/>
    <w:rsid w:val="00D238F8"/>
    <w:rsid w:val="00D3689E"/>
    <w:rsid w:val="00D412EC"/>
    <w:rsid w:val="00D56981"/>
    <w:rsid w:val="00D56D95"/>
    <w:rsid w:val="00D62212"/>
    <w:rsid w:val="00D66EF6"/>
    <w:rsid w:val="00D74A15"/>
    <w:rsid w:val="00D966EB"/>
    <w:rsid w:val="00D97C6C"/>
    <w:rsid w:val="00E126AE"/>
    <w:rsid w:val="00E17AB0"/>
    <w:rsid w:val="00E23540"/>
    <w:rsid w:val="00E509F6"/>
    <w:rsid w:val="00E706DE"/>
    <w:rsid w:val="00E76E43"/>
    <w:rsid w:val="00E93ECD"/>
    <w:rsid w:val="00E9676C"/>
    <w:rsid w:val="00E97B42"/>
    <w:rsid w:val="00EA0130"/>
    <w:rsid w:val="00EA109D"/>
    <w:rsid w:val="00EA7B24"/>
    <w:rsid w:val="00EA7E49"/>
    <w:rsid w:val="00EF1CE4"/>
    <w:rsid w:val="00EF6801"/>
    <w:rsid w:val="00F306F3"/>
    <w:rsid w:val="00F411A6"/>
    <w:rsid w:val="00F60703"/>
    <w:rsid w:val="00F61888"/>
    <w:rsid w:val="00F64ED4"/>
    <w:rsid w:val="00F727DD"/>
    <w:rsid w:val="00F7320A"/>
    <w:rsid w:val="00F90AFD"/>
    <w:rsid w:val="00F92361"/>
    <w:rsid w:val="00F943D0"/>
    <w:rsid w:val="00F947FF"/>
    <w:rsid w:val="00F97C6F"/>
    <w:rsid w:val="00FC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76578A75-F0F8-4596-A5FC-3C192AAE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35DC1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35DC1"/>
    <w:rPr>
      <w:rFonts w:ascii="宋体" w:eastAsia="宋体" w:hAnsi="Times New Roman" w:cs="Times New Roman"/>
      <w:b/>
      <w:kern w:val="44"/>
      <w:sz w:val="32"/>
      <w:szCs w:val="20"/>
    </w:rPr>
  </w:style>
  <w:style w:type="paragraph" w:styleId="a3">
    <w:name w:val="Plain Text"/>
    <w:basedOn w:val="a"/>
    <w:link w:val="a4"/>
    <w:rsid w:val="00B35DC1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B35DC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rsid w:val="00B3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35DC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B35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35DC1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rsid w:val="00B35DC1"/>
    <w:rPr>
      <w:szCs w:val="20"/>
    </w:rPr>
  </w:style>
  <w:style w:type="character" w:customStyle="1" w:styleId="aa">
    <w:name w:val="日期 字符"/>
    <w:basedOn w:val="a0"/>
    <w:link w:val="a9"/>
    <w:rsid w:val="00B35DC1"/>
    <w:rPr>
      <w:rFonts w:ascii="Times New Roman" w:eastAsia="宋体" w:hAnsi="Times New Roman" w:cs="Times New Roman"/>
      <w:szCs w:val="20"/>
    </w:rPr>
  </w:style>
  <w:style w:type="paragraph" w:styleId="ab">
    <w:name w:val="List Paragraph"/>
    <w:basedOn w:val="a"/>
    <w:uiPriority w:val="34"/>
    <w:qFormat/>
    <w:rsid w:val="002D73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1511</Characters>
  <Application>Microsoft Office Word</Application>
  <DocSecurity>0</DocSecurity>
  <Lines>12</Lines>
  <Paragraphs>3</Paragraphs>
  <ScaleCrop>false</ScaleCrop>
  <Company>Lenovo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2018-09-20T02:35:00Z</dcterms:created>
  <dcterms:modified xsi:type="dcterms:W3CDTF">2018-09-20T02:35:00Z</dcterms:modified>
</cp:coreProperties>
</file>