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4925" w14:textId="71CDB5C6" w:rsidR="00927763" w:rsidRDefault="00927763" w:rsidP="00DD667F">
      <w:pPr>
        <w:jc w:val="center"/>
        <w:rPr>
          <w:rFonts w:ascii="黑体" w:eastAsia="黑体" w:hAnsi="黑体"/>
          <w:b/>
          <w:sz w:val="30"/>
          <w:szCs w:val="30"/>
        </w:rPr>
      </w:pPr>
      <w:r>
        <w:rPr>
          <w:rFonts w:ascii="黑体" w:eastAsia="黑体" w:hAnsi="黑体" w:hint="eastAsia"/>
          <w:b/>
          <w:sz w:val="30"/>
          <w:szCs w:val="30"/>
        </w:rPr>
        <w:t>202</w:t>
      </w:r>
      <w:r w:rsidR="00234864">
        <w:rPr>
          <w:rFonts w:ascii="黑体" w:eastAsia="黑体" w:hAnsi="黑体"/>
          <w:b/>
          <w:sz w:val="30"/>
          <w:szCs w:val="30"/>
        </w:rPr>
        <w:t>2</w:t>
      </w:r>
      <w:r>
        <w:rPr>
          <w:rFonts w:ascii="黑体" w:eastAsia="黑体" w:hAnsi="黑体" w:hint="eastAsia"/>
          <w:b/>
          <w:sz w:val="30"/>
          <w:szCs w:val="30"/>
        </w:rPr>
        <w:t>年</w:t>
      </w:r>
      <w:r w:rsidR="002863B0">
        <w:rPr>
          <w:rFonts w:ascii="黑体" w:eastAsia="黑体" w:hAnsi="黑体" w:hint="eastAsia"/>
          <w:b/>
          <w:sz w:val="30"/>
          <w:szCs w:val="30"/>
        </w:rPr>
        <w:t xml:space="preserve">地球科学学院 </w:t>
      </w:r>
      <w:r w:rsidR="00DD667F" w:rsidRPr="00927763">
        <w:rPr>
          <w:rFonts w:ascii="黑体" w:eastAsia="黑体" w:hAnsi="黑体" w:hint="eastAsia"/>
          <w:b/>
          <w:sz w:val="30"/>
          <w:szCs w:val="30"/>
        </w:rPr>
        <w:t>校级基地</w:t>
      </w:r>
      <w:r w:rsidR="00A63C10">
        <w:rPr>
          <w:rFonts w:ascii="黑体" w:eastAsia="黑体" w:hAnsi="黑体" w:hint="eastAsia"/>
          <w:b/>
          <w:sz w:val="30"/>
          <w:szCs w:val="30"/>
        </w:rPr>
        <w:t>（A类）</w:t>
      </w:r>
      <w:r w:rsidRPr="00927763">
        <w:rPr>
          <w:rFonts w:ascii="黑体" w:eastAsia="黑体" w:hAnsi="黑体" w:hint="eastAsia"/>
          <w:b/>
          <w:sz w:val="30"/>
          <w:szCs w:val="30"/>
        </w:rPr>
        <w:t>专业学位研究生</w:t>
      </w:r>
      <w:r w:rsidR="00DD667F" w:rsidRPr="00927763">
        <w:rPr>
          <w:rFonts w:ascii="黑体" w:eastAsia="黑体" w:hAnsi="黑体" w:hint="eastAsia"/>
          <w:b/>
          <w:sz w:val="30"/>
          <w:szCs w:val="30"/>
        </w:rPr>
        <w:t>导师组</w:t>
      </w:r>
    </w:p>
    <w:p w14:paraId="1C64CC4F" w14:textId="543ABB60" w:rsidR="00975267" w:rsidRDefault="00DD667F" w:rsidP="00DD667F">
      <w:pPr>
        <w:jc w:val="center"/>
        <w:rPr>
          <w:rFonts w:ascii="黑体" w:eastAsia="黑体" w:hAnsi="黑体"/>
          <w:b/>
          <w:sz w:val="30"/>
          <w:szCs w:val="30"/>
        </w:rPr>
      </w:pPr>
      <w:r w:rsidRPr="00927763">
        <w:rPr>
          <w:rFonts w:ascii="黑体" w:eastAsia="黑体" w:hAnsi="黑体" w:hint="eastAsia"/>
          <w:b/>
          <w:sz w:val="30"/>
          <w:szCs w:val="30"/>
        </w:rPr>
        <w:t>招生</w:t>
      </w:r>
      <w:r w:rsidR="00927763" w:rsidRPr="00927763">
        <w:rPr>
          <w:rFonts w:ascii="黑体" w:eastAsia="黑体" w:hAnsi="黑体" w:hint="eastAsia"/>
          <w:b/>
          <w:sz w:val="30"/>
          <w:szCs w:val="30"/>
        </w:rPr>
        <w:t>宣传材料</w:t>
      </w:r>
    </w:p>
    <w:p w14:paraId="54473D05" w14:textId="77777777" w:rsidR="002A0F74" w:rsidRDefault="002A0F74" w:rsidP="00B22E44">
      <w:pPr>
        <w:jc w:val="left"/>
        <w:rPr>
          <w:rFonts w:ascii="黑体" w:eastAsia="黑体" w:hAnsi="黑体"/>
          <w:b/>
          <w:sz w:val="30"/>
          <w:szCs w:val="30"/>
        </w:rPr>
      </w:pPr>
    </w:p>
    <w:p w14:paraId="5AA79271" w14:textId="1DFFA706" w:rsidR="000D2196" w:rsidRPr="000D2196" w:rsidRDefault="001C370A" w:rsidP="000D2196">
      <w:pPr>
        <w:widowControl/>
        <w:jc w:val="left"/>
        <w:rPr>
          <w:rFonts w:ascii="微软雅黑" w:eastAsia="微软雅黑" w:hAnsi="微软雅黑" w:cs="宋体"/>
          <w:color w:val="000000"/>
          <w:kern w:val="0"/>
          <w:sz w:val="27"/>
          <w:szCs w:val="27"/>
        </w:rPr>
      </w:pPr>
      <w:r w:rsidRPr="001C370A">
        <w:rPr>
          <w:rFonts w:ascii="Source Han Sans CN Medium" w:eastAsia="微软雅黑" w:hAnsi="Source Han Sans CN Medium" w:cs="宋体" w:hint="eastAsia"/>
          <w:b/>
          <w:bCs/>
          <w:color w:val="000000"/>
          <w:kern w:val="0"/>
          <w:sz w:val="28"/>
          <w:szCs w:val="28"/>
        </w:rPr>
        <w:t>中国石油大港油田公司勘探开发研究院</w:t>
      </w:r>
    </w:p>
    <w:p w14:paraId="5D2AFF3A" w14:textId="77777777" w:rsidR="002A0F74" w:rsidRDefault="000D2196" w:rsidP="000D2196">
      <w:pPr>
        <w:widowControl/>
        <w:jc w:val="left"/>
        <w:rPr>
          <w:rFonts w:ascii="Source Han Sans CN Medium" w:eastAsia="微软雅黑" w:hAnsi="Source Han Sans CN Medium" w:cs="宋体" w:hint="eastAsia"/>
          <w:b/>
          <w:bCs/>
          <w:color w:val="000000"/>
          <w:kern w:val="0"/>
          <w:sz w:val="24"/>
          <w:szCs w:val="24"/>
        </w:rPr>
      </w:pPr>
      <w:r w:rsidRPr="000D2196">
        <w:rPr>
          <w:rFonts w:ascii="Source Han Sans CN Medium" w:eastAsia="微软雅黑" w:hAnsi="Source Han Sans CN Medium" w:cs="宋体"/>
          <w:b/>
          <w:bCs/>
          <w:color w:val="000000"/>
          <w:kern w:val="0"/>
          <w:sz w:val="24"/>
          <w:szCs w:val="24"/>
        </w:rPr>
        <w:t>（</w:t>
      </w:r>
      <w:r w:rsidRPr="000D2196">
        <w:rPr>
          <w:rFonts w:ascii="Source Han Sans CN Medium" w:eastAsia="微软雅黑" w:hAnsi="Source Han Sans CN Medium" w:cs="宋体"/>
          <w:b/>
          <w:bCs/>
          <w:color w:val="000000"/>
          <w:kern w:val="0"/>
          <w:sz w:val="24"/>
          <w:szCs w:val="24"/>
        </w:rPr>
        <w:t>1</w:t>
      </w:r>
      <w:r w:rsidRPr="000D2196">
        <w:rPr>
          <w:rFonts w:ascii="Source Han Sans CN Medium" w:eastAsia="微软雅黑" w:hAnsi="Source Han Sans CN Medium" w:cs="宋体"/>
          <w:b/>
          <w:bCs/>
          <w:color w:val="000000"/>
          <w:kern w:val="0"/>
          <w:sz w:val="24"/>
          <w:szCs w:val="24"/>
        </w:rPr>
        <w:t>）企业</w:t>
      </w:r>
      <w:r w:rsidR="002A0F74">
        <w:rPr>
          <w:rFonts w:ascii="Source Han Sans CN Medium" w:eastAsia="微软雅黑" w:hAnsi="Source Han Sans CN Medium" w:cs="宋体" w:hint="eastAsia"/>
          <w:b/>
          <w:bCs/>
          <w:color w:val="000000"/>
          <w:kern w:val="0"/>
          <w:sz w:val="24"/>
          <w:szCs w:val="24"/>
        </w:rPr>
        <w:t>简介</w:t>
      </w:r>
    </w:p>
    <w:p w14:paraId="088AE741" w14:textId="77777777" w:rsidR="00FF5884" w:rsidRDefault="00FF5884" w:rsidP="00FF5884">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天津工程师学院于</w:t>
      </w:r>
      <w:r>
        <w:rPr>
          <w:rFonts w:ascii="Times New Roman" w:eastAsia="宋体" w:hAnsi="Times New Roman" w:cs="Times New Roman"/>
          <w:bCs/>
          <w:sz w:val="24"/>
          <w:szCs w:val="24"/>
        </w:rPr>
        <w:t>2016</w:t>
      </w:r>
      <w:r>
        <w:rPr>
          <w:rFonts w:ascii="Times New Roman" w:eastAsia="宋体" w:hAnsi="Times New Roman" w:cs="Times New Roman"/>
          <w:bCs/>
          <w:sz w:val="24"/>
          <w:szCs w:val="24"/>
        </w:rPr>
        <w:t>年</w:t>
      </w:r>
      <w:r>
        <w:rPr>
          <w:rFonts w:ascii="Times New Roman" w:eastAsia="宋体" w:hAnsi="Times New Roman" w:cs="Times New Roman"/>
          <w:bCs/>
          <w:sz w:val="24"/>
          <w:szCs w:val="24"/>
        </w:rPr>
        <w:t>11</w:t>
      </w:r>
      <w:r>
        <w:rPr>
          <w:rFonts w:ascii="Times New Roman" w:eastAsia="宋体" w:hAnsi="Times New Roman" w:cs="Times New Roman"/>
          <w:bCs/>
          <w:sz w:val="24"/>
          <w:szCs w:val="24"/>
        </w:rPr>
        <w:t>月成立，由中国石油大学（北京）和大港油田公司共建，通过整合校</w:t>
      </w:r>
      <w:proofErr w:type="gramStart"/>
      <w:r>
        <w:rPr>
          <w:rFonts w:ascii="Times New Roman" w:eastAsia="宋体" w:hAnsi="Times New Roman" w:cs="Times New Roman"/>
          <w:bCs/>
          <w:sz w:val="24"/>
          <w:szCs w:val="24"/>
        </w:rPr>
        <w:t>企教育</w:t>
      </w:r>
      <w:proofErr w:type="gramEnd"/>
      <w:r>
        <w:rPr>
          <w:rFonts w:ascii="Times New Roman" w:eastAsia="宋体" w:hAnsi="Times New Roman" w:cs="Times New Roman"/>
          <w:bCs/>
          <w:sz w:val="24"/>
          <w:szCs w:val="24"/>
        </w:rPr>
        <w:t>资源，实行学校与企业</w:t>
      </w:r>
      <w:r>
        <w:rPr>
          <w:rFonts w:ascii="Times New Roman" w:eastAsia="宋体" w:hAnsi="Times New Roman" w:cs="Times New Roman"/>
          <w:bCs/>
          <w:sz w:val="24"/>
          <w:szCs w:val="24"/>
        </w:rPr>
        <w:t>“</w:t>
      </w:r>
      <w:r>
        <w:rPr>
          <w:rFonts w:ascii="Times New Roman" w:eastAsia="宋体" w:hAnsi="Times New Roman" w:cs="Times New Roman"/>
          <w:bCs/>
          <w:sz w:val="24"/>
          <w:szCs w:val="24"/>
        </w:rPr>
        <w:t>双主体</w:t>
      </w:r>
      <w:r>
        <w:rPr>
          <w:rFonts w:ascii="Times New Roman" w:eastAsia="宋体" w:hAnsi="Times New Roman" w:cs="Times New Roman"/>
          <w:bCs/>
          <w:sz w:val="24"/>
          <w:szCs w:val="24"/>
        </w:rPr>
        <w:t>”</w:t>
      </w:r>
      <w:r>
        <w:rPr>
          <w:rFonts w:ascii="Times New Roman" w:eastAsia="宋体" w:hAnsi="Times New Roman" w:cs="Times New Roman"/>
          <w:bCs/>
          <w:sz w:val="24"/>
          <w:szCs w:val="24"/>
        </w:rPr>
        <w:t>办学，协同培养本科生、工程硕士、工程博士及企业在职高层次工程技术人才。</w:t>
      </w:r>
    </w:p>
    <w:p w14:paraId="53D66BD3" w14:textId="77777777" w:rsidR="00FF5884" w:rsidRDefault="00FF5884" w:rsidP="00FF5884">
      <w:pPr>
        <w:spacing w:line="50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大港油田公司是中国石油所属的以油气勘探开发为主营业务的地区分公司，勘探开发范围地跨津、冀、鲁</w:t>
      </w:r>
      <w:r>
        <w:rPr>
          <w:rFonts w:ascii="Times New Roman" w:eastAsia="宋体" w:hAnsi="Times New Roman" w:cs="Times New Roman" w:hint="eastAsia"/>
          <w:bCs/>
          <w:sz w:val="24"/>
          <w:szCs w:val="24"/>
        </w:rPr>
        <w:t>25</w:t>
      </w:r>
      <w:r>
        <w:rPr>
          <w:rFonts w:ascii="Times New Roman" w:eastAsia="宋体" w:hAnsi="Times New Roman" w:cs="Times New Roman" w:hint="eastAsia"/>
          <w:bCs/>
          <w:sz w:val="24"/>
          <w:szCs w:val="24"/>
        </w:rPr>
        <w:t>个区、市、县。现有机关部门</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个、直属单位</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个、所属单位</w:t>
      </w:r>
      <w:r>
        <w:rPr>
          <w:rFonts w:ascii="Times New Roman" w:eastAsia="宋体" w:hAnsi="Times New Roman" w:cs="Times New Roman" w:hint="eastAsia"/>
          <w:bCs/>
          <w:sz w:val="24"/>
          <w:szCs w:val="24"/>
        </w:rPr>
        <w:t>40</w:t>
      </w:r>
      <w:r>
        <w:rPr>
          <w:rFonts w:ascii="Times New Roman" w:eastAsia="宋体" w:hAnsi="Times New Roman" w:cs="Times New Roman" w:hint="eastAsia"/>
          <w:bCs/>
          <w:sz w:val="24"/>
          <w:szCs w:val="24"/>
        </w:rPr>
        <w:t>个，各类用工</w:t>
      </w:r>
      <w:r>
        <w:rPr>
          <w:rFonts w:ascii="Times New Roman" w:eastAsia="宋体" w:hAnsi="Times New Roman" w:cs="Times New Roman" w:hint="eastAsia"/>
          <w:bCs/>
          <w:sz w:val="24"/>
          <w:szCs w:val="24"/>
        </w:rPr>
        <w:t>2.45</w:t>
      </w:r>
      <w:r>
        <w:rPr>
          <w:rFonts w:ascii="Times New Roman" w:eastAsia="宋体" w:hAnsi="Times New Roman" w:cs="Times New Roman" w:hint="eastAsia"/>
          <w:bCs/>
          <w:sz w:val="24"/>
          <w:szCs w:val="24"/>
        </w:rPr>
        <w:t>万人。公司业务包括上市、未上市、矿区服务、多元投资四部分，主要涉及油气勘探开发、油气管道运营、储气库运营、技术咨询服务、修井作业、井下测试、物资供销、信息通讯、检测评价、电力供应、矿区服务、多元投资等。公司拥有一支以</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名中石油集团公司专家、</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名油田公司资深专家、</w:t>
      </w: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名首席专家、</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名高级专家、</w:t>
      </w:r>
      <w:r>
        <w:rPr>
          <w:rFonts w:ascii="Times New Roman" w:eastAsia="宋体" w:hAnsi="Times New Roman" w:cs="Times New Roman" w:hint="eastAsia"/>
          <w:bCs/>
          <w:sz w:val="24"/>
          <w:szCs w:val="24"/>
        </w:rPr>
        <w:t>149</w:t>
      </w:r>
      <w:r>
        <w:rPr>
          <w:rFonts w:ascii="Times New Roman" w:eastAsia="宋体" w:hAnsi="Times New Roman" w:cs="Times New Roman" w:hint="eastAsia"/>
          <w:bCs/>
          <w:sz w:val="24"/>
          <w:szCs w:val="24"/>
        </w:rPr>
        <w:t>名专家为龙头，规模总数达</w:t>
      </w:r>
      <w:r>
        <w:rPr>
          <w:rFonts w:ascii="Times New Roman" w:eastAsia="宋体" w:hAnsi="Times New Roman" w:cs="Times New Roman" w:hint="eastAsia"/>
          <w:bCs/>
          <w:sz w:val="24"/>
          <w:szCs w:val="24"/>
        </w:rPr>
        <w:t>1629</w:t>
      </w:r>
      <w:r>
        <w:rPr>
          <w:rFonts w:ascii="Times New Roman" w:eastAsia="宋体" w:hAnsi="Times New Roman" w:cs="Times New Roman" w:hint="eastAsia"/>
          <w:bCs/>
          <w:sz w:val="24"/>
          <w:szCs w:val="24"/>
        </w:rPr>
        <w:t>人专职从事科研项目攻关、成果转化与新技术推广的技术研发人才队伍，其中高级职称研发人员</w:t>
      </w:r>
      <w:r>
        <w:rPr>
          <w:rFonts w:ascii="Times New Roman" w:eastAsia="宋体" w:hAnsi="Times New Roman" w:cs="Times New Roman" w:hint="eastAsia"/>
          <w:bCs/>
          <w:sz w:val="24"/>
          <w:szCs w:val="24"/>
        </w:rPr>
        <w:t>403</w:t>
      </w:r>
      <w:r>
        <w:rPr>
          <w:rFonts w:ascii="Times New Roman" w:eastAsia="宋体" w:hAnsi="Times New Roman" w:cs="Times New Roman" w:hint="eastAsia"/>
          <w:bCs/>
          <w:sz w:val="24"/>
          <w:szCs w:val="24"/>
        </w:rPr>
        <w:t>人，中级及以下职称研发人员</w:t>
      </w:r>
      <w:r>
        <w:rPr>
          <w:rFonts w:ascii="Times New Roman" w:eastAsia="宋体" w:hAnsi="Times New Roman" w:cs="Times New Roman" w:hint="eastAsia"/>
          <w:bCs/>
          <w:sz w:val="24"/>
          <w:szCs w:val="24"/>
        </w:rPr>
        <w:t>1226</w:t>
      </w:r>
      <w:r>
        <w:rPr>
          <w:rFonts w:ascii="Times New Roman" w:eastAsia="宋体" w:hAnsi="Times New Roman" w:cs="Times New Roman" w:hint="eastAsia"/>
          <w:bCs/>
          <w:sz w:val="24"/>
          <w:szCs w:val="24"/>
        </w:rPr>
        <w:t>人，专业涉及油气勘探、油田开发、工程技术、生产服务、信息通讯等领域。油田公司组织开展了多个国家级、省部级、局级课题攻关项目，获省部级及以上科学技术奖励</w:t>
      </w:r>
      <w:r>
        <w:rPr>
          <w:rFonts w:ascii="Times New Roman" w:eastAsia="宋体" w:hAnsi="Times New Roman" w:cs="Times New Roman" w:hint="eastAsia"/>
          <w:bCs/>
          <w:sz w:val="24"/>
          <w:szCs w:val="24"/>
        </w:rPr>
        <w:t>68</w:t>
      </w:r>
      <w:r>
        <w:rPr>
          <w:rFonts w:ascii="Times New Roman" w:eastAsia="宋体" w:hAnsi="Times New Roman" w:cs="Times New Roman" w:hint="eastAsia"/>
          <w:bCs/>
          <w:sz w:val="24"/>
          <w:szCs w:val="24"/>
        </w:rPr>
        <w:t>项。公司建有勘探开发研究院、采油工艺研究院、石油工程研究院等</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个专门研究机构，基层单位地质、工艺等研究所</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个，海外采油和煤层气</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个对外技术支持服务中心。科研仪器设备较为完善，拥有岩石物性分析、三次采油、钻采工具等专业实验室，配置了</w:t>
      </w:r>
      <w:r>
        <w:rPr>
          <w:rFonts w:ascii="Times New Roman" w:eastAsia="宋体" w:hAnsi="Times New Roman" w:cs="Times New Roman" w:hint="eastAsia"/>
          <w:bCs/>
          <w:sz w:val="24"/>
          <w:szCs w:val="24"/>
        </w:rPr>
        <w:t>PVT</w:t>
      </w:r>
      <w:r>
        <w:rPr>
          <w:rFonts w:ascii="Times New Roman" w:eastAsia="宋体" w:hAnsi="Times New Roman" w:cs="Times New Roman" w:hint="eastAsia"/>
          <w:bCs/>
          <w:sz w:val="24"/>
          <w:szCs w:val="24"/>
        </w:rPr>
        <w:t>相态分析仪、旋转流变、微观驱替可视化模拟装置、平流泵、多功能泡沫驱物理实验装置、多功能试验机等</w:t>
      </w:r>
      <w:r>
        <w:rPr>
          <w:rFonts w:ascii="Times New Roman" w:eastAsia="宋体" w:hAnsi="Times New Roman" w:cs="Times New Roman" w:hint="eastAsia"/>
          <w:bCs/>
          <w:sz w:val="24"/>
          <w:szCs w:val="24"/>
        </w:rPr>
        <w:t>208</w:t>
      </w:r>
      <w:r>
        <w:rPr>
          <w:rFonts w:ascii="Times New Roman" w:eastAsia="宋体" w:hAnsi="Times New Roman" w:cs="Times New Roman" w:hint="eastAsia"/>
          <w:bCs/>
          <w:sz w:val="24"/>
          <w:szCs w:val="24"/>
        </w:rPr>
        <w:t>台（套）研发、实验、检测设施设备，可满足专业技术人员及团队的办公、科研需求。</w:t>
      </w:r>
    </w:p>
    <w:p w14:paraId="31D1CAAC" w14:textId="77777777" w:rsidR="008B58DE" w:rsidRDefault="008B58DE" w:rsidP="00FF5884">
      <w:pPr>
        <w:widowControl/>
        <w:ind w:firstLineChars="200" w:firstLine="480"/>
        <w:jc w:val="left"/>
        <w:rPr>
          <w:rFonts w:ascii="Times New Roman" w:eastAsia="宋体" w:hAnsi="Times New Roman" w:cs="Tahoma"/>
          <w:bCs/>
          <w:sz w:val="24"/>
          <w:szCs w:val="28"/>
        </w:rPr>
      </w:pPr>
    </w:p>
    <w:p w14:paraId="77B369F6" w14:textId="18528C01" w:rsidR="00FF5884" w:rsidRPr="000D2196" w:rsidRDefault="000D2196" w:rsidP="00FF5884">
      <w:pPr>
        <w:widowControl/>
        <w:ind w:firstLineChars="200" w:firstLine="480"/>
        <w:jc w:val="left"/>
        <w:rPr>
          <w:rFonts w:ascii="微软雅黑" w:eastAsia="微软雅黑" w:hAnsi="微软雅黑" w:cs="宋体"/>
          <w:color w:val="000000"/>
          <w:kern w:val="0"/>
          <w:sz w:val="27"/>
          <w:szCs w:val="27"/>
        </w:rPr>
      </w:pPr>
      <w:bookmarkStart w:id="0" w:name="_GoBack"/>
      <w:bookmarkEnd w:id="0"/>
      <w:r w:rsidRPr="00BB5D28">
        <w:rPr>
          <w:rFonts w:ascii="微软雅黑" w:eastAsia="微软雅黑" w:hAnsi="微软雅黑" w:cs="宋体"/>
          <w:color w:val="000000"/>
          <w:kern w:val="0"/>
          <w:sz w:val="24"/>
          <w:szCs w:val="24"/>
        </w:rPr>
        <w:lastRenderedPageBreak/>
        <w:t>工作站地址：</w:t>
      </w:r>
      <w:r w:rsidR="00FF5884" w:rsidRPr="001C370A">
        <w:rPr>
          <w:rFonts w:ascii="Source Han Sans CN Medium" w:eastAsia="微软雅黑" w:hAnsi="Source Han Sans CN Medium" w:cs="宋体" w:hint="eastAsia"/>
          <w:b/>
          <w:bCs/>
          <w:color w:val="000000"/>
          <w:kern w:val="0"/>
          <w:sz w:val="28"/>
          <w:szCs w:val="28"/>
        </w:rPr>
        <w:t>中国石油大港油田公司</w:t>
      </w:r>
    </w:p>
    <w:p w14:paraId="4CD6089A" w14:textId="7401AFBD" w:rsidR="000D2196" w:rsidRPr="00BB5D28" w:rsidRDefault="00BB5D28" w:rsidP="000D2196">
      <w:pPr>
        <w:widowControl/>
        <w:ind w:firstLineChars="200" w:firstLine="480"/>
        <w:jc w:val="left"/>
        <w:rPr>
          <w:rFonts w:ascii="微软雅黑" w:eastAsia="微软雅黑" w:hAnsi="微软雅黑" w:cs="宋体"/>
          <w:color w:val="000000"/>
          <w:kern w:val="0"/>
          <w:sz w:val="24"/>
          <w:szCs w:val="24"/>
        </w:rPr>
      </w:pPr>
      <w:r w:rsidRPr="00BB5D28">
        <w:rPr>
          <w:rFonts w:ascii="微软雅黑" w:eastAsia="微软雅黑" w:hAnsi="微软雅黑" w:cs="宋体"/>
          <w:color w:val="000000"/>
          <w:kern w:val="0"/>
          <w:sz w:val="24"/>
          <w:szCs w:val="24"/>
        </w:rPr>
        <w:t>学院</w:t>
      </w:r>
      <w:r w:rsidR="000D2196" w:rsidRPr="00BB5D28">
        <w:rPr>
          <w:rFonts w:ascii="微软雅黑" w:eastAsia="微软雅黑" w:hAnsi="微软雅黑" w:cs="宋体"/>
          <w:color w:val="000000"/>
          <w:kern w:val="0"/>
          <w:sz w:val="24"/>
          <w:szCs w:val="24"/>
        </w:rPr>
        <w:t>联系电话：</w:t>
      </w:r>
      <w:r w:rsidR="000D2196" w:rsidRPr="00BB5D28">
        <w:rPr>
          <w:rFonts w:ascii="微软雅黑" w:eastAsia="微软雅黑" w:hAnsi="微软雅黑" w:cs="Times New Roman"/>
          <w:color w:val="000000"/>
          <w:kern w:val="0"/>
          <w:sz w:val="24"/>
          <w:szCs w:val="24"/>
        </w:rPr>
        <w:t>010-8</w:t>
      </w:r>
      <w:r w:rsidRPr="00BB5D28">
        <w:rPr>
          <w:rFonts w:ascii="微软雅黑" w:eastAsia="微软雅黑" w:hAnsi="微软雅黑" w:cs="Times New Roman"/>
          <w:color w:val="000000"/>
          <w:kern w:val="0"/>
          <w:sz w:val="24"/>
          <w:szCs w:val="24"/>
        </w:rPr>
        <w:t>973</w:t>
      </w:r>
      <w:r w:rsidR="00FF5884">
        <w:rPr>
          <w:rFonts w:ascii="微软雅黑" w:eastAsia="微软雅黑" w:hAnsi="微软雅黑" w:cs="Times New Roman"/>
          <w:color w:val="000000"/>
          <w:kern w:val="0"/>
          <w:sz w:val="24"/>
          <w:szCs w:val="24"/>
        </w:rPr>
        <w:t>3936</w:t>
      </w:r>
    </w:p>
    <w:p w14:paraId="4A14EC7D" w14:textId="62BA6102" w:rsidR="000D2196" w:rsidRPr="00BB5D28" w:rsidRDefault="000D2196" w:rsidP="000D2196">
      <w:pPr>
        <w:widowControl/>
        <w:ind w:firstLineChars="200" w:firstLine="480"/>
        <w:jc w:val="left"/>
        <w:rPr>
          <w:rFonts w:ascii="微软雅黑" w:eastAsia="微软雅黑" w:hAnsi="微软雅黑" w:cs="宋体"/>
          <w:color w:val="000000"/>
          <w:kern w:val="0"/>
          <w:sz w:val="24"/>
          <w:szCs w:val="24"/>
        </w:rPr>
      </w:pPr>
      <w:r w:rsidRPr="00BB5D28">
        <w:rPr>
          <w:rFonts w:ascii="微软雅黑" w:eastAsia="微软雅黑" w:hAnsi="微软雅黑" w:cs="宋体"/>
          <w:color w:val="000000"/>
          <w:kern w:val="0"/>
          <w:sz w:val="24"/>
          <w:szCs w:val="24"/>
        </w:rPr>
        <w:t>需求专业领域：地质工程、石油与天然气工程等</w:t>
      </w:r>
    </w:p>
    <w:p w14:paraId="44A82F08" w14:textId="1E6AD9BA" w:rsidR="00200C69" w:rsidRPr="00750831" w:rsidRDefault="00DD667F" w:rsidP="00750831">
      <w:pPr>
        <w:widowControl/>
        <w:jc w:val="left"/>
        <w:rPr>
          <w:rFonts w:ascii="Source Han Sans CN Medium" w:eastAsia="微软雅黑" w:hAnsi="Source Han Sans CN Medium" w:cs="宋体" w:hint="eastAsia"/>
          <w:b/>
          <w:bCs/>
          <w:color w:val="000000"/>
          <w:kern w:val="0"/>
          <w:sz w:val="24"/>
          <w:szCs w:val="24"/>
        </w:rPr>
      </w:pPr>
      <w:r w:rsidRPr="00750831">
        <w:rPr>
          <w:rFonts w:ascii="Source Han Sans CN Medium" w:eastAsia="微软雅黑" w:hAnsi="Source Han Sans CN Medium" w:cs="宋体" w:hint="eastAsia"/>
          <w:b/>
          <w:bCs/>
          <w:color w:val="000000"/>
          <w:kern w:val="0"/>
          <w:sz w:val="24"/>
          <w:szCs w:val="24"/>
        </w:rPr>
        <w:t>（</w:t>
      </w:r>
      <w:r w:rsidRPr="00750831">
        <w:rPr>
          <w:rFonts w:ascii="Source Han Sans CN Medium" w:eastAsia="微软雅黑" w:hAnsi="Source Han Sans CN Medium" w:cs="宋体" w:hint="eastAsia"/>
          <w:b/>
          <w:bCs/>
          <w:color w:val="000000"/>
          <w:kern w:val="0"/>
          <w:sz w:val="24"/>
          <w:szCs w:val="24"/>
        </w:rPr>
        <w:t>2</w:t>
      </w:r>
      <w:r w:rsidRPr="00750831">
        <w:rPr>
          <w:rFonts w:ascii="Source Han Sans CN Medium" w:eastAsia="微软雅黑" w:hAnsi="Source Han Sans CN Medium" w:cs="宋体" w:hint="eastAsia"/>
          <w:b/>
          <w:bCs/>
          <w:color w:val="000000"/>
          <w:kern w:val="0"/>
          <w:sz w:val="24"/>
          <w:szCs w:val="24"/>
        </w:rPr>
        <w:t>）导师组一览表及需求人数</w:t>
      </w:r>
    </w:p>
    <w:tbl>
      <w:tblPr>
        <w:tblStyle w:val="a8"/>
        <w:tblW w:w="10148" w:type="dxa"/>
        <w:jc w:val="center"/>
        <w:tblLook w:val="04A0" w:firstRow="1" w:lastRow="0" w:firstColumn="1" w:lastColumn="0" w:noHBand="0" w:noVBand="1"/>
      </w:tblPr>
      <w:tblGrid>
        <w:gridCol w:w="675"/>
        <w:gridCol w:w="1239"/>
        <w:gridCol w:w="1239"/>
        <w:gridCol w:w="1434"/>
        <w:gridCol w:w="1435"/>
        <w:gridCol w:w="1392"/>
        <w:gridCol w:w="2013"/>
        <w:gridCol w:w="721"/>
      </w:tblGrid>
      <w:tr w:rsidR="00516E9B" w14:paraId="569D0F45" w14:textId="672C13B4" w:rsidTr="00EA5E5F">
        <w:trPr>
          <w:tblHeader/>
          <w:jc w:val="center"/>
        </w:trPr>
        <w:tc>
          <w:tcPr>
            <w:tcW w:w="675" w:type="dxa"/>
            <w:vAlign w:val="center"/>
          </w:tcPr>
          <w:p w14:paraId="6D4E8EC7" w14:textId="2088E598" w:rsidR="00516E9B" w:rsidRPr="00822160" w:rsidRDefault="00516E9B" w:rsidP="00DD667F">
            <w:pPr>
              <w:jc w:val="center"/>
              <w:rPr>
                <w:b/>
              </w:rPr>
            </w:pPr>
            <w:r w:rsidRPr="00822160">
              <w:rPr>
                <w:rFonts w:hint="eastAsia"/>
                <w:b/>
              </w:rPr>
              <w:t>序号</w:t>
            </w:r>
          </w:p>
        </w:tc>
        <w:tc>
          <w:tcPr>
            <w:tcW w:w="1239" w:type="dxa"/>
          </w:tcPr>
          <w:p w14:paraId="249256FE" w14:textId="67274AED" w:rsidR="00516E9B" w:rsidRPr="00822160" w:rsidRDefault="00516E9B" w:rsidP="00DD667F">
            <w:pPr>
              <w:jc w:val="center"/>
              <w:rPr>
                <w:b/>
              </w:rPr>
            </w:pPr>
            <w:r>
              <w:br/>
            </w:r>
            <w:r>
              <w:rPr>
                <w:rFonts w:ascii="Source Han Sans CN Medium" w:hAnsi="Source Han Sans CN Medium"/>
                <w:b/>
                <w:bCs/>
                <w:color w:val="000000"/>
                <w:sz w:val="22"/>
              </w:rPr>
              <w:t>学院（研究院）</w:t>
            </w:r>
          </w:p>
        </w:tc>
        <w:tc>
          <w:tcPr>
            <w:tcW w:w="1239" w:type="dxa"/>
            <w:vAlign w:val="center"/>
          </w:tcPr>
          <w:p w14:paraId="2EEA463C" w14:textId="67D65546" w:rsidR="00516E9B" w:rsidRPr="00822160" w:rsidRDefault="00516E9B" w:rsidP="00DD667F">
            <w:pPr>
              <w:jc w:val="center"/>
              <w:rPr>
                <w:b/>
              </w:rPr>
            </w:pPr>
            <w:r w:rsidRPr="00822160">
              <w:rPr>
                <w:rFonts w:hint="eastAsia"/>
                <w:b/>
              </w:rPr>
              <w:t>专业领域</w:t>
            </w:r>
          </w:p>
        </w:tc>
        <w:tc>
          <w:tcPr>
            <w:tcW w:w="1434" w:type="dxa"/>
            <w:vAlign w:val="center"/>
          </w:tcPr>
          <w:p w14:paraId="16697864" w14:textId="088D4705" w:rsidR="00516E9B" w:rsidRPr="00822160" w:rsidRDefault="00516E9B" w:rsidP="00DD667F">
            <w:pPr>
              <w:jc w:val="center"/>
              <w:rPr>
                <w:b/>
              </w:rPr>
            </w:pPr>
            <w:r w:rsidRPr="00822160">
              <w:rPr>
                <w:rFonts w:hint="eastAsia"/>
                <w:b/>
              </w:rPr>
              <w:t>研究方向</w:t>
            </w:r>
          </w:p>
        </w:tc>
        <w:tc>
          <w:tcPr>
            <w:tcW w:w="1435" w:type="dxa"/>
            <w:vAlign w:val="center"/>
          </w:tcPr>
          <w:p w14:paraId="673C428F" w14:textId="29AFB99A" w:rsidR="00516E9B" w:rsidRPr="00822160" w:rsidRDefault="00516E9B" w:rsidP="00DD667F">
            <w:pPr>
              <w:jc w:val="center"/>
              <w:rPr>
                <w:b/>
              </w:rPr>
            </w:pPr>
            <w:r w:rsidRPr="00822160">
              <w:rPr>
                <w:rFonts w:hint="eastAsia"/>
                <w:b/>
              </w:rPr>
              <w:t>企业导师</w:t>
            </w:r>
          </w:p>
        </w:tc>
        <w:tc>
          <w:tcPr>
            <w:tcW w:w="1392" w:type="dxa"/>
            <w:vAlign w:val="center"/>
          </w:tcPr>
          <w:p w14:paraId="0DD24490" w14:textId="2F092EC7" w:rsidR="00516E9B" w:rsidRPr="00822160" w:rsidRDefault="00516E9B" w:rsidP="00DD667F">
            <w:pPr>
              <w:jc w:val="center"/>
              <w:rPr>
                <w:b/>
              </w:rPr>
            </w:pPr>
            <w:r>
              <w:rPr>
                <w:rFonts w:hint="eastAsia"/>
                <w:b/>
              </w:rPr>
              <w:t>校内</w:t>
            </w:r>
            <w:r w:rsidRPr="00822160">
              <w:rPr>
                <w:rFonts w:hint="eastAsia"/>
                <w:b/>
              </w:rPr>
              <w:t>导师</w:t>
            </w:r>
          </w:p>
        </w:tc>
        <w:tc>
          <w:tcPr>
            <w:tcW w:w="2013" w:type="dxa"/>
            <w:vAlign w:val="center"/>
          </w:tcPr>
          <w:p w14:paraId="2318AC20" w14:textId="5CD108B9" w:rsidR="00516E9B" w:rsidRPr="00822160" w:rsidRDefault="00516E9B" w:rsidP="00010837">
            <w:pPr>
              <w:jc w:val="center"/>
              <w:rPr>
                <w:b/>
              </w:rPr>
            </w:pPr>
            <w:r w:rsidRPr="00822160">
              <w:rPr>
                <w:rFonts w:hint="eastAsia"/>
                <w:b/>
              </w:rPr>
              <w:t>拟</w:t>
            </w:r>
            <w:r>
              <w:rPr>
                <w:rFonts w:hint="eastAsia"/>
                <w:b/>
              </w:rPr>
              <w:t>提供的</w:t>
            </w:r>
            <w:r>
              <w:rPr>
                <w:b/>
              </w:rPr>
              <w:t>专业实践课题（</w:t>
            </w:r>
            <w:r w:rsidRPr="00822160">
              <w:rPr>
                <w:b/>
              </w:rPr>
              <w:t>科研项目</w:t>
            </w:r>
            <w:r>
              <w:rPr>
                <w:b/>
              </w:rPr>
              <w:t>）</w:t>
            </w:r>
            <w:r>
              <w:rPr>
                <w:rFonts w:hint="eastAsia"/>
                <w:b/>
              </w:rPr>
              <w:t>名称</w:t>
            </w:r>
          </w:p>
        </w:tc>
        <w:tc>
          <w:tcPr>
            <w:tcW w:w="721" w:type="dxa"/>
            <w:vAlign w:val="center"/>
          </w:tcPr>
          <w:p w14:paraId="20FCBCEE" w14:textId="22C42619" w:rsidR="00516E9B" w:rsidRPr="00822160" w:rsidRDefault="00516E9B" w:rsidP="00DD667F">
            <w:pPr>
              <w:jc w:val="center"/>
              <w:rPr>
                <w:b/>
              </w:rPr>
            </w:pPr>
            <w:r w:rsidRPr="00822160">
              <w:rPr>
                <w:rFonts w:hint="eastAsia"/>
                <w:b/>
              </w:rPr>
              <w:t>需求人数</w:t>
            </w:r>
          </w:p>
        </w:tc>
      </w:tr>
      <w:tr w:rsidR="007871B6" w14:paraId="7BE2BA24" w14:textId="66B26C5A" w:rsidTr="00FF423A">
        <w:trPr>
          <w:jc w:val="center"/>
        </w:trPr>
        <w:tc>
          <w:tcPr>
            <w:tcW w:w="675" w:type="dxa"/>
            <w:vAlign w:val="center"/>
          </w:tcPr>
          <w:p w14:paraId="4949F853" w14:textId="4551D50C" w:rsidR="007871B6" w:rsidRDefault="007871B6" w:rsidP="007871B6">
            <w:pPr>
              <w:pStyle w:val="a7"/>
              <w:numPr>
                <w:ilvl w:val="0"/>
                <w:numId w:val="2"/>
              </w:numPr>
              <w:ind w:firstLineChars="0"/>
              <w:jc w:val="center"/>
            </w:pPr>
          </w:p>
        </w:tc>
        <w:tc>
          <w:tcPr>
            <w:tcW w:w="1239" w:type="dxa"/>
            <w:vAlign w:val="center"/>
          </w:tcPr>
          <w:p w14:paraId="4A8117AB" w14:textId="62921A40" w:rsidR="007871B6" w:rsidRDefault="007871B6" w:rsidP="007871B6">
            <w:pPr>
              <w:jc w:val="center"/>
            </w:pPr>
            <w:r>
              <w:rPr>
                <w:rFonts w:ascii="等线" w:eastAsia="等线" w:hAnsi="等线" w:hint="eastAsia"/>
                <w:color w:val="000000"/>
                <w:sz w:val="22"/>
              </w:rPr>
              <w:t>地球科学学院</w:t>
            </w:r>
          </w:p>
        </w:tc>
        <w:tc>
          <w:tcPr>
            <w:tcW w:w="1239" w:type="dxa"/>
            <w:vAlign w:val="center"/>
          </w:tcPr>
          <w:p w14:paraId="1286B6D5" w14:textId="43241170" w:rsidR="007871B6" w:rsidRDefault="007871B6" w:rsidP="007871B6">
            <w:pPr>
              <w:jc w:val="center"/>
            </w:pPr>
            <w:r>
              <w:rPr>
                <w:rFonts w:ascii="等线" w:eastAsia="等线" w:hAnsi="等线" w:hint="eastAsia"/>
                <w:color w:val="000000"/>
                <w:sz w:val="22"/>
              </w:rPr>
              <w:t>地质工程</w:t>
            </w:r>
          </w:p>
        </w:tc>
        <w:tc>
          <w:tcPr>
            <w:tcW w:w="1434" w:type="dxa"/>
            <w:vAlign w:val="center"/>
          </w:tcPr>
          <w:p w14:paraId="63F0F89B" w14:textId="5FFD94AA" w:rsidR="007871B6" w:rsidRDefault="007871B6" w:rsidP="007871B6">
            <w:pPr>
              <w:jc w:val="center"/>
            </w:pPr>
            <w:r>
              <w:rPr>
                <w:rFonts w:ascii="宋体 (正文)" w:eastAsia="宋体 (正文)" w:hAnsi="等线" w:hint="eastAsia"/>
                <w:color w:val="000000"/>
                <w:sz w:val="22"/>
              </w:rPr>
              <w:t>石油天然气勘探研究</w:t>
            </w:r>
          </w:p>
        </w:tc>
        <w:tc>
          <w:tcPr>
            <w:tcW w:w="1435" w:type="dxa"/>
            <w:vAlign w:val="center"/>
          </w:tcPr>
          <w:p w14:paraId="2E7E47F3" w14:textId="2E29ED05" w:rsidR="007871B6" w:rsidRDefault="007871B6" w:rsidP="007871B6">
            <w:pPr>
              <w:jc w:val="center"/>
            </w:pPr>
            <w:r>
              <w:rPr>
                <w:rFonts w:ascii="宋体 (正文)" w:eastAsia="宋体 (正文)" w:hAnsi="等线" w:hint="eastAsia"/>
                <w:color w:val="000000"/>
                <w:sz w:val="22"/>
              </w:rPr>
              <w:t>付立新</w:t>
            </w:r>
          </w:p>
        </w:tc>
        <w:tc>
          <w:tcPr>
            <w:tcW w:w="1392" w:type="dxa"/>
            <w:vAlign w:val="center"/>
          </w:tcPr>
          <w:p w14:paraId="3D9AEF7F" w14:textId="5ABA17F0" w:rsidR="007871B6" w:rsidRDefault="007871B6" w:rsidP="007871B6">
            <w:pPr>
              <w:jc w:val="center"/>
            </w:pPr>
            <w:r>
              <w:rPr>
                <w:rFonts w:ascii="等线" w:eastAsia="等线" w:hAnsi="等线" w:hint="eastAsia"/>
                <w:color w:val="000000"/>
                <w:sz w:val="22"/>
              </w:rPr>
              <w:t>常健</w:t>
            </w:r>
          </w:p>
        </w:tc>
        <w:tc>
          <w:tcPr>
            <w:tcW w:w="2013" w:type="dxa"/>
            <w:vAlign w:val="center"/>
          </w:tcPr>
          <w:p w14:paraId="264262B3" w14:textId="73B75AAE" w:rsidR="007871B6" w:rsidRDefault="00D607F3" w:rsidP="007871B6">
            <w:pPr>
              <w:jc w:val="center"/>
            </w:pPr>
            <w:r>
              <w:rPr>
                <w:rFonts w:hint="eastAsia"/>
              </w:rPr>
              <w:t>/</w:t>
            </w:r>
          </w:p>
        </w:tc>
        <w:tc>
          <w:tcPr>
            <w:tcW w:w="721" w:type="dxa"/>
            <w:vAlign w:val="center"/>
          </w:tcPr>
          <w:p w14:paraId="65F3ADA8" w14:textId="260A7BDD" w:rsidR="007871B6" w:rsidRDefault="007871B6" w:rsidP="007871B6">
            <w:pPr>
              <w:jc w:val="center"/>
            </w:pPr>
            <w:r>
              <w:rPr>
                <w:rFonts w:hint="eastAsia"/>
              </w:rPr>
              <w:t>1</w:t>
            </w:r>
          </w:p>
        </w:tc>
      </w:tr>
      <w:tr w:rsidR="00D607F3" w14:paraId="419CD9E3" w14:textId="77777777" w:rsidTr="00EF68F5">
        <w:trPr>
          <w:jc w:val="center"/>
        </w:trPr>
        <w:tc>
          <w:tcPr>
            <w:tcW w:w="675" w:type="dxa"/>
            <w:vAlign w:val="center"/>
          </w:tcPr>
          <w:p w14:paraId="7FD94F93" w14:textId="5BE6EE53" w:rsidR="00D607F3" w:rsidRDefault="00D607F3" w:rsidP="00D607F3">
            <w:pPr>
              <w:pStyle w:val="a7"/>
              <w:numPr>
                <w:ilvl w:val="0"/>
                <w:numId w:val="2"/>
              </w:numPr>
              <w:ind w:firstLineChars="0"/>
              <w:jc w:val="center"/>
            </w:pPr>
          </w:p>
        </w:tc>
        <w:tc>
          <w:tcPr>
            <w:tcW w:w="1239" w:type="dxa"/>
            <w:vAlign w:val="center"/>
          </w:tcPr>
          <w:p w14:paraId="4ECEB044" w14:textId="1A060316"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6A4CEFE6" w14:textId="2AFE0064" w:rsidR="00D607F3" w:rsidRDefault="00D607F3" w:rsidP="00D607F3">
            <w:pPr>
              <w:jc w:val="center"/>
            </w:pPr>
            <w:r>
              <w:rPr>
                <w:rFonts w:ascii="等线" w:eastAsia="等线" w:hAnsi="等线" w:hint="eastAsia"/>
                <w:color w:val="000000"/>
                <w:sz w:val="22"/>
              </w:rPr>
              <w:t>地质工程</w:t>
            </w:r>
          </w:p>
        </w:tc>
        <w:tc>
          <w:tcPr>
            <w:tcW w:w="1434" w:type="dxa"/>
            <w:vAlign w:val="center"/>
          </w:tcPr>
          <w:p w14:paraId="249C4A89" w14:textId="5A87E224" w:rsidR="00D607F3" w:rsidRDefault="00D607F3" w:rsidP="00D607F3">
            <w:pPr>
              <w:jc w:val="center"/>
            </w:pPr>
            <w:r>
              <w:rPr>
                <w:rFonts w:ascii="宋体 (正文)" w:eastAsia="宋体 (正文)" w:hAnsi="等线" w:hint="eastAsia"/>
                <w:color w:val="000000"/>
                <w:sz w:val="22"/>
              </w:rPr>
              <w:t>开发地质</w:t>
            </w:r>
          </w:p>
        </w:tc>
        <w:tc>
          <w:tcPr>
            <w:tcW w:w="1435" w:type="dxa"/>
            <w:vAlign w:val="center"/>
          </w:tcPr>
          <w:p w14:paraId="1AE4268A" w14:textId="1976ABE1" w:rsidR="00D607F3" w:rsidRDefault="00D607F3" w:rsidP="00D607F3">
            <w:pPr>
              <w:jc w:val="center"/>
            </w:pPr>
            <w:proofErr w:type="gramStart"/>
            <w:r>
              <w:rPr>
                <w:rFonts w:ascii="宋体 (正文)" w:eastAsia="宋体 (正文)" w:hAnsi="等线" w:hint="eastAsia"/>
                <w:color w:val="000000"/>
                <w:sz w:val="22"/>
              </w:rPr>
              <w:t>芦凤明</w:t>
            </w:r>
            <w:proofErr w:type="gramEnd"/>
          </w:p>
        </w:tc>
        <w:tc>
          <w:tcPr>
            <w:tcW w:w="1392" w:type="dxa"/>
            <w:vAlign w:val="center"/>
          </w:tcPr>
          <w:p w14:paraId="3DA73B86" w14:textId="303536AB" w:rsidR="00D607F3" w:rsidRDefault="00D607F3" w:rsidP="00D607F3">
            <w:pPr>
              <w:jc w:val="center"/>
            </w:pPr>
            <w:r>
              <w:rPr>
                <w:rFonts w:ascii="等线" w:eastAsia="等线" w:hAnsi="等线" w:hint="eastAsia"/>
                <w:color w:val="000000"/>
                <w:sz w:val="22"/>
              </w:rPr>
              <w:t>刘钰铭</w:t>
            </w:r>
          </w:p>
        </w:tc>
        <w:tc>
          <w:tcPr>
            <w:tcW w:w="2013" w:type="dxa"/>
          </w:tcPr>
          <w:p w14:paraId="53A350C8" w14:textId="553BD2B4" w:rsidR="00D607F3" w:rsidRDefault="00D607F3" w:rsidP="00D607F3">
            <w:pPr>
              <w:jc w:val="center"/>
            </w:pPr>
            <w:r w:rsidRPr="009D5628">
              <w:rPr>
                <w:rFonts w:hint="eastAsia"/>
              </w:rPr>
              <w:t>/</w:t>
            </w:r>
          </w:p>
        </w:tc>
        <w:tc>
          <w:tcPr>
            <w:tcW w:w="721" w:type="dxa"/>
            <w:vAlign w:val="center"/>
          </w:tcPr>
          <w:p w14:paraId="3B5EDEF9" w14:textId="7DA4AE02" w:rsidR="00D607F3" w:rsidRDefault="00D607F3" w:rsidP="00D607F3">
            <w:pPr>
              <w:jc w:val="center"/>
            </w:pPr>
            <w:r>
              <w:rPr>
                <w:rFonts w:hint="eastAsia"/>
              </w:rPr>
              <w:t>1</w:t>
            </w:r>
          </w:p>
        </w:tc>
      </w:tr>
      <w:tr w:rsidR="00D607F3" w14:paraId="15E40AA4" w14:textId="77777777" w:rsidTr="00EF68F5">
        <w:trPr>
          <w:jc w:val="center"/>
        </w:trPr>
        <w:tc>
          <w:tcPr>
            <w:tcW w:w="675" w:type="dxa"/>
            <w:vAlign w:val="center"/>
          </w:tcPr>
          <w:p w14:paraId="7967F159" w14:textId="77777777" w:rsidR="00D607F3" w:rsidRDefault="00D607F3" w:rsidP="00D607F3">
            <w:pPr>
              <w:pStyle w:val="a7"/>
              <w:numPr>
                <w:ilvl w:val="0"/>
                <w:numId w:val="2"/>
              </w:numPr>
              <w:ind w:firstLineChars="0"/>
              <w:jc w:val="center"/>
            </w:pPr>
          </w:p>
        </w:tc>
        <w:tc>
          <w:tcPr>
            <w:tcW w:w="1239" w:type="dxa"/>
            <w:vAlign w:val="center"/>
          </w:tcPr>
          <w:p w14:paraId="23A2D347" w14:textId="73B123CD"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38900CA8" w14:textId="29FB6369" w:rsidR="00D607F3" w:rsidRDefault="00D607F3" w:rsidP="00D607F3">
            <w:pPr>
              <w:jc w:val="center"/>
            </w:pPr>
            <w:r>
              <w:rPr>
                <w:rFonts w:ascii="等线" w:eastAsia="等线" w:hAnsi="等线" w:hint="eastAsia"/>
                <w:color w:val="000000"/>
                <w:sz w:val="22"/>
              </w:rPr>
              <w:t>地质工程</w:t>
            </w:r>
          </w:p>
        </w:tc>
        <w:tc>
          <w:tcPr>
            <w:tcW w:w="1434" w:type="dxa"/>
            <w:vAlign w:val="center"/>
          </w:tcPr>
          <w:p w14:paraId="094255E9" w14:textId="2C216EF0" w:rsidR="00D607F3" w:rsidRDefault="00D607F3" w:rsidP="00D607F3">
            <w:pPr>
              <w:jc w:val="center"/>
            </w:pPr>
            <w:r>
              <w:rPr>
                <w:rFonts w:ascii="宋体 (正文)" w:eastAsia="宋体 (正文)" w:hAnsi="等线" w:hint="eastAsia"/>
                <w:color w:val="000000"/>
                <w:sz w:val="22"/>
              </w:rPr>
              <w:t>勘探目标评价</w:t>
            </w:r>
          </w:p>
        </w:tc>
        <w:tc>
          <w:tcPr>
            <w:tcW w:w="1435" w:type="dxa"/>
            <w:vAlign w:val="center"/>
          </w:tcPr>
          <w:p w14:paraId="50E68D0E" w14:textId="78AC8467" w:rsidR="00D607F3" w:rsidRDefault="00D607F3" w:rsidP="00D607F3">
            <w:pPr>
              <w:jc w:val="center"/>
            </w:pPr>
            <w:r>
              <w:rPr>
                <w:rFonts w:ascii="宋体 (正文)" w:eastAsia="宋体 (正文)" w:hAnsi="等线" w:hint="eastAsia"/>
                <w:color w:val="000000"/>
                <w:sz w:val="22"/>
              </w:rPr>
              <w:t>吴雪松</w:t>
            </w:r>
          </w:p>
        </w:tc>
        <w:tc>
          <w:tcPr>
            <w:tcW w:w="1392" w:type="dxa"/>
            <w:vAlign w:val="center"/>
          </w:tcPr>
          <w:p w14:paraId="37BE41E1" w14:textId="047F07DB" w:rsidR="00D607F3" w:rsidRDefault="00D607F3" w:rsidP="00D607F3">
            <w:pPr>
              <w:jc w:val="center"/>
            </w:pPr>
            <w:r>
              <w:rPr>
                <w:rFonts w:ascii="等线" w:eastAsia="等线" w:hAnsi="等线" w:hint="eastAsia"/>
                <w:color w:val="000000"/>
                <w:sz w:val="22"/>
              </w:rPr>
              <w:t>周勇</w:t>
            </w:r>
          </w:p>
        </w:tc>
        <w:tc>
          <w:tcPr>
            <w:tcW w:w="2013" w:type="dxa"/>
          </w:tcPr>
          <w:p w14:paraId="18F22EE1" w14:textId="730F16DC" w:rsidR="00D607F3" w:rsidRDefault="00D607F3" w:rsidP="00D607F3">
            <w:pPr>
              <w:jc w:val="center"/>
            </w:pPr>
            <w:r w:rsidRPr="009D5628">
              <w:rPr>
                <w:rFonts w:hint="eastAsia"/>
              </w:rPr>
              <w:t>/</w:t>
            </w:r>
          </w:p>
        </w:tc>
        <w:tc>
          <w:tcPr>
            <w:tcW w:w="721" w:type="dxa"/>
            <w:vAlign w:val="center"/>
          </w:tcPr>
          <w:p w14:paraId="1DFD34EC" w14:textId="2D097E76" w:rsidR="00D607F3" w:rsidRDefault="00D607F3" w:rsidP="00D607F3">
            <w:pPr>
              <w:jc w:val="center"/>
            </w:pPr>
            <w:r>
              <w:rPr>
                <w:rFonts w:hint="eastAsia"/>
              </w:rPr>
              <w:t>1</w:t>
            </w:r>
          </w:p>
        </w:tc>
      </w:tr>
      <w:tr w:rsidR="00D607F3" w14:paraId="3F6B4FC1" w14:textId="77777777" w:rsidTr="00EF68F5">
        <w:trPr>
          <w:jc w:val="center"/>
        </w:trPr>
        <w:tc>
          <w:tcPr>
            <w:tcW w:w="675" w:type="dxa"/>
            <w:vAlign w:val="center"/>
          </w:tcPr>
          <w:p w14:paraId="6879054D" w14:textId="77777777" w:rsidR="00D607F3" w:rsidRDefault="00D607F3" w:rsidP="00D607F3">
            <w:pPr>
              <w:pStyle w:val="a7"/>
              <w:numPr>
                <w:ilvl w:val="0"/>
                <w:numId w:val="2"/>
              </w:numPr>
              <w:ind w:firstLineChars="0"/>
              <w:jc w:val="center"/>
            </w:pPr>
          </w:p>
        </w:tc>
        <w:tc>
          <w:tcPr>
            <w:tcW w:w="1239" w:type="dxa"/>
            <w:vAlign w:val="center"/>
          </w:tcPr>
          <w:p w14:paraId="05CD3F01" w14:textId="6DB7743E"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2DF6CFA6" w14:textId="19A9C515" w:rsidR="00D607F3" w:rsidRDefault="00D607F3" w:rsidP="00D607F3">
            <w:pPr>
              <w:jc w:val="center"/>
            </w:pPr>
            <w:r>
              <w:rPr>
                <w:rFonts w:ascii="等线" w:eastAsia="等线" w:hAnsi="等线" w:hint="eastAsia"/>
                <w:color w:val="000000"/>
                <w:sz w:val="22"/>
              </w:rPr>
              <w:t>地质工程</w:t>
            </w:r>
          </w:p>
        </w:tc>
        <w:tc>
          <w:tcPr>
            <w:tcW w:w="1434" w:type="dxa"/>
            <w:vAlign w:val="center"/>
          </w:tcPr>
          <w:p w14:paraId="7088D550" w14:textId="20FA6C94" w:rsidR="00D607F3" w:rsidRDefault="00D607F3" w:rsidP="00D607F3">
            <w:pPr>
              <w:jc w:val="center"/>
            </w:pPr>
            <w:r>
              <w:rPr>
                <w:rFonts w:ascii="宋体 (正文)" w:eastAsia="宋体 (正文)" w:hAnsi="等线" w:hint="eastAsia"/>
                <w:color w:val="000000"/>
                <w:sz w:val="22"/>
              </w:rPr>
              <w:t>勘探目标评价</w:t>
            </w:r>
          </w:p>
        </w:tc>
        <w:tc>
          <w:tcPr>
            <w:tcW w:w="1435" w:type="dxa"/>
            <w:vAlign w:val="center"/>
          </w:tcPr>
          <w:p w14:paraId="4C6C5F3D" w14:textId="0D606BAE" w:rsidR="00D607F3" w:rsidRDefault="00D607F3" w:rsidP="00D607F3">
            <w:pPr>
              <w:jc w:val="center"/>
            </w:pPr>
            <w:r>
              <w:rPr>
                <w:rFonts w:ascii="宋体 (正文)" w:eastAsia="宋体 (正文)" w:hAnsi="等线" w:hint="eastAsia"/>
                <w:color w:val="000000"/>
                <w:sz w:val="22"/>
              </w:rPr>
              <w:t>董晓伟</w:t>
            </w:r>
          </w:p>
        </w:tc>
        <w:tc>
          <w:tcPr>
            <w:tcW w:w="1392" w:type="dxa"/>
            <w:vAlign w:val="center"/>
          </w:tcPr>
          <w:p w14:paraId="748E86B1" w14:textId="185D05D9" w:rsidR="00D607F3" w:rsidRDefault="00D607F3" w:rsidP="00D607F3">
            <w:pPr>
              <w:jc w:val="center"/>
            </w:pPr>
            <w:proofErr w:type="gramStart"/>
            <w:r>
              <w:rPr>
                <w:rFonts w:ascii="等线" w:eastAsia="等线" w:hAnsi="等线" w:hint="eastAsia"/>
                <w:color w:val="000000"/>
                <w:sz w:val="22"/>
              </w:rPr>
              <w:t>陈冬霞</w:t>
            </w:r>
            <w:proofErr w:type="gramEnd"/>
          </w:p>
        </w:tc>
        <w:tc>
          <w:tcPr>
            <w:tcW w:w="2013" w:type="dxa"/>
          </w:tcPr>
          <w:p w14:paraId="1AD224D8" w14:textId="24ECDD1A" w:rsidR="00D607F3" w:rsidRDefault="00D607F3" w:rsidP="00D607F3">
            <w:pPr>
              <w:jc w:val="center"/>
            </w:pPr>
            <w:r w:rsidRPr="009D5628">
              <w:rPr>
                <w:rFonts w:hint="eastAsia"/>
              </w:rPr>
              <w:t>/</w:t>
            </w:r>
          </w:p>
        </w:tc>
        <w:tc>
          <w:tcPr>
            <w:tcW w:w="721" w:type="dxa"/>
            <w:vAlign w:val="center"/>
          </w:tcPr>
          <w:p w14:paraId="0ADC45B8" w14:textId="60454E7B" w:rsidR="00D607F3" w:rsidRDefault="00D607F3" w:rsidP="00D607F3">
            <w:pPr>
              <w:jc w:val="center"/>
            </w:pPr>
            <w:r>
              <w:rPr>
                <w:rFonts w:hint="eastAsia"/>
              </w:rPr>
              <w:t>1</w:t>
            </w:r>
          </w:p>
        </w:tc>
      </w:tr>
      <w:tr w:rsidR="00D607F3" w14:paraId="271EFA10" w14:textId="77777777" w:rsidTr="00EF68F5">
        <w:trPr>
          <w:jc w:val="center"/>
        </w:trPr>
        <w:tc>
          <w:tcPr>
            <w:tcW w:w="675" w:type="dxa"/>
            <w:vAlign w:val="center"/>
          </w:tcPr>
          <w:p w14:paraId="4C6322BC" w14:textId="77777777" w:rsidR="00D607F3" w:rsidRDefault="00D607F3" w:rsidP="00D607F3">
            <w:pPr>
              <w:pStyle w:val="a7"/>
              <w:numPr>
                <w:ilvl w:val="0"/>
                <w:numId w:val="2"/>
              </w:numPr>
              <w:ind w:firstLineChars="0"/>
              <w:jc w:val="center"/>
            </w:pPr>
          </w:p>
        </w:tc>
        <w:tc>
          <w:tcPr>
            <w:tcW w:w="1239" w:type="dxa"/>
            <w:vAlign w:val="center"/>
          </w:tcPr>
          <w:p w14:paraId="12385619" w14:textId="31F369A2"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164BC1B8" w14:textId="42243B36" w:rsidR="00D607F3" w:rsidRDefault="00D607F3" w:rsidP="00D607F3">
            <w:pPr>
              <w:jc w:val="center"/>
            </w:pPr>
            <w:r>
              <w:rPr>
                <w:rFonts w:ascii="等线" w:eastAsia="等线" w:hAnsi="等线" w:hint="eastAsia"/>
                <w:color w:val="000000"/>
                <w:sz w:val="22"/>
              </w:rPr>
              <w:t>地质工程</w:t>
            </w:r>
          </w:p>
        </w:tc>
        <w:tc>
          <w:tcPr>
            <w:tcW w:w="1434" w:type="dxa"/>
            <w:vAlign w:val="center"/>
          </w:tcPr>
          <w:p w14:paraId="73537201" w14:textId="03007178" w:rsidR="00D607F3" w:rsidRDefault="00D607F3" w:rsidP="00D607F3">
            <w:pPr>
              <w:jc w:val="center"/>
            </w:pPr>
            <w:r>
              <w:rPr>
                <w:rFonts w:ascii="宋体 (正文)" w:eastAsia="宋体 (正文)" w:hAnsi="等线" w:hint="eastAsia"/>
                <w:color w:val="000000"/>
                <w:sz w:val="22"/>
              </w:rPr>
              <w:t>油藏描述</w:t>
            </w:r>
          </w:p>
        </w:tc>
        <w:tc>
          <w:tcPr>
            <w:tcW w:w="1435" w:type="dxa"/>
            <w:vAlign w:val="center"/>
          </w:tcPr>
          <w:p w14:paraId="6349791C" w14:textId="470F9EA5" w:rsidR="00D607F3" w:rsidRDefault="00D607F3" w:rsidP="00D607F3">
            <w:pPr>
              <w:jc w:val="center"/>
            </w:pPr>
            <w:r>
              <w:rPr>
                <w:rFonts w:ascii="宋体 (正文)" w:eastAsia="宋体 (正文)" w:hAnsi="等线" w:hint="eastAsia"/>
                <w:color w:val="000000"/>
                <w:sz w:val="22"/>
              </w:rPr>
              <w:t>周宗良</w:t>
            </w:r>
          </w:p>
        </w:tc>
        <w:tc>
          <w:tcPr>
            <w:tcW w:w="1392" w:type="dxa"/>
            <w:vAlign w:val="center"/>
          </w:tcPr>
          <w:p w14:paraId="14B824FB" w14:textId="43B60C88" w:rsidR="00D607F3" w:rsidRDefault="00D607F3" w:rsidP="00D607F3">
            <w:pPr>
              <w:jc w:val="center"/>
            </w:pPr>
            <w:r>
              <w:rPr>
                <w:rFonts w:ascii="等线" w:eastAsia="等线" w:hAnsi="等线" w:hint="eastAsia"/>
                <w:color w:val="000000"/>
                <w:sz w:val="22"/>
              </w:rPr>
              <w:t>李庆</w:t>
            </w:r>
          </w:p>
        </w:tc>
        <w:tc>
          <w:tcPr>
            <w:tcW w:w="2013" w:type="dxa"/>
          </w:tcPr>
          <w:p w14:paraId="776F63AF" w14:textId="2DEAE691" w:rsidR="00D607F3" w:rsidRDefault="00D607F3" w:rsidP="00D607F3">
            <w:pPr>
              <w:jc w:val="center"/>
            </w:pPr>
            <w:r w:rsidRPr="009D5628">
              <w:rPr>
                <w:rFonts w:hint="eastAsia"/>
              </w:rPr>
              <w:t>/</w:t>
            </w:r>
          </w:p>
        </w:tc>
        <w:tc>
          <w:tcPr>
            <w:tcW w:w="721" w:type="dxa"/>
            <w:vAlign w:val="center"/>
          </w:tcPr>
          <w:p w14:paraId="07501AC0" w14:textId="42A835C5" w:rsidR="00D607F3" w:rsidRDefault="00D607F3" w:rsidP="00D607F3">
            <w:pPr>
              <w:jc w:val="center"/>
            </w:pPr>
            <w:r>
              <w:rPr>
                <w:rFonts w:hint="eastAsia"/>
              </w:rPr>
              <w:t>1</w:t>
            </w:r>
          </w:p>
        </w:tc>
      </w:tr>
      <w:tr w:rsidR="00D607F3" w14:paraId="50DFC620" w14:textId="77777777" w:rsidTr="00EF68F5">
        <w:trPr>
          <w:jc w:val="center"/>
        </w:trPr>
        <w:tc>
          <w:tcPr>
            <w:tcW w:w="675" w:type="dxa"/>
            <w:vAlign w:val="center"/>
          </w:tcPr>
          <w:p w14:paraId="6A6C0822" w14:textId="77777777" w:rsidR="00D607F3" w:rsidRDefault="00D607F3" w:rsidP="00D607F3">
            <w:pPr>
              <w:pStyle w:val="a7"/>
              <w:numPr>
                <w:ilvl w:val="0"/>
                <w:numId w:val="2"/>
              </w:numPr>
              <w:ind w:firstLineChars="0"/>
              <w:jc w:val="center"/>
            </w:pPr>
          </w:p>
        </w:tc>
        <w:tc>
          <w:tcPr>
            <w:tcW w:w="1239" w:type="dxa"/>
            <w:vAlign w:val="center"/>
          </w:tcPr>
          <w:p w14:paraId="4D80F5C4" w14:textId="6228301C"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67612BE1" w14:textId="430DBCD2" w:rsidR="00D607F3" w:rsidRDefault="00D607F3" w:rsidP="00D607F3">
            <w:pPr>
              <w:jc w:val="center"/>
            </w:pPr>
            <w:r>
              <w:rPr>
                <w:rFonts w:ascii="等线" w:eastAsia="等线" w:hAnsi="等线" w:hint="eastAsia"/>
                <w:color w:val="000000"/>
                <w:sz w:val="22"/>
              </w:rPr>
              <w:t>地质工程</w:t>
            </w:r>
          </w:p>
        </w:tc>
        <w:tc>
          <w:tcPr>
            <w:tcW w:w="1434" w:type="dxa"/>
            <w:vAlign w:val="center"/>
          </w:tcPr>
          <w:p w14:paraId="15DD421D" w14:textId="01118EED" w:rsidR="00D607F3" w:rsidRDefault="00D607F3" w:rsidP="00D607F3">
            <w:pPr>
              <w:jc w:val="center"/>
            </w:pPr>
            <w:r>
              <w:rPr>
                <w:rFonts w:ascii="宋体 (正文)" w:eastAsia="宋体 (正文)" w:hAnsi="等线" w:hint="eastAsia"/>
                <w:color w:val="000000"/>
                <w:sz w:val="22"/>
              </w:rPr>
              <w:t>未动用储量</w:t>
            </w:r>
            <w:proofErr w:type="gramStart"/>
            <w:r>
              <w:rPr>
                <w:rFonts w:ascii="宋体 (正文)" w:eastAsia="宋体 (正文)" w:hAnsi="等线" w:hint="eastAsia"/>
                <w:color w:val="000000"/>
                <w:sz w:val="22"/>
              </w:rPr>
              <w:t>开发建产</w:t>
            </w:r>
            <w:proofErr w:type="gramEnd"/>
          </w:p>
        </w:tc>
        <w:tc>
          <w:tcPr>
            <w:tcW w:w="1435" w:type="dxa"/>
            <w:vAlign w:val="center"/>
          </w:tcPr>
          <w:p w14:paraId="643E112C" w14:textId="3D45EEC4" w:rsidR="00D607F3" w:rsidRDefault="00D607F3" w:rsidP="00D607F3">
            <w:pPr>
              <w:jc w:val="center"/>
            </w:pPr>
            <w:r>
              <w:rPr>
                <w:rFonts w:ascii="宋体 (正文)" w:eastAsia="宋体 (正文)" w:hAnsi="等线" w:hint="eastAsia"/>
                <w:color w:val="000000"/>
                <w:sz w:val="22"/>
              </w:rPr>
              <w:t>王东林</w:t>
            </w:r>
          </w:p>
        </w:tc>
        <w:tc>
          <w:tcPr>
            <w:tcW w:w="1392" w:type="dxa"/>
            <w:vAlign w:val="center"/>
          </w:tcPr>
          <w:p w14:paraId="3C25BF7E" w14:textId="3A0B87D0" w:rsidR="00D607F3" w:rsidRDefault="00D607F3" w:rsidP="00D607F3">
            <w:pPr>
              <w:jc w:val="center"/>
            </w:pPr>
            <w:r>
              <w:rPr>
                <w:rFonts w:ascii="等线" w:eastAsia="等线" w:hAnsi="等线" w:hint="eastAsia"/>
                <w:color w:val="000000"/>
                <w:sz w:val="22"/>
              </w:rPr>
              <w:t>吕文雅</w:t>
            </w:r>
          </w:p>
        </w:tc>
        <w:tc>
          <w:tcPr>
            <w:tcW w:w="2013" w:type="dxa"/>
          </w:tcPr>
          <w:p w14:paraId="0F301DF1" w14:textId="279C2464" w:rsidR="00D607F3" w:rsidRDefault="00D607F3" w:rsidP="00D607F3">
            <w:pPr>
              <w:jc w:val="center"/>
            </w:pPr>
            <w:r w:rsidRPr="009D5628">
              <w:rPr>
                <w:rFonts w:hint="eastAsia"/>
              </w:rPr>
              <w:t>/</w:t>
            </w:r>
          </w:p>
        </w:tc>
        <w:tc>
          <w:tcPr>
            <w:tcW w:w="721" w:type="dxa"/>
            <w:vAlign w:val="center"/>
          </w:tcPr>
          <w:p w14:paraId="43F95FDF" w14:textId="4A239F22" w:rsidR="00D607F3" w:rsidRDefault="00D607F3" w:rsidP="00D607F3">
            <w:pPr>
              <w:jc w:val="center"/>
            </w:pPr>
            <w:r>
              <w:rPr>
                <w:rFonts w:hint="eastAsia"/>
              </w:rPr>
              <w:t>1</w:t>
            </w:r>
          </w:p>
        </w:tc>
      </w:tr>
      <w:tr w:rsidR="00D607F3" w14:paraId="4B4BB2A5" w14:textId="77777777" w:rsidTr="00EF68F5">
        <w:trPr>
          <w:jc w:val="center"/>
        </w:trPr>
        <w:tc>
          <w:tcPr>
            <w:tcW w:w="675" w:type="dxa"/>
            <w:vAlign w:val="center"/>
          </w:tcPr>
          <w:p w14:paraId="33C0AAD8" w14:textId="77777777" w:rsidR="00D607F3" w:rsidRDefault="00D607F3" w:rsidP="00D607F3">
            <w:pPr>
              <w:pStyle w:val="a7"/>
              <w:numPr>
                <w:ilvl w:val="0"/>
                <w:numId w:val="2"/>
              </w:numPr>
              <w:ind w:firstLineChars="0"/>
              <w:jc w:val="center"/>
            </w:pPr>
          </w:p>
        </w:tc>
        <w:tc>
          <w:tcPr>
            <w:tcW w:w="1239" w:type="dxa"/>
            <w:vAlign w:val="center"/>
          </w:tcPr>
          <w:p w14:paraId="0166E58F" w14:textId="3ACA8E38"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63813E31" w14:textId="19A4BAEB" w:rsidR="00D607F3" w:rsidRDefault="00D607F3" w:rsidP="00D607F3">
            <w:pPr>
              <w:jc w:val="center"/>
            </w:pPr>
            <w:r>
              <w:rPr>
                <w:rFonts w:ascii="等线" w:eastAsia="等线" w:hAnsi="等线" w:hint="eastAsia"/>
                <w:color w:val="000000"/>
                <w:sz w:val="22"/>
              </w:rPr>
              <w:t>地质工程</w:t>
            </w:r>
          </w:p>
        </w:tc>
        <w:tc>
          <w:tcPr>
            <w:tcW w:w="1434" w:type="dxa"/>
            <w:vAlign w:val="center"/>
          </w:tcPr>
          <w:p w14:paraId="703BD430" w14:textId="5FA39247" w:rsidR="00D607F3" w:rsidRDefault="00D607F3" w:rsidP="00D607F3">
            <w:pPr>
              <w:jc w:val="center"/>
            </w:pPr>
            <w:r>
              <w:rPr>
                <w:rFonts w:ascii="宋体 (正文)" w:eastAsia="宋体 (正文)" w:hAnsi="等线" w:hint="eastAsia"/>
                <w:color w:val="000000"/>
                <w:sz w:val="22"/>
              </w:rPr>
              <w:t>新区产能评价</w:t>
            </w:r>
          </w:p>
        </w:tc>
        <w:tc>
          <w:tcPr>
            <w:tcW w:w="1435" w:type="dxa"/>
            <w:vAlign w:val="center"/>
          </w:tcPr>
          <w:p w14:paraId="42481A71" w14:textId="3EE5B257" w:rsidR="00D607F3" w:rsidRDefault="00D607F3" w:rsidP="00D607F3">
            <w:pPr>
              <w:jc w:val="center"/>
            </w:pPr>
            <w:r>
              <w:rPr>
                <w:rFonts w:ascii="宋体 (正文)" w:eastAsia="宋体 (正文)" w:hAnsi="等线" w:hint="eastAsia"/>
                <w:color w:val="000000"/>
                <w:sz w:val="22"/>
              </w:rPr>
              <w:t>卢异</w:t>
            </w:r>
          </w:p>
        </w:tc>
        <w:tc>
          <w:tcPr>
            <w:tcW w:w="1392" w:type="dxa"/>
            <w:vAlign w:val="center"/>
          </w:tcPr>
          <w:p w14:paraId="632B3532" w14:textId="6765F833" w:rsidR="00D607F3" w:rsidRDefault="00D607F3" w:rsidP="00D607F3">
            <w:pPr>
              <w:jc w:val="center"/>
            </w:pPr>
            <w:r>
              <w:rPr>
                <w:rFonts w:ascii="等线" w:eastAsia="等线" w:hAnsi="等线" w:hint="eastAsia"/>
                <w:color w:val="000000"/>
                <w:sz w:val="22"/>
              </w:rPr>
              <w:t>庞宏</w:t>
            </w:r>
          </w:p>
        </w:tc>
        <w:tc>
          <w:tcPr>
            <w:tcW w:w="2013" w:type="dxa"/>
          </w:tcPr>
          <w:p w14:paraId="0BA49855" w14:textId="2C2CD065" w:rsidR="00D607F3" w:rsidRDefault="00D607F3" w:rsidP="00D607F3">
            <w:pPr>
              <w:jc w:val="center"/>
            </w:pPr>
            <w:r w:rsidRPr="009D5628">
              <w:rPr>
                <w:rFonts w:hint="eastAsia"/>
              </w:rPr>
              <w:t>/</w:t>
            </w:r>
          </w:p>
        </w:tc>
        <w:tc>
          <w:tcPr>
            <w:tcW w:w="721" w:type="dxa"/>
            <w:vAlign w:val="center"/>
          </w:tcPr>
          <w:p w14:paraId="4474AE33" w14:textId="539CA9A7" w:rsidR="00D607F3" w:rsidRDefault="00D607F3" w:rsidP="00D607F3">
            <w:pPr>
              <w:jc w:val="center"/>
            </w:pPr>
            <w:r>
              <w:rPr>
                <w:rFonts w:hint="eastAsia"/>
              </w:rPr>
              <w:t>1</w:t>
            </w:r>
          </w:p>
        </w:tc>
      </w:tr>
      <w:tr w:rsidR="00D607F3" w14:paraId="403055D2" w14:textId="77777777" w:rsidTr="00EF68F5">
        <w:trPr>
          <w:jc w:val="center"/>
        </w:trPr>
        <w:tc>
          <w:tcPr>
            <w:tcW w:w="675" w:type="dxa"/>
            <w:vAlign w:val="center"/>
          </w:tcPr>
          <w:p w14:paraId="32112ECC" w14:textId="77777777" w:rsidR="00D607F3" w:rsidRDefault="00D607F3" w:rsidP="00D607F3">
            <w:pPr>
              <w:pStyle w:val="a7"/>
              <w:numPr>
                <w:ilvl w:val="0"/>
                <w:numId w:val="2"/>
              </w:numPr>
              <w:ind w:firstLineChars="0"/>
              <w:jc w:val="center"/>
            </w:pPr>
          </w:p>
        </w:tc>
        <w:tc>
          <w:tcPr>
            <w:tcW w:w="1239" w:type="dxa"/>
            <w:vAlign w:val="center"/>
          </w:tcPr>
          <w:p w14:paraId="583D0D31" w14:textId="07BED157"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392FFCC6" w14:textId="212F8905" w:rsidR="00D607F3" w:rsidRDefault="00D607F3" w:rsidP="00D607F3">
            <w:pPr>
              <w:jc w:val="center"/>
            </w:pPr>
            <w:r>
              <w:rPr>
                <w:rFonts w:ascii="等线" w:eastAsia="等线" w:hAnsi="等线" w:hint="eastAsia"/>
                <w:color w:val="000000"/>
                <w:sz w:val="22"/>
              </w:rPr>
              <w:t>地质工程</w:t>
            </w:r>
          </w:p>
        </w:tc>
        <w:tc>
          <w:tcPr>
            <w:tcW w:w="1434" w:type="dxa"/>
            <w:vAlign w:val="center"/>
          </w:tcPr>
          <w:p w14:paraId="010107F5" w14:textId="37A85118" w:rsidR="00D607F3" w:rsidRDefault="00D607F3" w:rsidP="00D607F3">
            <w:pPr>
              <w:jc w:val="center"/>
            </w:pPr>
            <w:r>
              <w:rPr>
                <w:rFonts w:ascii="宋体 (正文)" w:eastAsia="宋体 (正文)" w:hAnsi="等线" w:hint="eastAsia"/>
                <w:color w:val="000000"/>
                <w:sz w:val="22"/>
              </w:rPr>
              <w:t>油气开发地质</w:t>
            </w:r>
          </w:p>
        </w:tc>
        <w:tc>
          <w:tcPr>
            <w:tcW w:w="1435" w:type="dxa"/>
            <w:vAlign w:val="center"/>
          </w:tcPr>
          <w:p w14:paraId="1F9AF52F" w14:textId="0CF784FB" w:rsidR="00D607F3" w:rsidRDefault="00D607F3" w:rsidP="00D607F3">
            <w:pPr>
              <w:jc w:val="center"/>
            </w:pPr>
            <w:r>
              <w:rPr>
                <w:rFonts w:ascii="宋体 (正文)" w:eastAsia="宋体 (正文)" w:hAnsi="等线" w:hint="eastAsia"/>
                <w:color w:val="000000"/>
                <w:sz w:val="22"/>
              </w:rPr>
              <w:t>成洪文</w:t>
            </w:r>
          </w:p>
        </w:tc>
        <w:tc>
          <w:tcPr>
            <w:tcW w:w="1392" w:type="dxa"/>
            <w:vAlign w:val="center"/>
          </w:tcPr>
          <w:p w14:paraId="16BCC1E0" w14:textId="4DEF9ADD" w:rsidR="00D607F3" w:rsidRDefault="00D607F3" w:rsidP="00D607F3">
            <w:pPr>
              <w:jc w:val="center"/>
            </w:pPr>
            <w:proofErr w:type="gramStart"/>
            <w:r>
              <w:rPr>
                <w:rFonts w:ascii="Times New Roman" w:eastAsia="等线" w:hAnsi="Times New Roman" w:cs="Times New Roman"/>
                <w:color w:val="000000"/>
                <w:sz w:val="22"/>
              </w:rPr>
              <w:t>孙盼科</w:t>
            </w:r>
            <w:proofErr w:type="gramEnd"/>
          </w:p>
        </w:tc>
        <w:tc>
          <w:tcPr>
            <w:tcW w:w="2013" w:type="dxa"/>
          </w:tcPr>
          <w:p w14:paraId="62667D63" w14:textId="4E4371C8" w:rsidR="00D607F3" w:rsidRDefault="00D607F3" w:rsidP="00D607F3">
            <w:pPr>
              <w:jc w:val="center"/>
            </w:pPr>
            <w:r w:rsidRPr="009D5628">
              <w:rPr>
                <w:rFonts w:hint="eastAsia"/>
              </w:rPr>
              <w:t>/</w:t>
            </w:r>
          </w:p>
        </w:tc>
        <w:tc>
          <w:tcPr>
            <w:tcW w:w="721" w:type="dxa"/>
            <w:vAlign w:val="center"/>
          </w:tcPr>
          <w:p w14:paraId="10E51A58" w14:textId="3C253E64" w:rsidR="00D607F3" w:rsidRDefault="00D607F3" w:rsidP="00D607F3">
            <w:pPr>
              <w:jc w:val="center"/>
            </w:pPr>
            <w:r>
              <w:rPr>
                <w:rFonts w:hint="eastAsia"/>
              </w:rPr>
              <w:t>1</w:t>
            </w:r>
          </w:p>
        </w:tc>
      </w:tr>
      <w:tr w:rsidR="00D607F3" w14:paraId="496AE94B" w14:textId="77777777" w:rsidTr="00EF68F5">
        <w:trPr>
          <w:jc w:val="center"/>
        </w:trPr>
        <w:tc>
          <w:tcPr>
            <w:tcW w:w="675" w:type="dxa"/>
            <w:vAlign w:val="center"/>
          </w:tcPr>
          <w:p w14:paraId="0F24BBB8" w14:textId="77777777" w:rsidR="00D607F3" w:rsidRDefault="00D607F3" w:rsidP="00D607F3">
            <w:pPr>
              <w:pStyle w:val="a7"/>
              <w:numPr>
                <w:ilvl w:val="0"/>
                <w:numId w:val="2"/>
              </w:numPr>
              <w:ind w:firstLineChars="0"/>
              <w:jc w:val="center"/>
            </w:pPr>
          </w:p>
        </w:tc>
        <w:tc>
          <w:tcPr>
            <w:tcW w:w="1239" w:type="dxa"/>
            <w:vAlign w:val="center"/>
          </w:tcPr>
          <w:p w14:paraId="0F4249A1" w14:textId="3E71A5A9"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7D0F5969" w14:textId="4F3BDC1C" w:rsidR="00D607F3" w:rsidRDefault="00D607F3" w:rsidP="00D607F3">
            <w:pPr>
              <w:jc w:val="center"/>
            </w:pPr>
            <w:r>
              <w:rPr>
                <w:rFonts w:ascii="等线" w:eastAsia="等线" w:hAnsi="等线" w:hint="eastAsia"/>
                <w:color w:val="000000"/>
                <w:sz w:val="22"/>
              </w:rPr>
              <w:t>地质工程</w:t>
            </w:r>
          </w:p>
        </w:tc>
        <w:tc>
          <w:tcPr>
            <w:tcW w:w="1434" w:type="dxa"/>
            <w:vAlign w:val="center"/>
          </w:tcPr>
          <w:p w14:paraId="50E60CA0" w14:textId="46780892" w:rsidR="00D607F3" w:rsidRDefault="00D607F3" w:rsidP="00D607F3">
            <w:pPr>
              <w:jc w:val="center"/>
            </w:pPr>
            <w:r>
              <w:rPr>
                <w:rFonts w:ascii="宋体 (正文)" w:eastAsia="宋体 (正文)" w:hAnsi="等线" w:hint="eastAsia"/>
                <w:color w:val="000000"/>
                <w:sz w:val="22"/>
              </w:rPr>
              <w:t>综合评价</w:t>
            </w:r>
          </w:p>
        </w:tc>
        <w:tc>
          <w:tcPr>
            <w:tcW w:w="1435" w:type="dxa"/>
            <w:vAlign w:val="center"/>
          </w:tcPr>
          <w:p w14:paraId="247F3D27" w14:textId="0EB54EB4" w:rsidR="00D607F3" w:rsidRDefault="00D607F3" w:rsidP="00D607F3">
            <w:pPr>
              <w:jc w:val="center"/>
            </w:pPr>
            <w:r>
              <w:rPr>
                <w:rFonts w:ascii="宋体 (正文)" w:eastAsia="宋体 (正文)" w:hAnsi="等线" w:hint="eastAsia"/>
                <w:color w:val="000000"/>
                <w:sz w:val="22"/>
              </w:rPr>
              <w:t>石倩茹</w:t>
            </w:r>
          </w:p>
        </w:tc>
        <w:tc>
          <w:tcPr>
            <w:tcW w:w="1392" w:type="dxa"/>
            <w:vAlign w:val="center"/>
          </w:tcPr>
          <w:p w14:paraId="4059D1A4" w14:textId="7C14DE0F" w:rsidR="00D607F3" w:rsidRDefault="00D607F3" w:rsidP="00D607F3">
            <w:pPr>
              <w:jc w:val="center"/>
            </w:pPr>
            <w:r>
              <w:rPr>
                <w:rFonts w:ascii="等线" w:eastAsia="等线" w:hAnsi="等线" w:hint="eastAsia"/>
                <w:color w:val="000000"/>
                <w:sz w:val="22"/>
              </w:rPr>
              <w:t>姜福杰</w:t>
            </w:r>
          </w:p>
        </w:tc>
        <w:tc>
          <w:tcPr>
            <w:tcW w:w="2013" w:type="dxa"/>
          </w:tcPr>
          <w:p w14:paraId="50CC5D90" w14:textId="0C70DD40" w:rsidR="00D607F3" w:rsidRDefault="00D607F3" w:rsidP="00D607F3">
            <w:pPr>
              <w:jc w:val="center"/>
            </w:pPr>
            <w:r w:rsidRPr="009D5628">
              <w:rPr>
                <w:rFonts w:hint="eastAsia"/>
              </w:rPr>
              <w:t>/</w:t>
            </w:r>
          </w:p>
        </w:tc>
        <w:tc>
          <w:tcPr>
            <w:tcW w:w="721" w:type="dxa"/>
            <w:vAlign w:val="center"/>
          </w:tcPr>
          <w:p w14:paraId="4B2E471C" w14:textId="29DEC607" w:rsidR="00D607F3" w:rsidRDefault="00D607F3" w:rsidP="00D607F3">
            <w:pPr>
              <w:jc w:val="center"/>
            </w:pPr>
            <w:r>
              <w:rPr>
                <w:rFonts w:hint="eastAsia"/>
              </w:rPr>
              <w:t>1</w:t>
            </w:r>
          </w:p>
        </w:tc>
      </w:tr>
      <w:tr w:rsidR="00D607F3" w14:paraId="4ED2FD24" w14:textId="77777777" w:rsidTr="00EF68F5">
        <w:trPr>
          <w:jc w:val="center"/>
        </w:trPr>
        <w:tc>
          <w:tcPr>
            <w:tcW w:w="675" w:type="dxa"/>
            <w:vAlign w:val="center"/>
          </w:tcPr>
          <w:p w14:paraId="2584C035" w14:textId="77777777" w:rsidR="00D607F3" w:rsidRDefault="00D607F3" w:rsidP="00D607F3">
            <w:pPr>
              <w:pStyle w:val="a7"/>
              <w:numPr>
                <w:ilvl w:val="0"/>
                <w:numId w:val="2"/>
              </w:numPr>
              <w:ind w:firstLineChars="0"/>
              <w:jc w:val="center"/>
            </w:pPr>
          </w:p>
        </w:tc>
        <w:tc>
          <w:tcPr>
            <w:tcW w:w="1239" w:type="dxa"/>
            <w:vAlign w:val="center"/>
          </w:tcPr>
          <w:p w14:paraId="70CE828C" w14:textId="28ED20EF"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3D733822" w14:textId="05EDA02F" w:rsidR="00D607F3" w:rsidRDefault="00D607F3" w:rsidP="00D607F3">
            <w:pPr>
              <w:jc w:val="center"/>
            </w:pPr>
            <w:r>
              <w:rPr>
                <w:rFonts w:ascii="等线" w:eastAsia="等线" w:hAnsi="等线" w:hint="eastAsia"/>
                <w:color w:val="000000"/>
                <w:sz w:val="22"/>
              </w:rPr>
              <w:t>地质工程</w:t>
            </w:r>
          </w:p>
        </w:tc>
        <w:tc>
          <w:tcPr>
            <w:tcW w:w="1434" w:type="dxa"/>
            <w:vAlign w:val="center"/>
          </w:tcPr>
          <w:p w14:paraId="083D5330" w14:textId="0826E812" w:rsidR="00D607F3" w:rsidRDefault="00D607F3" w:rsidP="00D607F3">
            <w:pPr>
              <w:jc w:val="center"/>
            </w:pPr>
            <w:r>
              <w:rPr>
                <w:rFonts w:ascii="宋体 (正文)" w:eastAsia="宋体 (正文)" w:hAnsi="等线" w:hint="eastAsia"/>
                <w:color w:val="000000"/>
                <w:sz w:val="22"/>
              </w:rPr>
              <w:t>页岩油地质</w:t>
            </w:r>
          </w:p>
        </w:tc>
        <w:tc>
          <w:tcPr>
            <w:tcW w:w="1435" w:type="dxa"/>
            <w:vAlign w:val="center"/>
          </w:tcPr>
          <w:p w14:paraId="33ACFBF4" w14:textId="5C9907BC" w:rsidR="00D607F3" w:rsidRDefault="00D607F3" w:rsidP="00D607F3">
            <w:pPr>
              <w:jc w:val="center"/>
            </w:pPr>
            <w:r>
              <w:rPr>
                <w:rFonts w:ascii="宋体 (正文)" w:eastAsia="宋体 (正文)" w:hAnsi="等线" w:hint="eastAsia"/>
                <w:color w:val="000000"/>
                <w:sz w:val="22"/>
              </w:rPr>
              <w:t>韩文中</w:t>
            </w:r>
          </w:p>
        </w:tc>
        <w:tc>
          <w:tcPr>
            <w:tcW w:w="1392" w:type="dxa"/>
            <w:vAlign w:val="center"/>
          </w:tcPr>
          <w:p w14:paraId="0E4A9D3B" w14:textId="4797D41E" w:rsidR="00D607F3" w:rsidRDefault="00D607F3" w:rsidP="00D607F3">
            <w:pPr>
              <w:jc w:val="center"/>
            </w:pPr>
            <w:r>
              <w:rPr>
                <w:rFonts w:ascii="等线" w:eastAsia="等线" w:hAnsi="等线" w:hint="eastAsia"/>
                <w:color w:val="000000"/>
                <w:sz w:val="22"/>
              </w:rPr>
              <w:t>刘小平</w:t>
            </w:r>
          </w:p>
        </w:tc>
        <w:tc>
          <w:tcPr>
            <w:tcW w:w="2013" w:type="dxa"/>
          </w:tcPr>
          <w:p w14:paraId="5F7E8EE3" w14:textId="60E4A0B0" w:rsidR="00D607F3" w:rsidRDefault="00D607F3" w:rsidP="00D607F3">
            <w:pPr>
              <w:jc w:val="center"/>
            </w:pPr>
            <w:r w:rsidRPr="009D5628">
              <w:rPr>
                <w:rFonts w:hint="eastAsia"/>
              </w:rPr>
              <w:t>/</w:t>
            </w:r>
          </w:p>
        </w:tc>
        <w:tc>
          <w:tcPr>
            <w:tcW w:w="721" w:type="dxa"/>
            <w:vAlign w:val="center"/>
          </w:tcPr>
          <w:p w14:paraId="153C8BFC" w14:textId="625FC3AC" w:rsidR="00D607F3" w:rsidRDefault="00D607F3" w:rsidP="00D607F3">
            <w:pPr>
              <w:jc w:val="center"/>
            </w:pPr>
            <w:r>
              <w:rPr>
                <w:rFonts w:hint="eastAsia"/>
              </w:rPr>
              <w:t>1</w:t>
            </w:r>
          </w:p>
        </w:tc>
      </w:tr>
      <w:tr w:rsidR="00D607F3" w14:paraId="35C89582" w14:textId="77777777" w:rsidTr="00EF68F5">
        <w:trPr>
          <w:jc w:val="center"/>
        </w:trPr>
        <w:tc>
          <w:tcPr>
            <w:tcW w:w="675" w:type="dxa"/>
            <w:vAlign w:val="center"/>
          </w:tcPr>
          <w:p w14:paraId="0F462992" w14:textId="77777777" w:rsidR="00D607F3" w:rsidRDefault="00D607F3" w:rsidP="00D607F3">
            <w:pPr>
              <w:pStyle w:val="a7"/>
              <w:numPr>
                <w:ilvl w:val="0"/>
                <w:numId w:val="2"/>
              </w:numPr>
              <w:ind w:firstLineChars="0"/>
              <w:jc w:val="center"/>
            </w:pPr>
          </w:p>
        </w:tc>
        <w:tc>
          <w:tcPr>
            <w:tcW w:w="1239" w:type="dxa"/>
            <w:vAlign w:val="center"/>
          </w:tcPr>
          <w:p w14:paraId="11B57133" w14:textId="2C1530D1"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78C47CFA" w14:textId="57A1A878" w:rsidR="00D607F3" w:rsidRDefault="00D607F3" w:rsidP="00D607F3">
            <w:pPr>
              <w:jc w:val="center"/>
            </w:pPr>
            <w:r>
              <w:rPr>
                <w:rFonts w:ascii="等线" w:eastAsia="等线" w:hAnsi="等线" w:hint="eastAsia"/>
                <w:color w:val="000000"/>
                <w:sz w:val="22"/>
              </w:rPr>
              <w:t>地质工程</w:t>
            </w:r>
          </w:p>
        </w:tc>
        <w:tc>
          <w:tcPr>
            <w:tcW w:w="1434" w:type="dxa"/>
            <w:vAlign w:val="center"/>
          </w:tcPr>
          <w:p w14:paraId="24FB7FA7" w14:textId="6FC8EAB1" w:rsidR="00D607F3" w:rsidRDefault="00D607F3" w:rsidP="00D607F3">
            <w:pPr>
              <w:jc w:val="center"/>
            </w:pPr>
            <w:r>
              <w:rPr>
                <w:rFonts w:ascii="宋体 (正文)" w:eastAsia="宋体 (正文)" w:hAnsi="等线" w:hint="eastAsia"/>
                <w:color w:val="000000"/>
                <w:sz w:val="22"/>
              </w:rPr>
              <w:t>页岩</w:t>
            </w:r>
            <w:proofErr w:type="gramStart"/>
            <w:r>
              <w:rPr>
                <w:rFonts w:ascii="宋体 (正文)" w:eastAsia="宋体 (正文)" w:hAnsi="等线" w:hint="eastAsia"/>
                <w:color w:val="000000"/>
                <w:sz w:val="22"/>
              </w:rPr>
              <w:t>油评价</w:t>
            </w:r>
            <w:proofErr w:type="gramEnd"/>
          </w:p>
        </w:tc>
        <w:tc>
          <w:tcPr>
            <w:tcW w:w="1435" w:type="dxa"/>
            <w:vAlign w:val="center"/>
          </w:tcPr>
          <w:p w14:paraId="5F5CF4D2" w14:textId="75CAA7E9" w:rsidR="00D607F3" w:rsidRDefault="00D607F3" w:rsidP="00D607F3">
            <w:pPr>
              <w:jc w:val="center"/>
            </w:pPr>
            <w:r>
              <w:rPr>
                <w:rFonts w:ascii="宋体 (正文)" w:eastAsia="宋体 (正文)" w:hAnsi="等线" w:hint="eastAsia"/>
                <w:color w:val="000000"/>
                <w:sz w:val="22"/>
              </w:rPr>
              <w:t>官全胜</w:t>
            </w:r>
          </w:p>
        </w:tc>
        <w:tc>
          <w:tcPr>
            <w:tcW w:w="1392" w:type="dxa"/>
            <w:vAlign w:val="center"/>
          </w:tcPr>
          <w:p w14:paraId="0C28FD40" w14:textId="26B167AE" w:rsidR="00D607F3" w:rsidRDefault="00D607F3" w:rsidP="00D607F3">
            <w:pPr>
              <w:jc w:val="center"/>
            </w:pPr>
            <w:r>
              <w:rPr>
                <w:rFonts w:ascii="等线" w:eastAsia="等线" w:hAnsi="等线" w:hint="eastAsia"/>
                <w:color w:val="000000"/>
                <w:sz w:val="22"/>
              </w:rPr>
              <w:t>刘小平</w:t>
            </w:r>
          </w:p>
        </w:tc>
        <w:tc>
          <w:tcPr>
            <w:tcW w:w="2013" w:type="dxa"/>
          </w:tcPr>
          <w:p w14:paraId="1B883560" w14:textId="3DF561DF" w:rsidR="00D607F3" w:rsidRDefault="00D607F3" w:rsidP="00D607F3">
            <w:pPr>
              <w:jc w:val="center"/>
            </w:pPr>
            <w:r w:rsidRPr="009D5628">
              <w:rPr>
                <w:rFonts w:hint="eastAsia"/>
              </w:rPr>
              <w:t>/</w:t>
            </w:r>
          </w:p>
        </w:tc>
        <w:tc>
          <w:tcPr>
            <w:tcW w:w="721" w:type="dxa"/>
            <w:vAlign w:val="center"/>
          </w:tcPr>
          <w:p w14:paraId="53747565" w14:textId="0EE2821E" w:rsidR="00D607F3" w:rsidRDefault="00D607F3" w:rsidP="00D607F3">
            <w:pPr>
              <w:jc w:val="center"/>
            </w:pPr>
            <w:r>
              <w:rPr>
                <w:rFonts w:hint="eastAsia"/>
              </w:rPr>
              <w:t>1</w:t>
            </w:r>
          </w:p>
        </w:tc>
      </w:tr>
      <w:tr w:rsidR="00D607F3" w14:paraId="1C38B85F" w14:textId="77777777" w:rsidTr="00EF68F5">
        <w:trPr>
          <w:jc w:val="center"/>
        </w:trPr>
        <w:tc>
          <w:tcPr>
            <w:tcW w:w="675" w:type="dxa"/>
            <w:vAlign w:val="center"/>
          </w:tcPr>
          <w:p w14:paraId="6B1C72B1" w14:textId="77777777" w:rsidR="00D607F3" w:rsidRDefault="00D607F3" w:rsidP="00D607F3">
            <w:pPr>
              <w:pStyle w:val="a7"/>
              <w:numPr>
                <w:ilvl w:val="0"/>
                <w:numId w:val="2"/>
              </w:numPr>
              <w:ind w:firstLineChars="0"/>
              <w:jc w:val="center"/>
            </w:pPr>
          </w:p>
        </w:tc>
        <w:tc>
          <w:tcPr>
            <w:tcW w:w="1239" w:type="dxa"/>
            <w:vAlign w:val="center"/>
          </w:tcPr>
          <w:p w14:paraId="3D68E1AB" w14:textId="43FE7A0C" w:rsidR="00D607F3" w:rsidRDefault="00D607F3" w:rsidP="00D607F3">
            <w:pPr>
              <w:jc w:val="center"/>
            </w:pPr>
            <w:r>
              <w:rPr>
                <w:rFonts w:ascii="等线" w:eastAsia="等线" w:hAnsi="等线" w:hint="eastAsia"/>
                <w:color w:val="000000"/>
                <w:sz w:val="22"/>
              </w:rPr>
              <w:t>地球科学学院</w:t>
            </w:r>
          </w:p>
        </w:tc>
        <w:tc>
          <w:tcPr>
            <w:tcW w:w="1239" w:type="dxa"/>
            <w:vAlign w:val="center"/>
          </w:tcPr>
          <w:p w14:paraId="7BA63037" w14:textId="09E0861C" w:rsidR="00D607F3" w:rsidRDefault="00D607F3" w:rsidP="00D607F3">
            <w:pPr>
              <w:jc w:val="center"/>
            </w:pPr>
            <w:r>
              <w:rPr>
                <w:rFonts w:ascii="等线" w:eastAsia="等线" w:hAnsi="等线" w:hint="eastAsia"/>
                <w:color w:val="000000"/>
                <w:sz w:val="22"/>
              </w:rPr>
              <w:t>地质工程</w:t>
            </w:r>
          </w:p>
        </w:tc>
        <w:tc>
          <w:tcPr>
            <w:tcW w:w="1434" w:type="dxa"/>
            <w:vAlign w:val="center"/>
          </w:tcPr>
          <w:p w14:paraId="319498AE" w14:textId="058592C1" w:rsidR="00D607F3" w:rsidRDefault="00D607F3" w:rsidP="00D607F3">
            <w:pPr>
              <w:jc w:val="center"/>
            </w:pPr>
            <w:r>
              <w:rPr>
                <w:rFonts w:ascii="宋体 (正文)" w:eastAsia="宋体 (正文)" w:hAnsi="等线" w:hint="eastAsia"/>
                <w:color w:val="000000"/>
                <w:sz w:val="22"/>
              </w:rPr>
              <w:t>构造解释</w:t>
            </w:r>
          </w:p>
        </w:tc>
        <w:tc>
          <w:tcPr>
            <w:tcW w:w="1435" w:type="dxa"/>
            <w:vAlign w:val="center"/>
          </w:tcPr>
          <w:p w14:paraId="2CB217DD" w14:textId="7A989612" w:rsidR="00D607F3" w:rsidRDefault="00D607F3" w:rsidP="00D607F3">
            <w:pPr>
              <w:jc w:val="center"/>
            </w:pPr>
            <w:r>
              <w:rPr>
                <w:rFonts w:ascii="宋体 (正文)" w:eastAsia="宋体 (正文)" w:hAnsi="等线" w:hint="eastAsia"/>
                <w:color w:val="000000"/>
                <w:sz w:val="22"/>
              </w:rPr>
              <w:t>李云鹏</w:t>
            </w:r>
          </w:p>
        </w:tc>
        <w:tc>
          <w:tcPr>
            <w:tcW w:w="1392" w:type="dxa"/>
            <w:vAlign w:val="center"/>
          </w:tcPr>
          <w:p w14:paraId="474A4C28" w14:textId="7EE33D72" w:rsidR="00D607F3" w:rsidRDefault="00D607F3" w:rsidP="00D607F3">
            <w:pPr>
              <w:jc w:val="center"/>
            </w:pPr>
            <w:r>
              <w:rPr>
                <w:rFonts w:ascii="等线" w:eastAsia="等线" w:hAnsi="等线" w:hint="eastAsia"/>
                <w:color w:val="000000"/>
                <w:sz w:val="22"/>
              </w:rPr>
              <w:t>余</w:t>
            </w:r>
            <w:proofErr w:type="gramStart"/>
            <w:r>
              <w:rPr>
                <w:rFonts w:ascii="等线" w:eastAsia="等线" w:hAnsi="等线" w:hint="eastAsia"/>
                <w:color w:val="000000"/>
                <w:sz w:val="22"/>
              </w:rPr>
              <w:t>一</w:t>
            </w:r>
            <w:proofErr w:type="gramEnd"/>
            <w:r>
              <w:rPr>
                <w:rFonts w:ascii="等线" w:eastAsia="等线" w:hAnsi="等线" w:hint="eastAsia"/>
                <w:color w:val="000000"/>
                <w:sz w:val="22"/>
              </w:rPr>
              <w:t>欣</w:t>
            </w:r>
          </w:p>
        </w:tc>
        <w:tc>
          <w:tcPr>
            <w:tcW w:w="2013" w:type="dxa"/>
          </w:tcPr>
          <w:p w14:paraId="08587054" w14:textId="09B86B00" w:rsidR="00D607F3" w:rsidRDefault="00D607F3" w:rsidP="00D607F3">
            <w:pPr>
              <w:jc w:val="center"/>
            </w:pPr>
            <w:r w:rsidRPr="009D5628">
              <w:rPr>
                <w:rFonts w:hint="eastAsia"/>
              </w:rPr>
              <w:t>/</w:t>
            </w:r>
          </w:p>
        </w:tc>
        <w:tc>
          <w:tcPr>
            <w:tcW w:w="721" w:type="dxa"/>
            <w:vAlign w:val="center"/>
          </w:tcPr>
          <w:p w14:paraId="43D9F92B" w14:textId="22A66A34" w:rsidR="00D607F3" w:rsidRDefault="00D607F3" w:rsidP="00D607F3">
            <w:pPr>
              <w:jc w:val="center"/>
            </w:pPr>
            <w:r>
              <w:rPr>
                <w:rFonts w:hint="eastAsia"/>
              </w:rPr>
              <w:t>1</w:t>
            </w:r>
          </w:p>
        </w:tc>
      </w:tr>
    </w:tbl>
    <w:p w14:paraId="5E694E7A" w14:textId="77777777" w:rsidR="00A63C10" w:rsidRDefault="00A63C10" w:rsidP="00CE5E6B">
      <w:pPr>
        <w:spacing w:line="360" w:lineRule="auto"/>
      </w:pPr>
    </w:p>
    <w:sectPr w:rsidR="00A63C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6EA1" w14:textId="77777777" w:rsidR="00396247" w:rsidRDefault="00396247" w:rsidP="00DD667F">
      <w:r>
        <w:separator/>
      </w:r>
    </w:p>
  </w:endnote>
  <w:endnote w:type="continuationSeparator" w:id="0">
    <w:p w14:paraId="721B91DD" w14:textId="77777777" w:rsidR="00396247" w:rsidRDefault="00396247" w:rsidP="00DD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urce Han Sans CN Medium">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正文)">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39AB" w14:textId="77777777" w:rsidR="00396247" w:rsidRDefault="00396247" w:rsidP="00DD667F">
      <w:r>
        <w:separator/>
      </w:r>
    </w:p>
  </w:footnote>
  <w:footnote w:type="continuationSeparator" w:id="0">
    <w:p w14:paraId="06A8D2D3" w14:textId="77777777" w:rsidR="00396247" w:rsidRDefault="00396247" w:rsidP="00DD6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34D9"/>
    <w:multiLevelType w:val="hybridMultilevel"/>
    <w:tmpl w:val="2892F048"/>
    <w:lvl w:ilvl="0" w:tplc="89D408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D71742"/>
    <w:multiLevelType w:val="hybridMultilevel"/>
    <w:tmpl w:val="5DF84C40"/>
    <w:lvl w:ilvl="0" w:tplc="55B6AA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F4"/>
    <w:rsid w:val="00010837"/>
    <w:rsid w:val="000B3F63"/>
    <w:rsid w:val="000D2196"/>
    <w:rsid w:val="00165170"/>
    <w:rsid w:val="0017450A"/>
    <w:rsid w:val="00180DDA"/>
    <w:rsid w:val="001C370A"/>
    <w:rsid w:val="001E5E6E"/>
    <w:rsid w:val="00200C69"/>
    <w:rsid w:val="00234864"/>
    <w:rsid w:val="002863B0"/>
    <w:rsid w:val="002A0F74"/>
    <w:rsid w:val="002F2D83"/>
    <w:rsid w:val="00396247"/>
    <w:rsid w:val="003E3B93"/>
    <w:rsid w:val="00444711"/>
    <w:rsid w:val="004F4000"/>
    <w:rsid w:val="00505155"/>
    <w:rsid w:val="00516E9B"/>
    <w:rsid w:val="005F18FB"/>
    <w:rsid w:val="006A2EE6"/>
    <w:rsid w:val="00711034"/>
    <w:rsid w:val="0073747C"/>
    <w:rsid w:val="00743847"/>
    <w:rsid w:val="00750831"/>
    <w:rsid w:val="00777151"/>
    <w:rsid w:val="007871B6"/>
    <w:rsid w:val="007D3014"/>
    <w:rsid w:val="00822160"/>
    <w:rsid w:val="0082448D"/>
    <w:rsid w:val="0086128D"/>
    <w:rsid w:val="00897D74"/>
    <w:rsid w:val="008B58DE"/>
    <w:rsid w:val="008E6913"/>
    <w:rsid w:val="009012B9"/>
    <w:rsid w:val="00927763"/>
    <w:rsid w:val="00953840"/>
    <w:rsid w:val="00993A0E"/>
    <w:rsid w:val="009951AD"/>
    <w:rsid w:val="009F3AB6"/>
    <w:rsid w:val="00A63C10"/>
    <w:rsid w:val="00A8489E"/>
    <w:rsid w:val="00AC4B69"/>
    <w:rsid w:val="00B22E44"/>
    <w:rsid w:val="00BB5D28"/>
    <w:rsid w:val="00BF1567"/>
    <w:rsid w:val="00C00F34"/>
    <w:rsid w:val="00C0158A"/>
    <w:rsid w:val="00C46CFF"/>
    <w:rsid w:val="00CE5E6B"/>
    <w:rsid w:val="00D607F3"/>
    <w:rsid w:val="00DD667F"/>
    <w:rsid w:val="00E10C7F"/>
    <w:rsid w:val="00E12DDC"/>
    <w:rsid w:val="00E40218"/>
    <w:rsid w:val="00EA5E5F"/>
    <w:rsid w:val="00F61BE3"/>
    <w:rsid w:val="00F64A5B"/>
    <w:rsid w:val="00F719CF"/>
    <w:rsid w:val="00FC7F87"/>
    <w:rsid w:val="00FD03F4"/>
    <w:rsid w:val="00FE31B6"/>
    <w:rsid w:val="00FF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F2F0"/>
  <w15:chartTrackingRefBased/>
  <w15:docId w15:val="{E8CDE41D-0F1E-4167-AAB7-EF6E9D85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6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667F"/>
    <w:rPr>
      <w:sz w:val="18"/>
      <w:szCs w:val="18"/>
    </w:rPr>
  </w:style>
  <w:style w:type="paragraph" w:styleId="a5">
    <w:name w:val="footer"/>
    <w:basedOn w:val="a"/>
    <w:link w:val="a6"/>
    <w:uiPriority w:val="99"/>
    <w:unhideWhenUsed/>
    <w:rsid w:val="00DD667F"/>
    <w:pPr>
      <w:tabs>
        <w:tab w:val="center" w:pos="4153"/>
        <w:tab w:val="right" w:pos="8306"/>
      </w:tabs>
      <w:snapToGrid w:val="0"/>
      <w:jc w:val="left"/>
    </w:pPr>
    <w:rPr>
      <w:sz w:val="18"/>
      <w:szCs w:val="18"/>
    </w:rPr>
  </w:style>
  <w:style w:type="character" w:customStyle="1" w:styleId="a6">
    <w:name w:val="页脚 字符"/>
    <w:basedOn w:val="a0"/>
    <w:link w:val="a5"/>
    <w:uiPriority w:val="99"/>
    <w:rsid w:val="00DD667F"/>
    <w:rPr>
      <w:sz w:val="18"/>
      <w:szCs w:val="18"/>
    </w:rPr>
  </w:style>
  <w:style w:type="paragraph" w:styleId="a7">
    <w:name w:val="List Paragraph"/>
    <w:basedOn w:val="a"/>
    <w:uiPriority w:val="34"/>
    <w:qFormat/>
    <w:rsid w:val="00DD667F"/>
    <w:pPr>
      <w:ind w:firstLineChars="200" w:firstLine="420"/>
    </w:pPr>
  </w:style>
  <w:style w:type="table" w:styleId="a8">
    <w:name w:val="Table Grid"/>
    <w:basedOn w:val="a1"/>
    <w:uiPriority w:val="59"/>
    <w:rsid w:val="00DD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a0"/>
    <w:rsid w:val="000D2196"/>
  </w:style>
  <w:style w:type="character" w:styleId="a9">
    <w:name w:val="annotation reference"/>
    <w:basedOn w:val="a0"/>
    <w:uiPriority w:val="99"/>
    <w:semiHidden/>
    <w:unhideWhenUsed/>
    <w:rsid w:val="002A0F74"/>
    <w:rPr>
      <w:sz w:val="21"/>
      <w:szCs w:val="21"/>
    </w:rPr>
  </w:style>
  <w:style w:type="paragraph" w:styleId="aa">
    <w:name w:val="annotation text"/>
    <w:basedOn w:val="a"/>
    <w:link w:val="ab"/>
    <w:uiPriority w:val="99"/>
    <w:semiHidden/>
    <w:unhideWhenUsed/>
    <w:rsid w:val="002A0F74"/>
    <w:pPr>
      <w:jc w:val="left"/>
    </w:pPr>
  </w:style>
  <w:style w:type="character" w:customStyle="1" w:styleId="ab">
    <w:name w:val="批注文字 字符"/>
    <w:basedOn w:val="a0"/>
    <w:link w:val="aa"/>
    <w:uiPriority w:val="99"/>
    <w:semiHidden/>
    <w:rsid w:val="002A0F74"/>
  </w:style>
  <w:style w:type="paragraph" w:styleId="ac">
    <w:name w:val="annotation subject"/>
    <w:basedOn w:val="aa"/>
    <w:next w:val="aa"/>
    <w:link w:val="ad"/>
    <w:uiPriority w:val="99"/>
    <w:semiHidden/>
    <w:unhideWhenUsed/>
    <w:rsid w:val="002A0F74"/>
    <w:rPr>
      <w:b/>
      <w:bCs/>
    </w:rPr>
  </w:style>
  <w:style w:type="character" w:customStyle="1" w:styleId="ad">
    <w:name w:val="批注主题 字符"/>
    <w:basedOn w:val="ab"/>
    <w:link w:val="ac"/>
    <w:uiPriority w:val="99"/>
    <w:semiHidden/>
    <w:rsid w:val="002A0F74"/>
    <w:rPr>
      <w:b/>
      <w:bCs/>
    </w:rPr>
  </w:style>
  <w:style w:type="paragraph" w:styleId="ae">
    <w:name w:val="Balloon Text"/>
    <w:basedOn w:val="a"/>
    <w:link w:val="af"/>
    <w:uiPriority w:val="99"/>
    <w:semiHidden/>
    <w:unhideWhenUsed/>
    <w:rsid w:val="002A0F74"/>
    <w:rPr>
      <w:sz w:val="18"/>
      <w:szCs w:val="18"/>
    </w:rPr>
  </w:style>
  <w:style w:type="character" w:customStyle="1" w:styleId="af">
    <w:name w:val="批注框文本 字符"/>
    <w:basedOn w:val="a0"/>
    <w:link w:val="ae"/>
    <w:uiPriority w:val="99"/>
    <w:semiHidden/>
    <w:rsid w:val="002A0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8001">
      <w:bodyDiv w:val="1"/>
      <w:marLeft w:val="0"/>
      <w:marRight w:val="0"/>
      <w:marTop w:val="0"/>
      <w:marBottom w:val="0"/>
      <w:divBdr>
        <w:top w:val="none" w:sz="0" w:space="0" w:color="auto"/>
        <w:left w:val="none" w:sz="0" w:space="0" w:color="auto"/>
        <w:bottom w:val="none" w:sz="0" w:space="0" w:color="auto"/>
        <w:right w:val="none" w:sz="0" w:space="0" w:color="auto"/>
      </w:divBdr>
      <w:divsChild>
        <w:div w:id="1185633413">
          <w:marLeft w:val="0"/>
          <w:marRight w:val="0"/>
          <w:marTop w:val="0"/>
          <w:marBottom w:val="0"/>
          <w:divBdr>
            <w:top w:val="none" w:sz="0" w:space="0" w:color="auto"/>
            <w:left w:val="none" w:sz="0" w:space="0" w:color="auto"/>
            <w:bottom w:val="none" w:sz="0" w:space="0" w:color="auto"/>
            <w:right w:val="none" w:sz="0" w:space="0" w:color="auto"/>
          </w:divBdr>
        </w:div>
        <w:div w:id="407461991">
          <w:marLeft w:val="0"/>
          <w:marRight w:val="0"/>
          <w:marTop w:val="0"/>
          <w:marBottom w:val="0"/>
          <w:divBdr>
            <w:top w:val="none" w:sz="0" w:space="0" w:color="auto"/>
            <w:left w:val="none" w:sz="0" w:space="0" w:color="auto"/>
            <w:bottom w:val="none" w:sz="0" w:space="0" w:color="auto"/>
            <w:right w:val="none" w:sz="0" w:space="0" w:color="auto"/>
          </w:divBdr>
        </w:div>
        <w:div w:id="1647081910">
          <w:marLeft w:val="0"/>
          <w:marRight w:val="0"/>
          <w:marTop w:val="0"/>
          <w:marBottom w:val="0"/>
          <w:divBdr>
            <w:top w:val="none" w:sz="0" w:space="0" w:color="auto"/>
            <w:left w:val="none" w:sz="0" w:space="0" w:color="auto"/>
            <w:bottom w:val="none" w:sz="0" w:space="0" w:color="auto"/>
            <w:right w:val="none" w:sz="0" w:space="0" w:color="auto"/>
          </w:divBdr>
        </w:div>
        <w:div w:id="1440444631">
          <w:marLeft w:val="0"/>
          <w:marRight w:val="0"/>
          <w:marTop w:val="0"/>
          <w:marBottom w:val="0"/>
          <w:divBdr>
            <w:top w:val="none" w:sz="0" w:space="0" w:color="auto"/>
            <w:left w:val="none" w:sz="0" w:space="0" w:color="auto"/>
            <w:bottom w:val="none" w:sz="0" w:space="0" w:color="auto"/>
            <w:right w:val="none" w:sz="0" w:space="0" w:color="auto"/>
          </w:divBdr>
        </w:div>
      </w:divsChild>
    </w:div>
    <w:div w:id="230235861">
      <w:bodyDiv w:val="1"/>
      <w:marLeft w:val="0"/>
      <w:marRight w:val="0"/>
      <w:marTop w:val="0"/>
      <w:marBottom w:val="0"/>
      <w:divBdr>
        <w:top w:val="none" w:sz="0" w:space="0" w:color="auto"/>
        <w:left w:val="none" w:sz="0" w:space="0" w:color="auto"/>
        <w:bottom w:val="none" w:sz="0" w:space="0" w:color="auto"/>
        <w:right w:val="none" w:sz="0" w:space="0" w:color="auto"/>
      </w:divBdr>
      <w:divsChild>
        <w:div w:id="660352411">
          <w:marLeft w:val="0"/>
          <w:marRight w:val="0"/>
          <w:marTop w:val="0"/>
          <w:marBottom w:val="0"/>
          <w:divBdr>
            <w:top w:val="none" w:sz="0" w:space="0" w:color="auto"/>
            <w:left w:val="none" w:sz="0" w:space="0" w:color="auto"/>
            <w:bottom w:val="none" w:sz="0" w:space="0" w:color="auto"/>
            <w:right w:val="none" w:sz="0" w:space="0" w:color="auto"/>
          </w:divBdr>
        </w:div>
        <w:div w:id="577247031">
          <w:marLeft w:val="0"/>
          <w:marRight w:val="0"/>
          <w:marTop w:val="0"/>
          <w:marBottom w:val="0"/>
          <w:divBdr>
            <w:top w:val="none" w:sz="0" w:space="0" w:color="auto"/>
            <w:left w:val="none" w:sz="0" w:space="0" w:color="auto"/>
            <w:bottom w:val="none" w:sz="0" w:space="0" w:color="auto"/>
            <w:right w:val="none" w:sz="0" w:space="0" w:color="auto"/>
          </w:divBdr>
        </w:div>
        <w:div w:id="696855422">
          <w:marLeft w:val="0"/>
          <w:marRight w:val="0"/>
          <w:marTop w:val="0"/>
          <w:marBottom w:val="0"/>
          <w:divBdr>
            <w:top w:val="none" w:sz="0" w:space="0" w:color="auto"/>
            <w:left w:val="none" w:sz="0" w:space="0" w:color="auto"/>
            <w:bottom w:val="none" w:sz="0" w:space="0" w:color="auto"/>
            <w:right w:val="none" w:sz="0" w:space="0" w:color="auto"/>
          </w:divBdr>
        </w:div>
      </w:divsChild>
    </w:div>
    <w:div w:id="706489524">
      <w:bodyDiv w:val="1"/>
      <w:marLeft w:val="0"/>
      <w:marRight w:val="0"/>
      <w:marTop w:val="0"/>
      <w:marBottom w:val="0"/>
      <w:divBdr>
        <w:top w:val="none" w:sz="0" w:space="0" w:color="auto"/>
        <w:left w:val="none" w:sz="0" w:space="0" w:color="auto"/>
        <w:bottom w:val="none" w:sz="0" w:space="0" w:color="auto"/>
        <w:right w:val="none" w:sz="0" w:space="0" w:color="auto"/>
      </w:divBdr>
      <w:divsChild>
        <w:div w:id="293945874">
          <w:marLeft w:val="0"/>
          <w:marRight w:val="0"/>
          <w:marTop w:val="0"/>
          <w:marBottom w:val="0"/>
          <w:divBdr>
            <w:top w:val="none" w:sz="0" w:space="0" w:color="auto"/>
            <w:left w:val="none" w:sz="0" w:space="0" w:color="auto"/>
            <w:bottom w:val="none" w:sz="0" w:space="0" w:color="auto"/>
            <w:right w:val="none" w:sz="0" w:space="0" w:color="auto"/>
          </w:divBdr>
        </w:div>
        <w:div w:id="1496414048">
          <w:marLeft w:val="0"/>
          <w:marRight w:val="0"/>
          <w:marTop w:val="0"/>
          <w:marBottom w:val="0"/>
          <w:divBdr>
            <w:top w:val="none" w:sz="0" w:space="0" w:color="auto"/>
            <w:left w:val="none" w:sz="0" w:space="0" w:color="auto"/>
            <w:bottom w:val="none" w:sz="0" w:space="0" w:color="auto"/>
            <w:right w:val="none" w:sz="0" w:space="0" w:color="auto"/>
          </w:divBdr>
        </w:div>
        <w:div w:id="1125465088">
          <w:marLeft w:val="0"/>
          <w:marRight w:val="0"/>
          <w:marTop w:val="0"/>
          <w:marBottom w:val="0"/>
          <w:divBdr>
            <w:top w:val="none" w:sz="0" w:space="0" w:color="auto"/>
            <w:left w:val="none" w:sz="0" w:space="0" w:color="auto"/>
            <w:bottom w:val="none" w:sz="0" w:space="0" w:color="auto"/>
            <w:right w:val="none" w:sz="0" w:space="0" w:color="auto"/>
          </w:divBdr>
        </w:div>
        <w:div w:id="189997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015E-4279-4B8A-B8B7-2597AB43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cupb</dc:creator>
  <cp:keywords/>
  <dc:description/>
  <cp:lastModifiedBy>123</cp:lastModifiedBy>
  <cp:revision>22</cp:revision>
  <dcterms:created xsi:type="dcterms:W3CDTF">2022-03-06T15:07:00Z</dcterms:created>
  <dcterms:modified xsi:type="dcterms:W3CDTF">2022-03-17T01:49:00Z</dcterms:modified>
</cp:coreProperties>
</file>